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29772" w14:textId="0ACC9D0E" w:rsidR="009267E1" w:rsidRDefault="00E955C4">
      <w:r>
        <w:t>Lab 2</w:t>
      </w:r>
    </w:p>
    <w:p w14:paraId="66B1CF1E" w14:textId="4E63921B" w:rsidR="00E955C4" w:rsidRDefault="00E955C4"/>
    <w:p w14:paraId="5CE8F856" w14:textId="39DE7FFA" w:rsidR="00E955C4" w:rsidRDefault="00E955C4">
      <w:r>
        <w:t>Dr. Shirley Moore</w:t>
      </w:r>
    </w:p>
    <w:p w14:paraId="59034E85" w14:textId="77777777" w:rsidR="00606F6C" w:rsidRDefault="00606F6C"/>
    <w:p w14:paraId="04DF4937" w14:textId="4703883E" w:rsidR="00E955C4" w:rsidRDefault="00E955C4">
      <w:r>
        <w:t>CS 5334</w:t>
      </w:r>
    </w:p>
    <w:p w14:paraId="6D8E9FEB" w14:textId="1399DBB5" w:rsidR="00E955C4" w:rsidRDefault="00E955C4"/>
    <w:p w14:paraId="108E606F" w14:textId="5B0B3388" w:rsidR="00E955C4" w:rsidRDefault="00606F6C" w:rsidP="00E955C4">
      <w:r>
        <w:t>Oscar Galindo</w:t>
      </w:r>
    </w:p>
    <w:p w14:paraId="3DB17B2B" w14:textId="5CCEFE94" w:rsidR="00E955C4" w:rsidRDefault="00E955C4" w:rsidP="00E955C4">
      <w:pPr>
        <w:pStyle w:val="NormalWeb"/>
        <w:numPr>
          <w:ilvl w:val="0"/>
          <w:numId w:val="2"/>
        </w:numPr>
        <w:rPr>
          <w:rFonts w:ascii="Calibri" w:hAnsi="Calibri" w:cs="Calibri"/>
        </w:rPr>
      </w:pPr>
      <w:r>
        <w:rPr>
          <w:rFonts w:ascii="Calibri" w:hAnsi="Calibri" w:cs="Calibri"/>
        </w:rPr>
        <w:t xml:space="preserve">You will be assigned one configuration to run to obtain the serial execution time for the vectorized code or two configurations to run to obtain the non-vectorized parallel execution times. Please put your results into the tables on the Lab 2 collaboration page. </w:t>
      </w:r>
    </w:p>
    <w:p w14:paraId="0E904ED3" w14:textId="115CC2CF" w:rsidR="00E955C4" w:rsidRPr="00E955C4" w:rsidRDefault="00E955C4" w:rsidP="00E955C4">
      <w:pPr>
        <w:pStyle w:val="ListParagraph"/>
        <w:rPr>
          <w:color w:val="FF0000"/>
        </w:rPr>
      </w:pPr>
      <w:r w:rsidRPr="00E955C4">
        <w:rPr>
          <w:color w:val="FF0000"/>
        </w:rPr>
        <w:t>Done, I did place my run times and took the liberty to include more run times than mine.</w:t>
      </w:r>
    </w:p>
    <w:p w14:paraId="2EAA2F61" w14:textId="51E86E36" w:rsidR="00E955C4" w:rsidRDefault="00E955C4" w:rsidP="00E955C4">
      <w:pPr>
        <w:pStyle w:val="ListParagraph"/>
      </w:pPr>
    </w:p>
    <w:p w14:paraId="5CD8DC84" w14:textId="68FDD6E3" w:rsidR="00E955C4" w:rsidRPr="00E955C4" w:rsidRDefault="00E955C4" w:rsidP="00E955C4">
      <w:pPr>
        <w:pStyle w:val="ListParagraph"/>
        <w:numPr>
          <w:ilvl w:val="0"/>
          <w:numId w:val="2"/>
        </w:numPr>
      </w:pPr>
      <w:r>
        <w:rPr>
          <w:rFonts w:ascii="Calibri" w:hAnsi="Calibri" w:cs="Calibri"/>
        </w:rPr>
        <w:t>Complete the table below. To complete the P</w:t>
      </w:r>
      <w:r>
        <w:rPr>
          <w:rFonts w:ascii="Calibri" w:hAnsi="Calibri" w:cs="Calibri"/>
          <w:position w:val="-2"/>
          <w:sz w:val="16"/>
          <w:szCs w:val="16"/>
        </w:rPr>
        <w:t xml:space="preserve">measured </w:t>
      </w:r>
      <w:r>
        <w:rPr>
          <w:rFonts w:ascii="Calibri" w:hAnsi="Calibri" w:cs="Calibri"/>
        </w:rPr>
        <w:t>and V</w:t>
      </w:r>
      <w:r>
        <w:rPr>
          <w:rFonts w:ascii="Calibri" w:hAnsi="Calibri" w:cs="Calibri"/>
          <w:position w:val="-2"/>
          <w:sz w:val="16"/>
          <w:szCs w:val="16"/>
        </w:rPr>
        <w:t xml:space="preserve">measured </w:t>
      </w:r>
      <w:r>
        <w:rPr>
          <w:rFonts w:ascii="Calibri" w:hAnsi="Calibri" w:cs="Calibri"/>
        </w:rPr>
        <w:t>columns, you should run a fully vectorized and fully parallel executable for the configuration in each row and compute the ratios for P</w:t>
      </w:r>
      <w:r>
        <w:rPr>
          <w:rFonts w:ascii="Calibri" w:hAnsi="Calibri" w:cs="Calibri"/>
          <w:position w:val="-2"/>
          <w:sz w:val="16"/>
          <w:szCs w:val="16"/>
        </w:rPr>
        <w:t xml:space="preserve">measured </w:t>
      </w:r>
      <w:r>
        <w:rPr>
          <w:rFonts w:ascii="Calibri" w:hAnsi="Calibri" w:cs="Calibri"/>
        </w:rPr>
        <w:t>and V</w:t>
      </w:r>
      <w:r>
        <w:rPr>
          <w:rFonts w:ascii="Calibri" w:hAnsi="Calibri" w:cs="Calibri"/>
          <w:position w:val="-2"/>
          <w:sz w:val="16"/>
          <w:szCs w:val="16"/>
        </w:rPr>
        <w:t xml:space="preserve">measured </w:t>
      </w:r>
      <w:r>
        <w:rPr>
          <w:rFonts w:ascii="Calibri" w:hAnsi="Calibri" w:cs="Calibri"/>
        </w:rPr>
        <w:t>using the times from task 1 for the denominators.</w:t>
      </w:r>
    </w:p>
    <w:p w14:paraId="6D299F73" w14:textId="2362F7F2" w:rsidR="00E955C4" w:rsidRDefault="00E955C4" w:rsidP="00E955C4"/>
    <w:tbl>
      <w:tblPr>
        <w:tblStyle w:val="TableGrid"/>
        <w:tblW w:w="10995" w:type="dxa"/>
        <w:tblInd w:w="-911" w:type="dxa"/>
        <w:tblLook w:val="04A0" w:firstRow="1" w:lastRow="0" w:firstColumn="1" w:lastColumn="0" w:noHBand="0" w:noVBand="1"/>
      </w:tblPr>
      <w:tblGrid>
        <w:gridCol w:w="1130"/>
        <w:gridCol w:w="1247"/>
        <w:gridCol w:w="1698"/>
        <w:gridCol w:w="1647"/>
        <w:gridCol w:w="1768"/>
        <w:gridCol w:w="1197"/>
        <w:gridCol w:w="1159"/>
        <w:gridCol w:w="1149"/>
      </w:tblGrid>
      <w:tr w:rsidR="005F5997" w14:paraId="277DCCFF" w14:textId="77777777" w:rsidTr="005F5997">
        <w:trPr>
          <w:trHeight w:val="1317"/>
        </w:trPr>
        <w:tc>
          <w:tcPr>
            <w:tcW w:w="1133" w:type="dxa"/>
          </w:tcPr>
          <w:p w14:paraId="405176AF" w14:textId="77777777" w:rsidR="005F5997" w:rsidRDefault="005F5997" w:rsidP="00FB777A">
            <w:r>
              <w:t>Data Layout</w:t>
            </w:r>
          </w:p>
        </w:tc>
        <w:tc>
          <w:tcPr>
            <w:tcW w:w="1248" w:type="dxa"/>
          </w:tcPr>
          <w:p w14:paraId="1042ECD9" w14:textId="77777777" w:rsidR="005F5997" w:rsidRDefault="005F5997" w:rsidP="00FB777A">
            <w:r>
              <w:t>Precision</w:t>
            </w:r>
          </w:p>
          <w:p w14:paraId="7284E911" w14:textId="77777777" w:rsidR="005F5997" w:rsidRDefault="005F5997" w:rsidP="00FB777A"/>
        </w:tc>
        <w:tc>
          <w:tcPr>
            <w:tcW w:w="1700" w:type="dxa"/>
          </w:tcPr>
          <w:p w14:paraId="6FEE1FC4" w14:textId="77777777" w:rsidR="005F5997" w:rsidRDefault="005F5997" w:rsidP="00FB777A">
            <w:r>
              <w:t>Vectorization</w:t>
            </w:r>
          </w:p>
        </w:tc>
        <w:tc>
          <w:tcPr>
            <w:tcW w:w="1647" w:type="dxa"/>
          </w:tcPr>
          <w:p w14:paraId="1D45A64E" w14:textId="77777777" w:rsidR="005F5997" w:rsidRDefault="005F5997" w:rsidP="00FB777A">
            <w:proofErr w:type="spellStart"/>
            <w:r>
              <w:t>P</w:t>
            </w:r>
            <w:r w:rsidRPr="00813F01">
              <w:rPr>
                <w:vertAlign w:val="subscript"/>
              </w:rPr>
              <w:t>measured</w:t>
            </w:r>
            <w:proofErr w:type="spellEnd"/>
          </w:p>
        </w:tc>
        <w:tc>
          <w:tcPr>
            <w:tcW w:w="1768" w:type="dxa"/>
          </w:tcPr>
          <w:p w14:paraId="1409BACE" w14:textId="77777777" w:rsidR="005F5997" w:rsidRDefault="005F5997" w:rsidP="00FB777A">
            <w:proofErr w:type="spellStart"/>
            <w:r>
              <w:t>V</w:t>
            </w:r>
            <w:r w:rsidRPr="00813F01">
              <w:rPr>
                <w:vertAlign w:val="subscript"/>
              </w:rPr>
              <w:t>measured</w:t>
            </w:r>
            <w:proofErr w:type="spellEnd"/>
          </w:p>
        </w:tc>
        <w:tc>
          <w:tcPr>
            <w:tcW w:w="1199" w:type="dxa"/>
          </w:tcPr>
          <w:p w14:paraId="54503AB7" w14:textId="77777777" w:rsidR="005F5997" w:rsidRDefault="005F5997" w:rsidP="00FB777A">
            <w:r>
              <w:t xml:space="preserve">B = </w:t>
            </w:r>
            <w:proofErr w:type="spellStart"/>
            <w:r>
              <w:t>P</w:t>
            </w:r>
            <w:r w:rsidRPr="00813F01">
              <w:rPr>
                <w:vertAlign w:val="subscript"/>
              </w:rPr>
              <w:t>measured</w:t>
            </w:r>
            <w:proofErr w:type="spellEnd"/>
            <w:r>
              <w:t xml:space="preserve"> * </w:t>
            </w:r>
            <w:proofErr w:type="spellStart"/>
            <w:r>
              <w:t>V</w:t>
            </w:r>
            <w:r w:rsidRPr="00813F01">
              <w:rPr>
                <w:vertAlign w:val="subscript"/>
              </w:rPr>
              <w:t>measured</w:t>
            </w:r>
            <w:proofErr w:type="spellEnd"/>
          </w:p>
        </w:tc>
        <w:tc>
          <w:tcPr>
            <w:tcW w:w="1150" w:type="dxa"/>
          </w:tcPr>
          <w:p w14:paraId="1FF97E2D" w14:textId="1C390081" w:rsidR="005F5997" w:rsidRDefault="005F5997" w:rsidP="00FB777A">
            <w:r>
              <w:t>GFLOPS/s</w:t>
            </w:r>
          </w:p>
        </w:tc>
        <w:tc>
          <w:tcPr>
            <w:tcW w:w="1150" w:type="dxa"/>
          </w:tcPr>
          <w:p w14:paraId="24E95C11" w14:textId="26A195B8" w:rsidR="005F5997" w:rsidRDefault="005F5997" w:rsidP="00FB777A">
            <w:r>
              <w:t>Runtime (sec)</w:t>
            </w:r>
          </w:p>
        </w:tc>
      </w:tr>
      <w:tr w:rsidR="005F5997" w14:paraId="0C73147D" w14:textId="77777777" w:rsidTr="005F5997">
        <w:trPr>
          <w:trHeight w:val="324"/>
        </w:trPr>
        <w:tc>
          <w:tcPr>
            <w:tcW w:w="1133" w:type="dxa"/>
          </w:tcPr>
          <w:p w14:paraId="202E1DCB" w14:textId="77777777" w:rsidR="005F5997" w:rsidRDefault="005F5997" w:rsidP="00FB777A">
            <w:r>
              <w:t>SOA</w:t>
            </w:r>
          </w:p>
        </w:tc>
        <w:tc>
          <w:tcPr>
            <w:tcW w:w="1248" w:type="dxa"/>
          </w:tcPr>
          <w:p w14:paraId="2439AF58" w14:textId="77777777" w:rsidR="005F5997" w:rsidRDefault="005F5997" w:rsidP="00FB777A">
            <w:r>
              <w:t>Single</w:t>
            </w:r>
          </w:p>
        </w:tc>
        <w:tc>
          <w:tcPr>
            <w:tcW w:w="1700" w:type="dxa"/>
          </w:tcPr>
          <w:p w14:paraId="54087818" w14:textId="77777777" w:rsidR="005F5997" w:rsidRDefault="005F5997" w:rsidP="00FB777A">
            <w:r>
              <w:t>AVX</w:t>
            </w:r>
          </w:p>
        </w:tc>
        <w:tc>
          <w:tcPr>
            <w:tcW w:w="1647" w:type="dxa"/>
          </w:tcPr>
          <w:p w14:paraId="63F4023D" w14:textId="77777777" w:rsidR="005F5997" w:rsidRPr="00C26B13" w:rsidRDefault="005F5997" w:rsidP="00FB777A">
            <w:r w:rsidRPr="00C26B13">
              <w:t>189.96/12.38</w:t>
            </w:r>
            <w:r>
              <w:t xml:space="preserve"> = 15.344</w:t>
            </w:r>
          </w:p>
        </w:tc>
        <w:tc>
          <w:tcPr>
            <w:tcW w:w="1768" w:type="dxa"/>
          </w:tcPr>
          <w:p w14:paraId="2306CFFA" w14:textId="77777777" w:rsidR="005F5997" w:rsidRPr="00C26B13" w:rsidRDefault="005F5997" w:rsidP="00FB777A">
            <w:r>
              <w:t>104.82/12.38 = 8.4668</w:t>
            </w:r>
          </w:p>
        </w:tc>
        <w:tc>
          <w:tcPr>
            <w:tcW w:w="1199" w:type="dxa"/>
          </w:tcPr>
          <w:p w14:paraId="57658049" w14:textId="77777777" w:rsidR="005F5997" w:rsidRDefault="005F5997" w:rsidP="00FB777A">
            <w:r>
              <w:t>129.91</w:t>
            </w:r>
          </w:p>
        </w:tc>
        <w:tc>
          <w:tcPr>
            <w:tcW w:w="1150" w:type="dxa"/>
          </w:tcPr>
          <w:p w14:paraId="24005EE9" w14:textId="11AE4704" w:rsidR="005F5997" w:rsidRDefault="00B5425F" w:rsidP="00FB777A">
            <w:r w:rsidRPr="00B5425F">
              <w:t>807.996</w:t>
            </w:r>
          </w:p>
        </w:tc>
        <w:tc>
          <w:tcPr>
            <w:tcW w:w="1150" w:type="dxa"/>
          </w:tcPr>
          <w:p w14:paraId="6BF761E2" w14:textId="416A3F04" w:rsidR="005F5997" w:rsidRDefault="005F5997" w:rsidP="00FB777A">
            <w:r>
              <w:t>12.38</w:t>
            </w:r>
          </w:p>
        </w:tc>
      </w:tr>
      <w:tr w:rsidR="005F5997" w14:paraId="289110E1" w14:textId="77777777" w:rsidTr="005F5997">
        <w:trPr>
          <w:trHeight w:val="332"/>
        </w:trPr>
        <w:tc>
          <w:tcPr>
            <w:tcW w:w="1133" w:type="dxa"/>
          </w:tcPr>
          <w:p w14:paraId="35E5BCC7" w14:textId="77777777" w:rsidR="005F5997" w:rsidRDefault="005F5997" w:rsidP="00FB777A">
            <w:r>
              <w:t>SOA</w:t>
            </w:r>
          </w:p>
        </w:tc>
        <w:tc>
          <w:tcPr>
            <w:tcW w:w="1248" w:type="dxa"/>
          </w:tcPr>
          <w:p w14:paraId="4987EF11" w14:textId="77777777" w:rsidR="005F5997" w:rsidRDefault="005F5997" w:rsidP="00FB777A">
            <w:r w:rsidRPr="001B12A6">
              <w:t>Single</w:t>
            </w:r>
          </w:p>
        </w:tc>
        <w:tc>
          <w:tcPr>
            <w:tcW w:w="1700" w:type="dxa"/>
          </w:tcPr>
          <w:p w14:paraId="7EEB31AB" w14:textId="77777777" w:rsidR="005F5997" w:rsidRDefault="005F5997" w:rsidP="00FB777A">
            <w:r>
              <w:t>SSE</w:t>
            </w:r>
          </w:p>
        </w:tc>
        <w:tc>
          <w:tcPr>
            <w:tcW w:w="1647" w:type="dxa"/>
          </w:tcPr>
          <w:p w14:paraId="1FDD6CCD" w14:textId="77777777" w:rsidR="005F5997" w:rsidRPr="00C26B13" w:rsidRDefault="005F5997" w:rsidP="00FB777A">
            <w:r w:rsidRPr="00C26B13">
              <w:t>513.3/31.653</w:t>
            </w:r>
            <w:r>
              <w:t xml:space="preserve"> = 16.216</w:t>
            </w:r>
          </w:p>
        </w:tc>
        <w:tc>
          <w:tcPr>
            <w:tcW w:w="1768" w:type="dxa"/>
          </w:tcPr>
          <w:p w14:paraId="0CA3BBBC" w14:textId="77777777" w:rsidR="005F5997" w:rsidRPr="00C26B13" w:rsidRDefault="005F5997" w:rsidP="00FB777A">
            <w:r>
              <w:t>104.82/31.653 = 3.311</w:t>
            </w:r>
          </w:p>
        </w:tc>
        <w:tc>
          <w:tcPr>
            <w:tcW w:w="1199" w:type="dxa"/>
          </w:tcPr>
          <w:p w14:paraId="0065C4D0" w14:textId="77777777" w:rsidR="005F5997" w:rsidRDefault="005F5997" w:rsidP="00FB777A">
            <w:r>
              <w:t>53.69</w:t>
            </w:r>
          </w:p>
        </w:tc>
        <w:tc>
          <w:tcPr>
            <w:tcW w:w="1150" w:type="dxa"/>
          </w:tcPr>
          <w:p w14:paraId="3C643E30" w14:textId="5B7E6060" w:rsidR="005F5997" w:rsidRDefault="00B5425F" w:rsidP="00FB777A">
            <w:r w:rsidRPr="00B5425F">
              <w:t>315.956</w:t>
            </w:r>
          </w:p>
        </w:tc>
        <w:tc>
          <w:tcPr>
            <w:tcW w:w="1150" w:type="dxa"/>
          </w:tcPr>
          <w:p w14:paraId="5B3C04CD" w14:textId="3D45DE0C" w:rsidR="005F5997" w:rsidRDefault="005F5997" w:rsidP="00FB777A">
            <w:r>
              <w:t>31.653</w:t>
            </w:r>
          </w:p>
        </w:tc>
      </w:tr>
      <w:tr w:rsidR="005F5997" w14:paraId="674F7F77" w14:textId="77777777" w:rsidTr="005F5997">
        <w:trPr>
          <w:trHeight w:val="332"/>
        </w:trPr>
        <w:tc>
          <w:tcPr>
            <w:tcW w:w="1133" w:type="dxa"/>
          </w:tcPr>
          <w:p w14:paraId="604158E2" w14:textId="77777777" w:rsidR="005F5997" w:rsidRDefault="005F5997" w:rsidP="00FB777A">
            <w:r>
              <w:t>AOS</w:t>
            </w:r>
          </w:p>
        </w:tc>
        <w:tc>
          <w:tcPr>
            <w:tcW w:w="1248" w:type="dxa"/>
          </w:tcPr>
          <w:p w14:paraId="45FBCB70" w14:textId="77777777" w:rsidR="005F5997" w:rsidRDefault="005F5997" w:rsidP="00FB777A">
            <w:r w:rsidRPr="001B12A6">
              <w:t>Single</w:t>
            </w:r>
          </w:p>
        </w:tc>
        <w:tc>
          <w:tcPr>
            <w:tcW w:w="1700" w:type="dxa"/>
          </w:tcPr>
          <w:p w14:paraId="67B872C2" w14:textId="77777777" w:rsidR="005F5997" w:rsidRDefault="005F5997" w:rsidP="00FB777A">
            <w:r>
              <w:t>AVX</w:t>
            </w:r>
          </w:p>
        </w:tc>
        <w:tc>
          <w:tcPr>
            <w:tcW w:w="1647" w:type="dxa"/>
          </w:tcPr>
          <w:p w14:paraId="2A176BF9" w14:textId="77777777" w:rsidR="005F5997" w:rsidRPr="00C26B13" w:rsidRDefault="005F5997" w:rsidP="00FB777A">
            <w:r w:rsidRPr="00C26B13">
              <w:t>2462.7/153.92</w:t>
            </w:r>
            <w:r>
              <w:t xml:space="preserve"> = 15.990</w:t>
            </w:r>
          </w:p>
        </w:tc>
        <w:tc>
          <w:tcPr>
            <w:tcW w:w="1768" w:type="dxa"/>
          </w:tcPr>
          <w:p w14:paraId="5F95EDB9" w14:textId="77777777" w:rsidR="005F5997" w:rsidRPr="00C26B13" w:rsidRDefault="005F5997" w:rsidP="00FB777A">
            <w:r>
              <w:t>108.52/153.92 = 0.705</w:t>
            </w:r>
          </w:p>
        </w:tc>
        <w:tc>
          <w:tcPr>
            <w:tcW w:w="1199" w:type="dxa"/>
          </w:tcPr>
          <w:p w14:paraId="15CDA9E0" w14:textId="77777777" w:rsidR="005F5997" w:rsidRDefault="005F5997" w:rsidP="00FB777A">
            <w:r>
              <w:t>11.272</w:t>
            </w:r>
          </w:p>
        </w:tc>
        <w:tc>
          <w:tcPr>
            <w:tcW w:w="1150" w:type="dxa"/>
          </w:tcPr>
          <w:p w14:paraId="1873AE5E" w14:textId="54031843" w:rsidR="005F5997" w:rsidRDefault="00B5425F" w:rsidP="00FB777A">
            <w:r w:rsidRPr="00B5425F">
              <w:t>64.962</w:t>
            </w:r>
          </w:p>
        </w:tc>
        <w:tc>
          <w:tcPr>
            <w:tcW w:w="1150" w:type="dxa"/>
          </w:tcPr>
          <w:p w14:paraId="0DFABDC9" w14:textId="6CB28A61" w:rsidR="005F5997" w:rsidRDefault="005F5997" w:rsidP="00FB777A">
            <w:r>
              <w:t>153.92</w:t>
            </w:r>
          </w:p>
        </w:tc>
      </w:tr>
      <w:tr w:rsidR="005F5997" w14:paraId="6369B064" w14:textId="77777777" w:rsidTr="005F5997">
        <w:trPr>
          <w:trHeight w:val="324"/>
        </w:trPr>
        <w:tc>
          <w:tcPr>
            <w:tcW w:w="1133" w:type="dxa"/>
          </w:tcPr>
          <w:p w14:paraId="6FD9E1F4" w14:textId="77777777" w:rsidR="005F5997" w:rsidRDefault="005F5997" w:rsidP="00FB777A">
            <w:r>
              <w:t>AOS</w:t>
            </w:r>
          </w:p>
        </w:tc>
        <w:tc>
          <w:tcPr>
            <w:tcW w:w="1248" w:type="dxa"/>
          </w:tcPr>
          <w:p w14:paraId="14BE32CC" w14:textId="77777777" w:rsidR="005F5997" w:rsidRDefault="005F5997" w:rsidP="00FB777A">
            <w:r w:rsidRPr="001B12A6">
              <w:t>Single</w:t>
            </w:r>
          </w:p>
        </w:tc>
        <w:tc>
          <w:tcPr>
            <w:tcW w:w="1700" w:type="dxa"/>
          </w:tcPr>
          <w:p w14:paraId="5FAF77FA" w14:textId="77777777" w:rsidR="005F5997" w:rsidRDefault="005F5997" w:rsidP="00FB777A">
            <w:r>
              <w:t>SSE</w:t>
            </w:r>
          </w:p>
        </w:tc>
        <w:tc>
          <w:tcPr>
            <w:tcW w:w="1647" w:type="dxa"/>
          </w:tcPr>
          <w:p w14:paraId="699A90AD" w14:textId="77777777" w:rsidR="005F5997" w:rsidRPr="00C26B13" w:rsidRDefault="005F5997" w:rsidP="00FB777A">
            <w:r w:rsidRPr="00C26B13">
              <w:t>871.84/56.48</w:t>
            </w:r>
            <w:r>
              <w:t xml:space="preserve"> = 15.431</w:t>
            </w:r>
          </w:p>
        </w:tc>
        <w:tc>
          <w:tcPr>
            <w:tcW w:w="1768" w:type="dxa"/>
          </w:tcPr>
          <w:p w14:paraId="69AD3B66" w14:textId="77777777" w:rsidR="005F5997" w:rsidRPr="00C26B13" w:rsidRDefault="005F5997" w:rsidP="00FB777A">
            <w:r>
              <w:t>108.52/56.48 = 1.921</w:t>
            </w:r>
          </w:p>
        </w:tc>
        <w:tc>
          <w:tcPr>
            <w:tcW w:w="1199" w:type="dxa"/>
          </w:tcPr>
          <w:p w14:paraId="35CCB03E" w14:textId="77777777" w:rsidR="005F5997" w:rsidRDefault="005F5997" w:rsidP="00FB777A">
            <w:r>
              <w:t>29.642</w:t>
            </w:r>
          </w:p>
        </w:tc>
        <w:tc>
          <w:tcPr>
            <w:tcW w:w="1150" w:type="dxa"/>
          </w:tcPr>
          <w:p w14:paraId="59477713" w14:textId="1EF40F5B" w:rsidR="005F5997" w:rsidRDefault="00B5425F" w:rsidP="00FB777A">
            <w:r w:rsidRPr="00B5425F">
              <w:t>176.836</w:t>
            </w:r>
          </w:p>
        </w:tc>
        <w:tc>
          <w:tcPr>
            <w:tcW w:w="1150" w:type="dxa"/>
          </w:tcPr>
          <w:p w14:paraId="0891FB7D" w14:textId="28F4FAD5" w:rsidR="005F5997" w:rsidRDefault="005F5997" w:rsidP="00FB777A">
            <w:r>
              <w:t>56.48</w:t>
            </w:r>
          </w:p>
        </w:tc>
      </w:tr>
      <w:tr w:rsidR="005F5997" w14:paraId="79DC279E" w14:textId="77777777" w:rsidTr="005F5997">
        <w:trPr>
          <w:trHeight w:val="332"/>
        </w:trPr>
        <w:tc>
          <w:tcPr>
            <w:tcW w:w="1133" w:type="dxa"/>
          </w:tcPr>
          <w:p w14:paraId="68A0DF31" w14:textId="77777777" w:rsidR="005F5997" w:rsidRDefault="005F5997" w:rsidP="00FB777A">
            <w:r>
              <w:t>SOA</w:t>
            </w:r>
          </w:p>
        </w:tc>
        <w:tc>
          <w:tcPr>
            <w:tcW w:w="1248" w:type="dxa"/>
          </w:tcPr>
          <w:p w14:paraId="7E9F4618" w14:textId="77777777" w:rsidR="005F5997" w:rsidRDefault="005F5997" w:rsidP="00FB777A">
            <w:r>
              <w:t>Double</w:t>
            </w:r>
          </w:p>
        </w:tc>
        <w:tc>
          <w:tcPr>
            <w:tcW w:w="1700" w:type="dxa"/>
          </w:tcPr>
          <w:p w14:paraId="3F510B1E" w14:textId="77777777" w:rsidR="005F5997" w:rsidRDefault="005F5997" w:rsidP="00FB777A">
            <w:r>
              <w:t>AVX</w:t>
            </w:r>
          </w:p>
        </w:tc>
        <w:tc>
          <w:tcPr>
            <w:tcW w:w="1647" w:type="dxa"/>
          </w:tcPr>
          <w:p w14:paraId="2324563E" w14:textId="77777777" w:rsidR="005F5997" w:rsidRPr="00C26B13" w:rsidRDefault="005F5997" w:rsidP="00FB777A">
            <w:pPr>
              <w:pStyle w:val="NormalWeb"/>
              <w:spacing w:before="0" w:beforeAutospacing="0" w:after="0" w:afterAutospacing="0"/>
              <w:rPr>
                <w:rFonts w:ascii="Calibri" w:hAnsi="Calibri" w:cs="Calibri"/>
              </w:rPr>
            </w:pPr>
            <w:r w:rsidRPr="00C26B13">
              <w:rPr>
                <w:rFonts w:ascii="Calibri" w:hAnsi="Calibri" w:cs="Calibri"/>
              </w:rPr>
              <w:t>476.23/31</w:t>
            </w:r>
            <w:r>
              <w:rPr>
                <w:rFonts w:ascii="Calibri" w:hAnsi="Calibri" w:cs="Calibri"/>
              </w:rPr>
              <w:t>.413 = 15.160</w:t>
            </w:r>
          </w:p>
        </w:tc>
        <w:tc>
          <w:tcPr>
            <w:tcW w:w="1768" w:type="dxa"/>
          </w:tcPr>
          <w:p w14:paraId="440D41EB" w14:textId="77777777" w:rsidR="005F5997" w:rsidRPr="00C26B13" w:rsidRDefault="005F5997" w:rsidP="00FB777A">
            <w:r w:rsidRPr="00C26B13">
              <w:rPr>
                <w:rFonts w:ascii="Calibri" w:hAnsi="Calibri" w:cs="Calibri"/>
              </w:rPr>
              <w:t>102.325/31</w:t>
            </w:r>
            <w:r>
              <w:rPr>
                <w:rFonts w:ascii="Calibri" w:hAnsi="Calibri" w:cs="Calibri"/>
              </w:rPr>
              <w:t>.413 = 3.257</w:t>
            </w:r>
          </w:p>
        </w:tc>
        <w:tc>
          <w:tcPr>
            <w:tcW w:w="1199" w:type="dxa"/>
          </w:tcPr>
          <w:p w14:paraId="4BA6B374" w14:textId="77777777" w:rsidR="005F5997" w:rsidRDefault="005F5997" w:rsidP="00FB777A">
            <w:r>
              <w:t>49.376</w:t>
            </w:r>
          </w:p>
        </w:tc>
        <w:tc>
          <w:tcPr>
            <w:tcW w:w="1150" w:type="dxa"/>
          </w:tcPr>
          <w:p w14:paraId="68772CBF" w14:textId="74F5A00B" w:rsidR="005F5997" w:rsidRDefault="005F5997" w:rsidP="00FB777A">
            <w:r w:rsidRPr="005F5997">
              <w:t>20.999</w:t>
            </w:r>
          </w:p>
        </w:tc>
        <w:tc>
          <w:tcPr>
            <w:tcW w:w="1150" w:type="dxa"/>
          </w:tcPr>
          <w:p w14:paraId="553F563C" w14:textId="25AFE880" w:rsidR="005F5997" w:rsidRDefault="005F5997" w:rsidP="00FB777A">
            <w:r>
              <w:t>31.413</w:t>
            </w:r>
          </w:p>
        </w:tc>
      </w:tr>
      <w:tr w:rsidR="005F5997" w14:paraId="53A1D7DF" w14:textId="77777777" w:rsidTr="005F5997">
        <w:trPr>
          <w:trHeight w:val="324"/>
        </w:trPr>
        <w:tc>
          <w:tcPr>
            <w:tcW w:w="1133" w:type="dxa"/>
          </w:tcPr>
          <w:p w14:paraId="0DE8C0DA" w14:textId="77777777" w:rsidR="005F5997" w:rsidRDefault="005F5997" w:rsidP="00FB777A">
            <w:r>
              <w:t>SOA</w:t>
            </w:r>
          </w:p>
        </w:tc>
        <w:tc>
          <w:tcPr>
            <w:tcW w:w="1248" w:type="dxa"/>
          </w:tcPr>
          <w:p w14:paraId="353B26C4" w14:textId="77777777" w:rsidR="005F5997" w:rsidRDefault="005F5997" w:rsidP="00FB777A">
            <w:r w:rsidRPr="00AC4284">
              <w:t>Double</w:t>
            </w:r>
          </w:p>
        </w:tc>
        <w:tc>
          <w:tcPr>
            <w:tcW w:w="1700" w:type="dxa"/>
          </w:tcPr>
          <w:p w14:paraId="394AF031" w14:textId="77777777" w:rsidR="005F5997" w:rsidRDefault="005F5997" w:rsidP="00FB777A">
            <w:r>
              <w:t>SSE</w:t>
            </w:r>
          </w:p>
        </w:tc>
        <w:tc>
          <w:tcPr>
            <w:tcW w:w="1647" w:type="dxa"/>
          </w:tcPr>
          <w:p w14:paraId="0AED4A1E" w14:textId="77777777" w:rsidR="005F5997" w:rsidRPr="00C26B13" w:rsidRDefault="005F5997" w:rsidP="00FB777A">
            <w:r w:rsidRPr="00C26B13">
              <w:rPr>
                <w:rFonts w:ascii="Calibri" w:hAnsi="Calibri" w:cs="Calibri"/>
              </w:rPr>
              <w:t>1123.2</w:t>
            </w:r>
            <w:r w:rsidRPr="00C26B13">
              <w:t>/70.966</w:t>
            </w:r>
            <w:r>
              <w:t xml:space="preserve"> = 15.827</w:t>
            </w:r>
          </w:p>
        </w:tc>
        <w:tc>
          <w:tcPr>
            <w:tcW w:w="1768" w:type="dxa"/>
          </w:tcPr>
          <w:p w14:paraId="4C410ADC" w14:textId="77777777" w:rsidR="005F5997" w:rsidRPr="00C26B13" w:rsidRDefault="005F5997" w:rsidP="00FB777A">
            <w:r w:rsidRPr="00C26B13">
              <w:t>102.325</w:t>
            </w:r>
            <w:r>
              <w:t>/70.966 = 1.441</w:t>
            </w:r>
          </w:p>
        </w:tc>
        <w:tc>
          <w:tcPr>
            <w:tcW w:w="1199" w:type="dxa"/>
          </w:tcPr>
          <w:p w14:paraId="764A68F8" w14:textId="77777777" w:rsidR="005F5997" w:rsidRDefault="005F5997" w:rsidP="00FB777A">
            <w:r>
              <w:t>22.806</w:t>
            </w:r>
          </w:p>
        </w:tc>
        <w:tc>
          <w:tcPr>
            <w:tcW w:w="1150" w:type="dxa"/>
          </w:tcPr>
          <w:p w14:paraId="7915621D" w14:textId="14E73392" w:rsidR="005F5997" w:rsidRDefault="00B5425F" w:rsidP="00FB777A">
            <w:r w:rsidRPr="00B5425F">
              <w:t>140.926</w:t>
            </w:r>
          </w:p>
        </w:tc>
        <w:tc>
          <w:tcPr>
            <w:tcW w:w="1150" w:type="dxa"/>
          </w:tcPr>
          <w:p w14:paraId="1FA9E423" w14:textId="3EFC88B5" w:rsidR="005F5997" w:rsidRDefault="005F5997" w:rsidP="00FB777A">
            <w:r>
              <w:t>70.966</w:t>
            </w:r>
          </w:p>
        </w:tc>
      </w:tr>
      <w:tr w:rsidR="005F5997" w14:paraId="4B349720" w14:textId="77777777" w:rsidTr="005F5997">
        <w:trPr>
          <w:trHeight w:val="332"/>
        </w:trPr>
        <w:tc>
          <w:tcPr>
            <w:tcW w:w="1133" w:type="dxa"/>
          </w:tcPr>
          <w:p w14:paraId="02E378F5" w14:textId="77777777" w:rsidR="005F5997" w:rsidRDefault="005F5997" w:rsidP="00FB777A">
            <w:r>
              <w:t>AOS</w:t>
            </w:r>
          </w:p>
        </w:tc>
        <w:tc>
          <w:tcPr>
            <w:tcW w:w="1248" w:type="dxa"/>
          </w:tcPr>
          <w:p w14:paraId="6BA3F48A" w14:textId="77777777" w:rsidR="005F5997" w:rsidRDefault="005F5997" w:rsidP="00FB777A">
            <w:r w:rsidRPr="00AC4284">
              <w:t>Double</w:t>
            </w:r>
          </w:p>
        </w:tc>
        <w:tc>
          <w:tcPr>
            <w:tcW w:w="1700" w:type="dxa"/>
          </w:tcPr>
          <w:p w14:paraId="0BE9526A" w14:textId="77777777" w:rsidR="005F5997" w:rsidRDefault="005F5997" w:rsidP="00FB777A">
            <w:r>
              <w:t>AVX</w:t>
            </w:r>
          </w:p>
        </w:tc>
        <w:tc>
          <w:tcPr>
            <w:tcW w:w="1647" w:type="dxa"/>
          </w:tcPr>
          <w:p w14:paraId="110B75DE" w14:textId="77777777" w:rsidR="005F5997" w:rsidRPr="00C26B13" w:rsidRDefault="005F5997" w:rsidP="00FB777A">
            <w:r w:rsidRPr="00C26B13">
              <w:t>974.82/</w:t>
            </w:r>
            <w:r>
              <w:t>60.929 = 15.999</w:t>
            </w:r>
          </w:p>
        </w:tc>
        <w:tc>
          <w:tcPr>
            <w:tcW w:w="1768" w:type="dxa"/>
          </w:tcPr>
          <w:p w14:paraId="7FB57274" w14:textId="77777777" w:rsidR="005F5997" w:rsidRPr="00C26B13" w:rsidRDefault="005F5997" w:rsidP="00FB777A">
            <w:r>
              <w:t>92.136/60.929 = 1.512</w:t>
            </w:r>
          </w:p>
        </w:tc>
        <w:tc>
          <w:tcPr>
            <w:tcW w:w="1199" w:type="dxa"/>
          </w:tcPr>
          <w:p w14:paraId="6EF4BDCE" w14:textId="77777777" w:rsidR="005F5997" w:rsidRDefault="005F5997" w:rsidP="00FB777A">
            <w:r>
              <w:t>24.190</w:t>
            </w:r>
          </w:p>
        </w:tc>
        <w:tc>
          <w:tcPr>
            <w:tcW w:w="1150" w:type="dxa"/>
          </w:tcPr>
          <w:p w14:paraId="7D004A86" w14:textId="22D68B02" w:rsidR="005F5997" w:rsidRDefault="00B5425F" w:rsidP="00FB777A">
            <w:r w:rsidRPr="00B5425F">
              <w:t>164.129</w:t>
            </w:r>
          </w:p>
        </w:tc>
        <w:tc>
          <w:tcPr>
            <w:tcW w:w="1150" w:type="dxa"/>
          </w:tcPr>
          <w:p w14:paraId="3E2276CE" w14:textId="4461F4FC" w:rsidR="005F5997" w:rsidRDefault="005F5997" w:rsidP="00FB777A">
            <w:r>
              <w:t>60.929</w:t>
            </w:r>
          </w:p>
        </w:tc>
      </w:tr>
      <w:tr w:rsidR="005F5997" w14:paraId="0091E204" w14:textId="77777777" w:rsidTr="005F5997">
        <w:trPr>
          <w:trHeight w:val="332"/>
        </w:trPr>
        <w:tc>
          <w:tcPr>
            <w:tcW w:w="1133" w:type="dxa"/>
          </w:tcPr>
          <w:p w14:paraId="3B967BBE" w14:textId="77777777" w:rsidR="005F5997" w:rsidRDefault="005F5997" w:rsidP="00FB777A">
            <w:r>
              <w:t>AOS</w:t>
            </w:r>
          </w:p>
        </w:tc>
        <w:tc>
          <w:tcPr>
            <w:tcW w:w="1248" w:type="dxa"/>
          </w:tcPr>
          <w:p w14:paraId="17160F0D" w14:textId="77777777" w:rsidR="005F5997" w:rsidRDefault="005F5997" w:rsidP="00FB777A">
            <w:r w:rsidRPr="00AC4284">
              <w:t>Double</w:t>
            </w:r>
          </w:p>
        </w:tc>
        <w:tc>
          <w:tcPr>
            <w:tcW w:w="1700" w:type="dxa"/>
          </w:tcPr>
          <w:p w14:paraId="444C3632" w14:textId="77777777" w:rsidR="005F5997" w:rsidRDefault="005F5997" w:rsidP="00FB777A">
            <w:r>
              <w:t>SSE</w:t>
            </w:r>
          </w:p>
        </w:tc>
        <w:tc>
          <w:tcPr>
            <w:tcW w:w="1647" w:type="dxa"/>
          </w:tcPr>
          <w:p w14:paraId="3AC7F927" w14:textId="77777777" w:rsidR="005F5997" w:rsidRPr="00C26B13" w:rsidRDefault="005F5997" w:rsidP="00FB777A">
            <w:r w:rsidRPr="00C26B13">
              <w:t>1484.9</w:t>
            </w:r>
            <w:r>
              <w:t>/92.418 = 16.06</w:t>
            </w:r>
          </w:p>
        </w:tc>
        <w:tc>
          <w:tcPr>
            <w:tcW w:w="1768" w:type="dxa"/>
          </w:tcPr>
          <w:p w14:paraId="24AE109B" w14:textId="77777777" w:rsidR="005F5997" w:rsidRPr="00C26B13" w:rsidRDefault="005F5997" w:rsidP="00FB777A">
            <w:r>
              <w:t>92.136/92.418 = 0.996</w:t>
            </w:r>
          </w:p>
        </w:tc>
        <w:tc>
          <w:tcPr>
            <w:tcW w:w="1199" w:type="dxa"/>
          </w:tcPr>
          <w:p w14:paraId="44BFD011" w14:textId="77777777" w:rsidR="005F5997" w:rsidRDefault="005F5997" w:rsidP="00FB777A">
            <w:r>
              <w:t>16.010</w:t>
            </w:r>
          </w:p>
        </w:tc>
        <w:tc>
          <w:tcPr>
            <w:tcW w:w="1150" w:type="dxa"/>
          </w:tcPr>
          <w:p w14:paraId="70B97143" w14:textId="20FFC06A" w:rsidR="005F5997" w:rsidRDefault="00B5425F" w:rsidP="00FB777A">
            <w:r w:rsidRPr="00B5425F">
              <w:t>108.210</w:t>
            </w:r>
          </w:p>
        </w:tc>
        <w:tc>
          <w:tcPr>
            <w:tcW w:w="1150" w:type="dxa"/>
          </w:tcPr>
          <w:p w14:paraId="0D9DFA24" w14:textId="0F37F4DD" w:rsidR="005F5997" w:rsidRDefault="005F5997" w:rsidP="00FB777A">
            <w:r>
              <w:t>92.418</w:t>
            </w:r>
          </w:p>
        </w:tc>
      </w:tr>
    </w:tbl>
    <w:p w14:paraId="26CED456" w14:textId="6FB6A615" w:rsidR="00E955C4" w:rsidRDefault="00E955C4" w:rsidP="00E955C4">
      <w:pPr>
        <w:ind w:left="720"/>
      </w:pPr>
    </w:p>
    <w:p w14:paraId="1CDCEA0E" w14:textId="77777777" w:rsidR="00E955C4" w:rsidRDefault="00E955C4" w:rsidP="00E955C4">
      <w:pPr>
        <w:pStyle w:val="NormalWeb"/>
        <w:numPr>
          <w:ilvl w:val="0"/>
          <w:numId w:val="2"/>
        </w:numPr>
        <w:rPr>
          <w:rFonts w:ascii="Calibri" w:hAnsi="Calibri" w:cs="Calibri"/>
        </w:rPr>
      </w:pPr>
      <w:r>
        <w:rPr>
          <w:rFonts w:ascii="Calibri" w:hAnsi="Calibri" w:cs="Calibri"/>
        </w:rPr>
        <w:lastRenderedPageBreak/>
        <w:t xml:space="preserve">Compute E, </w:t>
      </w:r>
      <w:proofErr w:type="spellStart"/>
      <w:r>
        <w:rPr>
          <w:rFonts w:ascii="Calibri" w:hAnsi="Calibri" w:cs="Calibri"/>
        </w:rPr>
        <w:t>E_par</w:t>
      </w:r>
      <w:proofErr w:type="spellEnd"/>
      <w:r>
        <w:rPr>
          <w:rFonts w:ascii="Calibri" w:hAnsi="Calibri" w:cs="Calibri"/>
        </w:rPr>
        <w:t xml:space="preserve">, and </w:t>
      </w:r>
      <w:proofErr w:type="spellStart"/>
      <w:r>
        <w:rPr>
          <w:rFonts w:ascii="Calibri" w:hAnsi="Calibri" w:cs="Calibri"/>
        </w:rPr>
        <w:t>E_vec</w:t>
      </w:r>
      <w:proofErr w:type="spellEnd"/>
      <w:r>
        <w:rPr>
          <w:rFonts w:ascii="Calibri" w:hAnsi="Calibri" w:cs="Calibri"/>
        </w:rPr>
        <w:t xml:space="preserve"> for each of the 8 configurations in the table. Discuss the results. Do you think that using additional cores or wider vector units would be beneficial for this code? </w:t>
      </w:r>
    </w:p>
    <w:tbl>
      <w:tblPr>
        <w:tblStyle w:val="TableGrid"/>
        <w:tblW w:w="10893" w:type="dxa"/>
        <w:tblInd w:w="-861" w:type="dxa"/>
        <w:tblLook w:val="04A0" w:firstRow="1" w:lastRow="0" w:firstColumn="1" w:lastColumn="0" w:noHBand="0" w:noVBand="1"/>
      </w:tblPr>
      <w:tblGrid>
        <w:gridCol w:w="874"/>
        <w:gridCol w:w="1102"/>
        <w:gridCol w:w="1517"/>
        <w:gridCol w:w="1647"/>
        <w:gridCol w:w="1768"/>
        <w:gridCol w:w="1728"/>
        <w:gridCol w:w="1007"/>
        <w:gridCol w:w="1250"/>
      </w:tblGrid>
      <w:tr w:rsidR="00E955C4" w14:paraId="5429C95E" w14:textId="77777777" w:rsidTr="00E955C4">
        <w:trPr>
          <w:trHeight w:val="1157"/>
        </w:trPr>
        <w:tc>
          <w:tcPr>
            <w:tcW w:w="874" w:type="dxa"/>
          </w:tcPr>
          <w:p w14:paraId="0CCB1A32" w14:textId="77777777" w:rsidR="00E955C4" w:rsidRDefault="00E955C4" w:rsidP="00FB777A">
            <w:r>
              <w:t>Data Layout</w:t>
            </w:r>
          </w:p>
        </w:tc>
        <w:tc>
          <w:tcPr>
            <w:tcW w:w="1102" w:type="dxa"/>
          </w:tcPr>
          <w:p w14:paraId="66B89CBF" w14:textId="77777777" w:rsidR="00E955C4" w:rsidRDefault="00E955C4" w:rsidP="00FB777A">
            <w:r>
              <w:t>Precision</w:t>
            </w:r>
          </w:p>
          <w:p w14:paraId="53622826" w14:textId="77777777" w:rsidR="00E955C4" w:rsidRDefault="00E955C4" w:rsidP="00FB777A"/>
        </w:tc>
        <w:tc>
          <w:tcPr>
            <w:tcW w:w="1517" w:type="dxa"/>
          </w:tcPr>
          <w:p w14:paraId="77AB0EB2" w14:textId="77777777" w:rsidR="00E955C4" w:rsidRDefault="00E955C4" w:rsidP="00FB777A">
            <w:r>
              <w:t>Vectorization</w:t>
            </w:r>
          </w:p>
        </w:tc>
        <w:tc>
          <w:tcPr>
            <w:tcW w:w="1647" w:type="dxa"/>
          </w:tcPr>
          <w:p w14:paraId="785FBB25" w14:textId="77777777" w:rsidR="00E955C4" w:rsidRDefault="00E955C4" w:rsidP="00FB777A">
            <w:proofErr w:type="spellStart"/>
            <w:r>
              <w:t>P</w:t>
            </w:r>
            <w:r w:rsidRPr="00813F01">
              <w:rPr>
                <w:vertAlign w:val="subscript"/>
              </w:rPr>
              <w:t>measured</w:t>
            </w:r>
            <w:proofErr w:type="spellEnd"/>
          </w:p>
        </w:tc>
        <w:tc>
          <w:tcPr>
            <w:tcW w:w="1768" w:type="dxa"/>
          </w:tcPr>
          <w:p w14:paraId="0B9B7DA5" w14:textId="77777777" w:rsidR="00E955C4" w:rsidRDefault="00E955C4" w:rsidP="00FB777A">
            <w:proofErr w:type="spellStart"/>
            <w:r>
              <w:t>V</w:t>
            </w:r>
            <w:r w:rsidRPr="00813F01">
              <w:rPr>
                <w:vertAlign w:val="subscript"/>
              </w:rPr>
              <w:t>measured</w:t>
            </w:r>
            <w:proofErr w:type="spellEnd"/>
          </w:p>
        </w:tc>
        <w:tc>
          <w:tcPr>
            <w:tcW w:w="1728" w:type="dxa"/>
          </w:tcPr>
          <w:p w14:paraId="672FD883" w14:textId="77777777" w:rsidR="00E955C4" w:rsidRPr="004335BF" w:rsidRDefault="00E955C4" w:rsidP="00FB777A">
            <w:proofErr w:type="spellStart"/>
            <w:r>
              <w:t>E</w:t>
            </w:r>
            <w:r w:rsidRPr="004335BF">
              <w:rPr>
                <w:vertAlign w:val="subscript"/>
              </w:rPr>
              <w:t>par</w:t>
            </w:r>
            <w:proofErr w:type="spellEnd"/>
            <w:r>
              <w:t xml:space="preserve"> = </w:t>
            </w:r>
            <w:proofErr w:type="spellStart"/>
            <w:r>
              <w:t>P</w:t>
            </w:r>
            <w:r w:rsidRPr="00813F01">
              <w:rPr>
                <w:vertAlign w:val="subscript"/>
              </w:rPr>
              <w:t>measured</w:t>
            </w:r>
            <w:proofErr w:type="spellEnd"/>
            <w:r>
              <w:t>/#cores</w:t>
            </w:r>
          </w:p>
        </w:tc>
        <w:tc>
          <w:tcPr>
            <w:tcW w:w="1007" w:type="dxa"/>
          </w:tcPr>
          <w:p w14:paraId="319214EC" w14:textId="77777777" w:rsidR="00E955C4" w:rsidRPr="00EE58D4" w:rsidRDefault="00E955C4" w:rsidP="00FB777A">
            <w:pPr>
              <w:rPr>
                <w:vertAlign w:val="subscript"/>
              </w:rPr>
            </w:pPr>
            <w:proofErr w:type="spellStart"/>
            <w:r>
              <w:t>E</w:t>
            </w:r>
            <w:r w:rsidRPr="004335BF">
              <w:rPr>
                <w:vertAlign w:val="subscript"/>
              </w:rPr>
              <w:t>vec</w:t>
            </w:r>
            <w:proofErr w:type="spellEnd"/>
            <w:r>
              <w:rPr>
                <w:vertAlign w:val="subscript"/>
              </w:rPr>
              <w:t xml:space="preserve"> = </w:t>
            </w:r>
            <w:proofErr w:type="spellStart"/>
            <w:r>
              <w:t>V</w:t>
            </w:r>
            <w:r w:rsidRPr="00813F01">
              <w:rPr>
                <w:vertAlign w:val="subscript"/>
              </w:rPr>
              <w:t>measured</w:t>
            </w:r>
            <w:proofErr w:type="spellEnd"/>
            <w:r>
              <w:rPr>
                <w:vertAlign w:val="subscript"/>
              </w:rPr>
              <w:t xml:space="preserve"> </w:t>
            </w:r>
            <w:r>
              <w:t>/</w:t>
            </w:r>
            <w:proofErr w:type="spellStart"/>
            <w:r>
              <w:t>V</w:t>
            </w:r>
            <w:r>
              <w:rPr>
                <w:vertAlign w:val="subscript"/>
              </w:rPr>
              <w:t>ideal</w:t>
            </w:r>
            <w:proofErr w:type="spellEnd"/>
          </w:p>
        </w:tc>
        <w:tc>
          <w:tcPr>
            <w:tcW w:w="1250" w:type="dxa"/>
          </w:tcPr>
          <w:p w14:paraId="4C397AD3" w14:textId="77777777" w:rsidR="00E955C4" w:rsidRDefault="00E955C4" w:rsidP="00FB777A">
            <w:r>
              <w:t>E</w:t>
            </w:r>
          </w:p>
        </w:tc>
      </w:tr>
      <w:tr w:rsidR="00E955C4" w:rsidRPr="00C26B13" w14:paraId="1CCA0912" w14:textId="77777777" w:rsidTr="00E955C4">
        <w:trPr>
          <w:trHeight w:val="284"/>
        </w:trPr>
        <w:tc>
          <w:tcPr>
            <w:tcW w:w="874" w:type="dxa"/>
          </w:tcPr>
          <w:p w14:paraId="621EF762" w14:textId="77777777" w:rsidR="00E955C4" w:rsidRDefault="00E955C4" w:rsidP="00FB777A">
            <w:r>
              <w:t>SOA</w:t>
            </w:r>
          </w:p>
        </w:tc>
        <w:tc>
          <w:tcPr>
            <w:tcW w:w="1102" w:type="dxa"/>
          </w:tcPr>
          <w:p w14:paraId="59055B71" w14:textId="77777777" w:rsidR="00E955C4" w:rsidRDefault="00E955C4" w:rsidP="00FB777A">
            <w:r>
              <w:t>Single</w:t>
            </w:r>
          </w:p>
        </w:tc>
        <w:tc>
          <w:tcPr>
            <w:tcW w:w="1517" w:type="dxa"/>
          </w:tcPr>
          <w:p w14:paraId="3D91ED05" w14:textId="77777777" w:rsidR="00E955C4" w:rsidRDefault="00E955C4" w:rsidP="00FB777A">
            <w:r>
              <w:t>AVX</w:t>
            </w:r>
          </w:p>
        </w:tc>
        <w:tc>
          <w:tcPr>
            <w:tcW w:w="1647" w:type="dxa"/>
          </w:tcPr>
          <w:p w14:paraId="223EB308" w14:textId="77777777" w:rsidR="00E955C4" w:rsidRPr="00C26B13" w:rsidRDefault="00E955C4" w:rsidP="00FB777A">
            <w:r w:rsidRPr="00C26B13">
              <w:t>189.96/12.38</w:t>
            </w:r>
            <w:r>
              <w:t xml:space="preserve"> = 15.344</w:t>
            </w:r>
          </w:p>
        </w:tc>
        <w:tc>
          <w:tcPr>
            <w:tcW w:w="1768" w:type="dxa"/>
          </w:tcPr>
          <w:p w14:paraId="5A67080E" w14:textId="77777777" w:rsidR="00E955C4" w:rsidRPr="00C26B13" w:rsidRDefault="00E955C4" w:rsidP="00FB777A">
            <w:r>
              <w:t>104.82/12.38 = 8.4668</w:t>
            </w:r>
          </w:p>
        </w:tc>
        <w:tc>
          <w:tcPr>
            <w:tcW w:w="1728" w:type="dxa"/>
          </w:tcPr>
          <w:p w14:paraId="3DACEC3C" w14:textId="77777777" w:rsidR="00E955C4" w:rsidRDefault="00E955C4" w:rsidP="00FB777A">
            <w:r w:rsidRPr="00EE58D4">
              <w:t>0.959</w:t>
            </w:r>
          </w:p>
        </w:tc>
        <w:tc>
          <w:tcPr>
            <w:tcW w:w="1007" w:type="dxa"/>
          </w:tcPr>
          <w:p w14:paraId="2DEF89E6" w14:textId="77777777" w:rsidR="00E955C4" w:rsidRDefault="00E955C4" w:rsidP="00FB777A">
            <w:r w:rsidRPr="002B5D47">
              <w:t>1.05835</w:t>
            </w:r>
          </w:p>
        </w:tc>
        <w:tc>
          <w:tcPr>
            <w:tcW w:w="1250" w:type="dxa"/>
          </w:tcPr>
          <w:p w14:paraId="5989F6B3" w14:textId="77777777" w:rsidR="00E955C4" w:rsidRDefault="00E955C4" w:rsidP="00FB777A">
            <w:r w:rsidRPr="002B5D47">
              <w:t>1.0149097</w:t>
            </w:r>
          </w:p>
        </w:tc>
      </w:tr>
      <w:tr w:rsidR="00E955C4" w:rsidRPr="00C26B13" w14:paraId="62A847AA" w14:textId="77777777" w:rsidTr="00E955C4">
        <w:trPr>
          <w:trHeight w:val="292"/>
        </w:trPr>
        <w:tc>
          <w:tcPr>
            <w:tcW w:w="874" w:type="dxa"/>
          </w:tcPr>
          <w:p w14:paraId="0DCABB6D" w14:textId="77777777" w:rsidR="00E955C4" w:rsidRDefault="00E955C4" w:rsidP="00FB777A">
            <w:r>
              <w:t>SOA</w:t>
            </w:r>
          </w:p>
        </w:tc>
        <w:tc>
          <w:tcPr>
            <w:tcW w:w="1102" w:type="dxa"/>
          </w:tcPr>
          <w:p w14:paraId="35850DCE" w14:textId="77777777" w:rsidR="00E955C4" w:rsidRDefault="00E955C4" w:rsidP="00FB777A">
            <w:r w:rsidRPr="001B12A6">
              <w:t>Single</w:t>
            </w:r>
          </w:p>
        </w:tc>
        <w:tc>
          <w:tcPr>
            <w:tcW w:w="1517" w:type="dxa"/>
          </w:tcPr>
          <w:p w14:paraId="4C6F5D12" w14:textId="77777777" w:rsidR="00E955C4" w:rsidRDefault="00E955C4" w:rsidP="00FB777A">
            <w:r>
              <w:t>SSE</w:t>
            </w:r>
          </w:p>
        </w:tc>
        <w:tc>
          <w:tcPr>
            <w:tcW w:w="1647" w:type="dxa"/>
          </w:tcPr>
          <w:p w14:paraId="67524F15" w14:textId="77777777" w:rsidR="00E955C4" w:rsidRPr="00C26B13" w:rsidRDefault="00E955C4" w:rsidP="00FB777A">
            <w:r w:rsidRPr="00C26B13">
              <w:t>513.3/31.653</w:t>
            </w:r>
            <w:r>
              <w:t xml:space="preserve"> = 16.216</w:t>
            </w:r>
          </w:p>
        </w:tc>
        <w:tc>
          <w:tcPr>
            <w:tcW w:w="1768" w:type="dxa"/>
          </w:tcPr>
          <w:p w14:paraId="5BB0C6C6" w14:textId="77777777" w:rsidR="00E955C4" w:rsidRPr="00C26B13" w:rsidRDefault="00E955C4" w:rsidP="00FB777A">
            <w:r>
              <w:t>104.82/31.653 = 3.311</w:t>
            </w:r>
          </w:p>
        </w:tc>
        <w:tc>
          <w:tcPr>
            <w:tcW w:w="1728" w:type="dxa"/>
          </w:tcPr>
          <w:p w14:paraId="27C67438" w14:textId="77777777" w:rsidR="00E955C4" w:rsidRDefault="00E955C4" w:rsidP="00FB777A">
            <w:r w:rsidRPr="00EE58D4">
              <w:t>1.0135</w:t>
            </w:r>
          </w:p>
        </w:tc>
        <w:tc>
          <w:tcPr>
            <w:tcW w:w="1007" w:type="dxa"/>
          </w:tcPr>
          <w:p w14:paraId="03655D77" w14:textId="77777777" w:rsidR="00E955C4" w:rsidRDefault="00E955C4" w:rsidP="00FB777A">
            <w:r>
              <w:t>0.827</w:t>
            </w:r>
          </w:p>
        </w:tc>
        <w:tc>
          <w:tcPr>
            <w:tcW w:w="1250" w:type="dxa"/>
          </w:tcPr>
          <w:p w14:paraId="62BF5EE4" w14:textId="77777777" w:rsidR="00E955C4" w:rsidRDefault="00E955C4" w:rsidP="00FB777A">
            <w:r w:rsidRPr="002B5D47">
              <w:t>0.8381645</w:t>
            </w:r>
          </w:p>
        </w:tc>
      </w:tr>
      <w:tr w:rsidR="00E955C4" w:rsidRPr="00C26B13" w14:paraId="5172AE07" w14:textId="77777777" w:rsidTr="00E955C4">
        <w:trPr>
          <w:trHeight w:val="292"/>
        </w:trPr>
        <w:tc>
          <w:tcPr>
            <w:tcW w:w="874" w:type="dxa"/>
          </w:tcPr>
          <w:p w14:paraId="6CD221BE" w14:textId="77777777" w:rsidR="00E955C4" w:rsidRDefault="00E955C4" w:rsidP="00FB777A">
            <w:r>
              <w:t>AOS</w:t>
            </w:r>
          </w:p>
        </w:tc>
        <w:tc>
          <w:tcPr>
            <w:tcW w:w="1102" w:type="dxa"/>
          </w:tcPr>
          <w:p w14:paraId="54655FD2" w14:textId="77777777" w:rsidR="00E955C4" w:rsidRDefault="00E955C4" w:rsidP="00FB777A">
            <w:r w:rsidRPr="001B12A6">
              <w:t>Single</w:t>
            </w:r>
          </w:p>
        </w:tc>
        <w:tc>
          <w:tcPr>
            <w:tcW w:w="1517" w:type="dxa"/>
          </w:tcPr>
          <w:p w14:paraId="5019E769" w14:textId="77777777" w:rsidR="00E955C4" w:rsidRDefault="00E955C4" w:rsidP="00FB777A">
            <w:r>
              <w:t>AVX</w:t>
            </w:r>
          </w:p>
        </w:tc>
        <w:tc>
          <w:tcPr>
            <w:tcW w:w="1647" w:type="dxa"/>
          </w:tcPr>
          <w:p w14:paraId="0CCF851C" w14:textId="77777777" w:rsidR="00E955C4" w:rsidRPr="00C26B13" w:rsidRDefault="00E955C4" w:rsidP="00FB777A">
            <w:r w:rsidRPr="00C26B13">
              <w:t>2462.7/153.92</w:t>
            </w:r>
            <w:r>
              <w:t xml:space="preserve"> = 15.990</w:t>
            </w:r>
          </w:p>
        </w:tc>
        <w:tc>
          <w:tcPr>
            <w:tcW w:w="1768" w:type="dxa"/>
          </w:tcPr>
          <w:p w14:paraId="10322E1C" w14:textId="77777777" w:rsidR="00E955C4" w:rsidRPr="00C26B13" w:rsidRDefault="00E955C4" w:rsidP="00FB777A">
            <w:r>
              <w:t>108.52/153.92 = 0.705</w:t>
            </w:r>
          </w:p>
        </w:tc>
        <w:tc>
          <w:tcPr>
            <w:tcW w:w="1728" w:type="dxa"/>
          </w:tcPr>
          <w:p w14:paraId="701F9EB8" w14:textId="77777777" w:rsidR="00E955C4" w:rsidRDefault="00E955C4" w:rsidP="00FB777A">
            <w:r w:rsidRPr="00EE58D4">
              <w:t>0.999</w:t>
            </w:r>
          </w:p>
        </w:tc>
        <w:tc>
          <w:tcPr>
            <w:tcW w:w="1007" w:type="dxa"/>
          </w:tcPr>
          <w:p w14:paraId="0818DBAE" w14:textId="77777777" w:rsidR="00E955C4" w:rsidRDefault="00E955C4" w:rsidP="00FB777A">
            <w:r>
              <w:t>0.088</w:t>
            </w:r>
          </w:p>
        </w:tc>
        <w:tc>
          <w:tcPr>
            <w:tcW w:w="1250" w:type="dxa"/>
          </w:tcPr>
          <w:p w14:paraId="3CB045CD" w14:textId="77777777" w:rsidR="00E955C4" w:rsidRDefault="00E955C4" w:rsidP="00FB777A">
            <w:r w:rsidRPr="002B5D47">
              <w:t>0.07992</w:t>
            </w:r>
          </w:p>
        </w:tc>
      </w:tr>
      <w:tr w:rsidR="00E955C4" w:rsidRPr="00C26B13" w14:paraId="24AD0DA1" w14:textId="77777777" w:rsidTr="00E955C4">
        <w:trPr>
          <w:trHeight w:val="284"/>
        </w:trPr>
        <w:tc>
          <w:tcPr>
            <w:tcW w:w="874" w:type="dxa"/>
          </w:tcPr>
          <w:p w14:paraId="378B133E" w14:textId="77777777" w:rsidR="00E955C4" w:rsidRDefault="00E955C4" w:rsidP="00FB777A">
            <w:r>
              <w:t>AOS</w:t>
            </w:r>
          </w:p>
        </w:tc>
        <w:tc>
          <w:tcPr>
            <w:tcW w:w="1102" w:type="dxa"/>
          </w:tcPr>
          <w:p w14:paraId="6D6DFD0C" w14:textId="77777777" w:rsidR="00E955C4" w:rsidRDefault="00E955C4" w:rsidP="00FB777A">
            <w:r w:rsidRPr="001B12A6">
              <w:t>Single</w:t>
            </w:r>
          </w:p>
        </w:tc>
        <w:tc>
          <w:tcPr>
            <w:tcW w:w="1517" w:type="dxa"/>
          </w:tcPr>
          <w:p w14:paraId="2F91B929" w14:textId="77777777" w:rsidR="00E955C4" w:rsidRDefault="00E955C4" w:rsidP="00FB777A">
            <w:r>
              <w:t>SSE</w:t>
            </w:r>
          </w:p>
        </w:tc>
        <w:tc>
          <w:tcPr>
            <w:tcW w:w="1647" w:type="dxa"/>
          </w:tcPr>
          <w:p w14:paraId="047920DB" w14:textId="77777777" w:rsidR="00E955C4" w:rsidRPr="00C26B13" w:rsidRDefault="00E955C4" w:rsidP="00FB777A">
            <w:r w:rsidRPr="00C26B13">
              <w:t>871.84/56.48</w:t>
            </w:r>
            <w:r>
              <w:t xml:space="preserve"> = 15.431</w:t>
            </w:r>
          </w:p>
        </w:tc>
        <w:tc>
          <w:tcPr>
            <w:tcW w:w="1768" w:type="dxa"/>
          </w:tcPr>
          <w:p w14:paraId="35EE258F" w14:textId="77777777" w:rsidR="00E955C4" w:rsidRPr="00C26B13" w:rsidRDefault="00E955C4" w:rsidP="00FB777A">
            <w:r>
              <w:t>108.52/56.48 = 1.921</w:t>
            </w:r>
          </w:p>
        </w:tc>
        <w:tc>
          <w:tcPr>
            <w:tcW w:w="1728" w:type="dxa"/>
          </w:tcPr>
          <w:p w14:paraId="0C23BB0A" w14:textId="77777777" w:rsidR="00E955C4" w:rsidRDefault="00E955C4" w:rsidP="00FB777A">
            <w:r w:rsidRPr="00EE58D4">
              <w:t>0.964</w:t>
            </w:r>
          </w:p>
        </w:tc>
        <w:tc>
          <w:tcPr>
            <w:tcW w:w="1007" w:type="dxa"/>
          </w:tcPr>
          <w:p w14:paraId="51CB2B2D" w14:textId="77777777" w:rsidR="00E955C4" w:rsidRDefault="00E955C4" w:rsidP="00FB777A">
            <w:r>
              <w:t>0.24</w:t>
            </w:r>
          </w:p>
        </w:tc>
        <w:tc>
          <w:tcPr>
            <w:tcW w:w="1250" w:type="dxa"/>
          </w:tcPr>
          <w:p w14:paraId="7A442E31" w14:textId="77777777" w:rsidR="00E955C4" w:rsidRDefault="00E955C4" w:rsidP="00FB777A">
            <w:r w:rsidRPr="002B5D47">
              <w:t>0.23136</w:t>
            </w:r>
          </w:p>
        </w:tc>
      </w:tr>
      <w:tr w:rsidR="00E955C4" w:rsidRPr="00C26B13" w14:paraId="2B74E0A9" w14:textId="77777777" w:rsidTr="00E955C4">
        <w:trPr>
          <w:trHeight w:val="292"/>
        </w:trPr>
        <w:tc>
          <w:tcPr>
            <w:tcW w:w="874" w:type="dxa"/>
          </w:tcPr>
          <w:p w14:paraId="1DF0AED6" w14:textId="77777777" w:rsidR="00E955C4" w:rsidRDefault="00E955C4" w:rsidP="00FB777A">
            <w:r>
              <w:t>SOA</w:t>
            </w:r>
          </w:p>
        </w:tc>
        <w:tc>
          <w:tcPr>
            <w:tcW w:w="1102" w:type="dxa"/>
          </w:tcPr>
          <w:p w14:paraId="356FF6F3" w14:textId="77777777" w:rsidR="00E955C4" w:rsidRDefault="00E955C4" w:rsidP="00FB777A">
            <w:r>
              <w:t>Double</w:t>
            </w:r>
          </w:p>
        </w:tc>
        <w:tc>
          <w:tcPr>
            <w:tcW w:w="1517" w:type="dxa"/>
          </w:tcPr>
          <w:p w14:paraId="23618C64" w14:textId="77777777" w:rsidR="00E955C4" w:rsidRDefault="00E955C4" w:rsidP="00FB777A">
            <w:r>
              <w:t>AVX</w:t>
            </w:r>
          </w:p>
        </w:tc>
        <w:tc>
          <w:tcPr>
            <w:tcW w:w="1647" w:type="dxa"/>
          </w:tcPr>
          <w:p w14:paraId="70539012" w14:textId="77777777" w:rsidR="00E955C4" w:rsidRPr="00C26B13" w:rsidRDefault="00E955C4" w:rsidP="00FB777A">
            <w:pPr>
              <w:pStyle w:val="NormalWeb"/>
              <w:spacing w:before="0" w:beforeAutospacing="0" w:after="0" w:afterAutospacing="0"/>
              <w:rPr>
                <w:rFonts w:ascii="Calibri" w:hAnsi="Calibri" w:cs="Calibri"/>
              </w:rPr>
            </w:pPr>
            <w:r w:rsidRPr="00C26B13">
              <w:rPr>
                <w:rFonts w:ascii="Calibri" w:hAnsi="Calibri" w:cs="Calibri"/>
              </w:rPr>
              <w:t>476.23/31</w:t>
            </w:r>
            <w:r>
              <w:rPr>
                <w:rFonts w:ascii="Calibri" w:hAnsi="Calibri" w:cs="Calibri"/>
              </w:rPr>
              <w:t>.413 = 15.160</w:t>
            </w:r>
          </w:p>
        </w:tc>
        <w:tc>
          <w:tcPr>
            <w:tcW w:w="1768" w:type="dxa"/>
          </w:tcPr>
          <w:p w14:paraId="50CB0823" w14:textId="77777777" w:rsidR="00E955C4" w:rsidRPr="00C26B13" w:rsidRDefault="00E955C4" w:rsidP="00FB777A">
            <w:r w:rsidRPr="00C26B13">
              <w:rPr>
                <w:rFonts w:ascii="Calibri" w:hAnsi="Calibri" w:cs="Calibri"/>
              </w:rPr>
              <w:t>102.325/31</w:t>
            </w:r>
            <w:r>
              <w:rPr>
                <w:rFonts w:ascii="Calibri" w:hAnsi="Calibri" w:cs="Calibri"/>
              </w:rPr>
              <w:t>.413 = 3.257</w:t>
            </w:r>
          </w:p>
        </w:tc>
        <w:tc>
          <w:tcPr>
            <w:tcW w:w="1728" w:type="dxa"/>
          </w:tcPr>
          <w:p w14:paraId="1803FB76" w14:textId="77777777" w:rsidR="00E955C4" w:rsidRPr="00C26B13" w:rsidRDefault="00E955C4" w:rsidP="00FB777A">
            <w:pPr>
              <w:rPr>
                <w:rFonts w:ascii="Calibri" w:hAnsi="Calibri" w:cs="Calibri"/>
              </w:rPr>
            </w:pPr>
            <w:r w:rsidRPr="00EE58D4">
              <w:rPr>
                <w:rFonts w:ascii="Calibri" w:hAnsi="Calibri" w:cs="Calibri"/>
              </w:rPr>
              <w:t>0.947</w:t>
            </w:r>
          </w:p>
        </w:tc>
        <w:tc>
          <w:tcPr>
            <w:tcW w:w="1007" w:type="dxa"/>
          </w:tcPr>
          <w:p w14:paraId="6BD2A20D" w14:textId="77777777" w:rsidR="00E955C4" w:rsidRPr="00C26B13" w:rsidRDefault="00E955C4" w:rsidP="00FB777A">
            <w:pPr>
              <w:rPr>
                <w:rFonts w:ascii="Calibri" w:hAnsi="Calibri" w:cs="Calibri"/>
              </w:rPr>
            </w:pPr>
            <w:r>
              <w:rPr>
                <w:rFonts w:ascii="Calibri" w:hAnsi="Calibri" w:cs="Calibri"/>
              </w:rPr>
              <w:t>0.814</w:t>
            </w:r>
          </w:p>
        </w:tc>
        <w:tc>
          <w:tcPr>
            <w:tcW w:w="1250" w:type="dxa"/>
          </w:tcPr>
          <w:p w14:paraId="0A9FB1CE" w14:textId="77777777" w:rsidR="00E955C4" w:rsidRPr="00C26B13" w:rsidRDefault="00E955C4" w:rsidP="00FB777A">
            <w:pPr>
              <w:rPr>
                <w:rFonts w:ascii="Calibri" w:hAnsi="Calibri" w:cs="Calibri"/>
              </w:rPr>
            </w:pPr>
            <w:r w:rsidRPr="002B5D47">
              <w:rPr>
                <w:rFonts w:ascii="Calibri" w:hAnsi="Calibri" w:cs="Calibri"/>
              </w:rPr>
              <w:t>0.770858</w:t>
            </w:r>
          </w:p>
        </w:tc>
      </w:tr>
      <w:tr w:rsidR="00E955C4" w:rsidRPr="00C26B13" w14:paraId="34AB3F4C" w14:textId="77777777" w:rsidTr="00E955C4">
        <w:trPr>
          <w:trHeight w:val="284"/>
        </w:trPr>
        <w:tc>
          <w:tcPr>
            <w:tcW w:w="874" w:type="dxa"/>
          </w:tcPr>
          <w:p w14:paraId="3DDB8F68" w14:textId="77777777" w:rsidR="00E955C4" w:rsidRDefault="00E955C4" w:rsidP="00FB777A">
            <w:r>
              <w:t>SOA</w:t>
            </w:r>
          </w:p>
        </w:tc>
        <w:tc>
          <w:tcPr>
            <w:tcW w:w="1102" w:type="dxa"/>
          </w:tcPr>
          <w:p w14:paraId="2B1964B8" w14:textId="77777777" w:rsidR="00E955C4" w:rsidRDefault="00E955C4" w:rsidP="00FB777A">
            <w:r w:rsidRPr="00AC4284">
              <w:t>Double</w:t>
            </w:r>
          </w:p>
        </w:tc>
        <w:tc>
          <w:tcPr>
            <w:tcW w:w="1517" w:type="dxa"/>
          </w:tcPr>
          <w:p w14:paraId="0839BBD1" w14:textId="77777777" w:rsidR="00E955C4" w:rsidRDefault="00E955C4" w:rsidP="00FB777A">
            <w:r>
              <w:t>SSE</w:t>
            </w:r>
          </w:p>
        </w:tc>
        <w:tc>
          <w:tcPr>
            <w:tcW w:w="1647" w:type="dxa"/>
          </w:tcPr>
          <w:p w14:paraId="29E6F3A7" w14:textId="77777777" w:rsidR="00E955C4" w:rsidRPr="00C26B13" w:rsidRDefault="00E955C4" w:rsidP="00FB777A">
            <w:r w:rsidRPr="00C26B13">
              <w:rPr>
                <w:rFonts w:ascii="Calibri" w:hAnsi="Calibri" w:cs="Calibri"/>
              </w:rPr>
              <w:t>1123.2</w:t>
            </w:r>
            <w:r w:rsidRPr="00C26B13">
              <w:t>/70.966</w:t>
            </w:r>
            <w:r>
              <w:t xml:space="preserve"> = 15.827</w:t>
            </w:r>
          </w:p>
        </w:tc>
        <w:tc>
          <w:tcPr>
            <w:tcW w:w="1768" w:type="dxa"/>
          </w:tcPr>
          <w:p w14:paraId="1C1E2663" w14:textId="77777777" w:rsidR="00E955C4" w:rsidRPr="00C26B13" w:rsidRDefault="00E955C4" w:rsidP="00FB777A">
            <w:r w:rsidRPr="00C26B13">
              <w:t>102.325</w:t>
            </w:r>
            <w:r>
              <w:t>/70.966 = 1.441</w:t>
            </w:r>
          </w:p>
        </w:tc>
        <w:tc>
          <w:tcPr>
            <w:tcW w:w="1728" w:type="dxa"/>
          </w:tcPr>
          <w:p w14:paraId="4BB359D7" w14:textId="77777777" w:rsidR="00E955C4" w:rsidRPr="00C26B13" w:rsidRDefault="00E955C4" w:rsidP="00FB777A">
            <w:r w:rsidRPr="00EE58D4">
              <w:t>0.989</w:t>
            </w:r>
          </w:p>
        </w:tc>
        <w:tc>
          <w:tcPr>
            <w:tcW w:w="1007" w:type="dxa"/>
          </w:tcPr>
          <w:p w14:paraId="3A8A5796" w14:textId="77777777" w:rsidR="00E955C4" w:rsidRPr="00C26B13" w:rsidRDefault="00E955C4" w:rsidP="00FB777A">
            <w:r>
              <w:t>0.495</w:t>
            </w:r>
          </w:p>
        </w:tc>
        <w:tc>
          <w:tcPr>
            <w:tcW w:w="1250" w:type="dxa"/>
          </w:tcPr>
          <w:p w14:paraId="684EDE18" w14:textId="77777777" w:rsidR="00E955C4" w:rsidRPr="00C26B13" w:rsidRDefault="00E955C4" w:rsidP="00FB777A">
            <w:r w:rsidRPr="002B5D47">
              <w:t>0.489555</w:t>
            </w:r>
          </w:p>
        </w:tc>
      </w:tr>
      <w:tr w:rsidR="00E955C4" w:rsidRPr="00C26B13" w14:paraId="14140012" w14:textId="77777777" w:rsidTr="00E955C4">
        <w:trPr>
          <w:trHeight w:val="292"/>
        </w:trPr>
        <w:tc>
          <w:tcPr>
            <w:tcW w:w="874" w:type="dxa"/>
          </w:tcPr>
          <w:p w14:paraId="28A814C3" w14:textId="77777777" w:rsidR="00E955C4" w:rsidRDefault="00E955C4" w:rsidP="00FB777A">
            <w:r>
              <w:t>AOS</w:t>
            </w:r>
          </w:p>
        </w:tc>
        <w:tc>
          <w:tcPr>
            <w:tcW w:w="1102" w:type="dxa"/>
          </w:tcPr>
          <w:p w14:paraId="533141A0" w14:textId="77777777" w:rsidR="00E955C4" w:rsidRDefault="00E955C4" w:rsidP="00FB777A">
            <w:r w:rsidRPr="00AC4284">
              <w:t>Double</w:t>
            </w:r>
          </w:p>
        </w:tc>
        <w:tc>
          <w:tcPr>
            <w:tcW w:w="1517" w:type="dxa"/>
          </w:tcPr>
          <w:p w14:paraId="23AF673A" w14:textId="77777777" w:rsidR="00E955C4" w:rsidRDefault="00E955C4" w:rsidP="00FB777A">
            <w:r>
              <w:t>AVX</w:t>
            </w:r>
          </w:p>
        </w:tc>
        <w:tc>
          <w:tcPr>
            <w:tcW w:w="1647" w:type="dxa"/>
          </w:tcPr>
          <w:p w14:paraId="1B17D638" w14:textId="77777777" w:rsidR="00E955C4" w:rsidRPr="00C26B13" w:rsidRDefault="00E955C4" w:rsidP="00FB777A">
            <w:r w:rsidRPr="00C26B13">
              <w:t>974.82/</w:t>
            </w:r>
            <w:r>
              <w:t>60.929 = 15.999</w:t>
            </w:r>
          </w:p>
        </w:tc>
        <w:tc>
          <w:tcPr>
            <w:tcW w:w="1768" w:type="dxa"/>
          </w:tcPr>
          <w:p w14:paraId="7C81D405" w14:textId="77777777" w:rsidR="00E955C4" w:rsidRPr="00C26B13" w:rsidRDefault="00E955C4" w:rsidP="00FB777A">
            <w:r>
              <w:t>92.136/60.929 = 1.512</w:t>
            </w:r>
          </w:p>
        </w:tc>
        <w:tc>
          <w:tcPr>
            <w:tcW w:w="1728" w:type="dxa"/>
          </w:tcPr>
          <w:p w14:paraId="1BAFAE11" w14:textId="77777777" w:rsidR="00E955C4" w:rsidRDefault="00E955C4" w:rsidP="00FB777A">
            <w:r>
              <w:t>0.999</w:t>
            </w:r>
          </w:p>
        </w:tc>
        <w:tc>
          <w:tcPr>
            <w:tcW w:w="1007" w:type="dxa"/>
          </w:tcPr>
          <w:p w14:paraId="3DB58B88" w14:textId="77777777" w:rsidR="00E955C4" w:rsidRDefault="00E955C4" w:rsidP="00FB777A">
            <w:r>
              <w:t>0.378</w:t>
            </w:r>
          </w:p>
        </w:tc>
        <w:tc>
          <w:tcPr>
            <w:tcW w:w="1250" w:type="dxa"/>
          </w:tcPr>
          <w:p w14:paraId="78B6B393" w14:textId="77777777" w:rsidR="00E955C4" w:rsidRDefault="00E955C4" w:rsidP="00FB777A">
            <w:r w:rsidRPr="002B5D47">
              <w:t>0.377622</w:t>
            </w:r>
          </w:p>
        </w:tc>
      </w:tr>
      <w:tr w:rsidR="00E955C4" w:rsidRPr="00C26B13" w14:paraId="684A6FED" w14:textId="77777777" w:rsidTr="00E955C4">
        <w:trPr>
          <w:trHeight w:val="292"/>
        </w:trPr>
        <w:tc>
          <w:tcPr>
            <w:tcW w:w="874" w:type="dxa"/>
          </w:tcPr>
          <w:p w14:paraId="5E537B25" w14:textId="77777777" w:rsidR="00E955C4" w:rsidRDefault="00E955C4" w:rsidP="00FB777A">
            <w:r>
              <w:t>AOS</w:t>
            </w:r>
          </w:p>
        </w:tc>
        <w:tc>
          <w:tcPr>
            <w:tcW w:w="1102" w:type="dxa"/>
          </w:tcPr>
          <w:p w14:paraId="43A814A8" w14:textId="77777777" w:rsidR="00E955C4" w:rsidRDefault="00E955C4" w:rsidP="00FB777A">
            <w:r w:rsidRPr="00AC4284">
              <w:t>Double</w:t>
            </w:r>
          </w:p>
        </w:tc>
        <w:tc>
          <w:tcPr>
            <w:tcW w:w="1517" w:type="dxa"/>
          </w:tcPr>
          <w:p w14:paraId="222D3F2F" w14:textId="77777777" w:rsidR="00E955C4" w:rsidRDefault="00E955C4" w:rsidP="00FB777A">
            <w:r>
              <w:t>SSE</w:t>
            </w:r>
          </w:p>
        </w:tc>
        <w:tc>
          <w:tcPr>
            <w:tcW w:w="1647" w:type="dxa"/>
          </w:tcPr>
          <w:p w14:paraId="3CDDB2DC" w14:textId="77777777" w:rsidR="00E955C4" w:rsidRPr="00C26B13" w:rsidRDefault="00E955C4" w:rsidP="00FB777A">
            <w:r w:rsidRPr="00C26B13">
              <w:t>1484.9</w:t>
            </w:r>
            <w:r>
              <w:t>/92.418 = 16.06</w:t>
            </w:r>
          </w:p>
        </w:tc>
        <w:tc>
          <w:tcPr>
            <w:tcW w:w="1768" w:type="dxa"/>
          </w:tcPr>
          <w:p w14:paraId="20237206" w14:textId="77777777" w:rsidR="00E955C4" w:rsidRPr="00C26B13" w:rsidRDefault="00E955C4" w:rsidP="00FB777A">
            <w:r>
              <w:t>92.136/92.418 = 0.996</w:t>
            </w:r>
          </w:p>
        </w:tc>
        <w:tc>
          <w:tcPr>
            <w:tcW w:w="1728" w:type="dxa"/>
          </w:tcPr>
          <w:p w14:paraId="0ADA0A54" w14:textId="77777777" w:rsidR="00E955C4" w:rsidRDefault="00E955C4" w:rsidP="00FB777A">
            <w:r>
              <w:t>1.003</w:t>
            </w:r>
          </w:p>
        </w:tc>
        <w:tc>
          <w:tcPr>
            <w:tcW w:w="1007" w:type="dxa"/>
          </w:tcPr>
          <w:p w14:paraId="69CAEA31" w14:textId="77777777" w:rsidR="00E955C4" w:rsidRDefault="00E955C4" w:rsidP="00FB777A">
            <w:r>
              <w:t>0.5015</w:t>
            </w:r>
          </w:p>
        </w:tc>
        <w:tc>
          <w:tcPr>
            <w:tcW w:w="1250" w:type="dxa"/>
          </w:tcPr>
          <w:p w14:paraId="2887440D" w14:textId="77777777" w:rsidR="00E955C4" w:rsidRDefault="00E955C4" w:rsidP="00FB777A">
            <w:r w:rsidRPr="002B5D47">
              <w:t>0.5030045</w:t>
            </w:r>
          </w:p>
        </w:tc>
      </w:tr>
    </w:tbl>
    <w:p w14:paraId="5B918358" w14:textId="176C82DF" w:rsidR="00E955C4" w:rsidRDefault="00E955C4" w:rsidP="00E955C4">
      <w:pPr>
        <w:pStyle w:val="ListParagraph"/>
      </w:pPr>
    </w:p>
    <w:p w14:paraId="4E3D7902" w14:textId="2D6F56BF" w:rsidR="00FA27D7" w:rsidRDefault="00492667" w:rsidP="00FA27D7">
      <w:pPr>
        <w:pStyle w:val="ListParagraph"/>
      </w:pPr>
      <w:r>
        <w:t xml:space="preserve">The results show that the inclusion of more cores and the use of vectorization in general help to decrease the time cost of running all configurations. Notably, for SOA we do see in all cases a more efficient use of the cores. And, also in general we can see how the configurations that use AOS do speedup with the use of cores but not when the code is vectorized and also parallelized there isn’t as much efficient use of the vectorization (as expected). There was a weird result in the configuration of SOA, Single, AVX, </w:t>
      </w:r>
      <w:r w:rsidR="00FA27D7">
        <w:t xml:space="preserve">which indicates that the overall efficiency is over 1. This result of course doesn’t make sense, but these are the results I obtained. For the AOS I don’t believe a wider vectorization would help because as we know vectorization doesn’t improve performance with AOS. On the contrary, the use of Vectorization does </w:t>
      </w:r>
      <w:proofErr w:type="gramStart"/>
      <w:r w:rsidR="00FA27D7">
        <w:t>help</w:t>
      </w:r>
      <w:proofErr w:type="gramEnd"/>
      <w:r w:rsidR="00FA27D7">
        <w:t xml:space="preserve"> and it may help if we increase </w:t>
      </w:r>
      <w:r w:rsidR="00E57C88">
        <w:t xml:space="preserve">the size of the vectorization so that we may manipulate more data at once. </w:t>
      </w:r>
    </w:p>
    <w:p w14:paraId="235F9C67" w14:textId="25FFEC0B" w:rsidR="00E57C88" w:rsidRDefault="00E57C88" w:rsidP="00FA27D7">
      <w:pPr>
        <w:pStyle w:val="ListParagraph"/>
      </w:pPr>
    </w:p>
    <w:p w14:paraId="6321F0FD" w14:textId="77777777" w:rsidR="00E57C88" w:rsidRDefault="00E57C88" w:rsidP="00E57C88">
      <w:pPr>
        <w:pStyle w:val="NormalWeb"/>
        <w:numPr>
          <w:ilvl w:val="0"/>
          <w:numId w:val="2"/>
        </w:numPr>
        <w:rPr>
          <w:rFonts w:ascii="Calibri" w:hAnsi="Calibri" w:cs="Calibri"/>
        </w:rPr>
      </w:pPr>
      <w:r>
        <w:rPr>
          <w:rFonts w:ascii="Calibri" w:hAnsi="Calibri" w:cs="Calibri"/>
        </w:rPr>
        <w:t>Explain the difference between SOA and AOS. Describe your results for SOA vs. AOS and explain why one or the other works better for this code. You may want to look at the generated assembly code to answer this question.</w:t>
      </w:r>
    </w:p>
    <w:p w14:paraId="516D6AC8" w14:textId="4D791468" w:rsidR="00E57C88" w:rsidRDefault="00E57C88" w:rsidP="00E57C88">
      <w:pPr>
        <w:pStyle w:val="NormalWeb"/>
        <w:ind w:left="720"/>
        <w:rPr>
          <w:rFonts w:ascii="Calibri" w:hAnsi="Calibri" w:cs="Calibri"/>
        </w:rPr>
      </w:pPr>
      <w:r>
        <w:rPr>
          <w:rFonts w:ascii="Calibri" w:hAnsi="Calibri" w:cs="Calibri"/>
        </w:rPr>
        <w:lastRenderedPageBreak/>
        <w:t>The difference between Structure of Arrays and Array of Structures is the ordering</w:t>
      </w:r>
      <w:r w:rsidR="00AC4D40">
        <w:rPr>
          <w:rFonts w:ascii="Calibri" w:hAnsi="Calibri" w:cs="Calibri"/>
        </w:rPr>
        <w:t xml:space="preserve"> of memory and the contents in the memory constructions. </w:t>
      </w:r>
      <w:r>
        <w:rPr>
          <w:rFonts w:ascii="Calibri" w:hAnsi="Calibri" w:cs="Calibri"/>
        </w:rPr>
        <w:t xml:space="preserve"> </w:t>
      </w:r>
      <w:r w:rsidR="00AC4D40">
        <w:rPr>
          <w:rFonts w:ascii="Calibri" w:hAnsi="Calibri" w:cs="Calibri"/>
        </w:rPr>
        <w:t>In the AOS we construct an array/a space in memory where we place data of different size, for example floats, then characters, etc. On the contrary, but still similarly we have SOA which means we open a memory construction that contains references to other spaces of memory. The use of SOA aids vectorization more than AOS</w:t>
      </w:r>
      <w:r w:rsidR="00355884">
        <w:rPr>
          <w:rFonts w:ascii="Calibri" w:hAnsi="Calibri" w:cs="Calibri"/>
        </w:rPr>
        <w:t xml:space="preserve">, so, even though the use of parallel runs aids but kinds of experiments SOA further is optimized through vectorization which does show in the results. </w:t>
      </w:r>
    </w:p>
    <w:p w14:paraId="21D381D1" w14:textId="51ACDB2A" w:rsidR="008D16AC" w:rsidRPr="00236CCB" w:rsidRDefault="00355884" w:rsidP="00DD24F0">
      <w:pPr>
        <w:pStyle w:val="NormalWeb"/>
        <w:numPr>
          <w:ilvl w:val="0"/>
          <w:numId w:val="2"/>
        </w:numPr>
        <w:rPr>
          <w:rFonts w:ascii="Calibri" w:hAnsi="Calibri" w:cs="Calibri"/>
        </w:rPr>
      </w:pPr>
      <w:r>
        <w:rPr>
          <w:rFonts w:ascii="Calibri" w:hAnsi="Calibri" w:cs="Calibri"/>
        </w:rPr>
        <w:t xml:space="preserve">Generate the compiler vectorization reports for each of the 8 configurations and view the reports. Discuss the results in terms of how many and which loops were vectorized and why some loops were not vectorized. </w:t>
      </w:r>
    </w:p>
    <w:tbl>
      <w:tblPr>
        <w:tblStyle w:val="TableGrid"/>
        <w:tblW w:w="9510" w:type="dxa"/>
        <w:tblInd w:w="-5" w:type="dxa"/>
        <w:tblLook w:val="04A0" w:firstRow="1" w:lastRow="0" w:firstColumn="1" w:lastColumn="0" w:noHBand="0" w:noVBand="1"/>
      </w:tblPr>
      <w:tblGrid>
        <w:gridCol w:w="875"/>
        <w:gridCol w:w="1102"/>
        <w:gridCol w:w="1517"/>
        <w:gridCol w:w="1400"/>
        <w:gridCol w:w="1462"/>
        <w:gridCol w:w="1320"/>
        <w:gridCol w:w="972"/>
        <w:gridCol w:w="862"/>
      </w:tblGrid>
      <w:tr w:rsidR="008D16AC" w14:paraId="7EDD9CE4" w14:textId="77777777" w:rsidTr="008D16AC">
        <w:trPr>
          <w:trHeight w:val="1235"/>
        </w:trPr>
        <w:tc>
          <w:tcPr>
            <w:tcW w:w="875" w:type="dxa"/>
          </w:tcPr>
          <w:p w14:paraId="51A414EE" w14:textId="77777777" w:rsidR="008D16AC" w:rsidRDefault="008D16AC" w:rsidP="00FB777A">
            <w:r>
              <w:t>Data Layout</w:t>
            </w:r>
          </w:p>
        </w:tc>
        <w:tc>
          <w:tcPr>
            <w:tcW w:w="1102" w:type="dxa"/>
          </w:tcPr>
          <w:p w14:paraId="1EC3DBA2" w14:textId="77777777" w:rsidR="008D16AC" w:rsidRDefault="008D16AC" w:rsidP="00FB777A">
            <w:r>
              <w:t>Precision</w:t>
            </w:r>
          </w:p>
          <w:p w14:paraId="5ACDA247" w14:textId="77777777" w:rsidR="008D16AC" w:rsidRDefault="008D16AC" w:rsidP="00FB777A"/>
        </w:tc>
        <w:tc>
          <w:tcPr>
            <w:tcW w:w="1517" w:type="dxa"/>
          </w:tcPr>
          <w:p w14:paraId="1DD76220" w14:textId="77777777" w:rsidR="008D16AC" w:rsidRDefault="008D16AC" w:rsidP="00FB777A">
            <w:r>
              <w:t>Vectorization</w:t>
            </w:r>
          </w:p>
        </w:tc>
        <w:tc>
          <w:tcPr>
            <w:tcW w:w="1400" w:type="dxa"/>
          </w:tcPr>
          <w:p w14:paraId="6ADC216A" w14:textId="77777777" w:rsidR="008D16AC" w:rsidRDefault="008D16AC" w:rsidP="00FB777A">
            <w:r>
              <w:t>Loops Vectorized</w:t>
            </w:r>
          </w:p>
        </w:tc>
        <w:tc>
          <w:tcPr>
            <w:tcW w:w="1462" w:type="dxa"/>
          </w:tcPr>
          <w:p w14:paraId="19FADDC4" w14:textId="77777777" w:rsidR="008D16AC" w:rsidRDefault="008D16AC" w:rsidP="00FB777A">
            <w:r>
              <w:t>Loops partially vectorized</w:t>
            </w:r>
          </w:p>
        </w:tc>
        <w:tc>
          <w:tcPr>
            <w:tcW w:w="1320" w:type="dxa"/>
          </w:tcPr>
          <w:p w14:paraId="481A5E3A" w14:textId="77777777" w:rsidR="008D16AC" w:rsidRPr="004335BF" w:rsidRDefault="008D16AC" w:rsidP="00FB777A">
            <w:r>
              <w:t>Loops Peeled</w:t>
            </w:r>
          </w:p>
        </w:tc>
        <w:tc>
          <w:tcPr>
            <w:tcW w:w="972" w:type="dxa"/>
          </w:tcPr>
          <w:p w14:paraId="369DAF7D" w14:textId="77777777" w:rsidR="008D16AC" w:rsidRPr="00EE58D4" w:rsidRDefault="008D16AC" w:rsidP="00FB777A">
            <w:pPr>
              <w:rPr>
                <w:vertAlign w:val="subscript"/>
              </w:rPr>
            </w:pPr>
            <w:r>
              <w:t>Ignored Loops</w:t>
            </w:r>
          </w:p>
        </w:tc>
        <w:tc>
          <w:tcPr>
            <w:tcW w:w="862" w:type="dxa"/>
          </w:tcPr>
          <w:p w14:paraId="5A620EC6" w14:textId="77777777" w:rsidR="008D16AC" w:rsidRDefault="008D16AC" w:rsidP="00FB777A">
            <w:r>
              <w:t>Total Loops</w:t>
            </w:r>
          </w:p>
        </w:tc>
      </w:tr>
      <w:tr w:rsidR="00236CCB" w:rsidRPr="00C26B13" w14:paraId="3A69005B" w14:textId="77777777" w:rsidTr="008D16AC">
        <w:trPr>
          <w:trHeight w:val="303"/>
        </w:trPr>
        <w:tc>
          <w:tcPr>
            <w:tcW w:w="875" w:type="dxa"/>
          </w:tcPr>
          <w:p w14:paraId="16D8C44D" w14:textId="77777777" w:rsidR="00236CCB" w:rsidRDefault="00236CCB" w:rsidP="00236CCB">
            <w:r>
              <w:t>SOA</w:t>
            </w:r>
          </w:p>
        </w:tc>
        <w:tc>
          <w:tcPr>
            <w:tcW w:w="1102" w:type="dxa"/>
          </w:tcPr>
          <w:p w14:paraId="14EF7FFD" w14:textId="77777777" w:rsidR="00236CCB" w:rsidRDefault="00236CCB" w:rsidP="00236CCB">
            <w:r>
              <w:t>Single</w:t>
            </w:r>
          </w:p>
        </w:tc>
        <w:tc>
          <w:tcPr>
            <w:tcW w:w="1517" w:type="dxa"/>
          </w:tcPr>
          <w:p w14:paraId="430DC15C" w14:textId="77777777" w:rsidR="00236CCB" w:rsidRDefault="00236CCB" w:rsidP="00236CCB">
            <w:r>
              <w:t>AVX</w:t>
            </w:r>
          </w:p>
        </w:tc>
        <w:tc>
          <w:tcPr>
            <w:tcW w:w="1400" w:type="dxa"/>
          </w:tcPr>
          <w:p w14:paraId="01BFC5F6" w14:textId="296A3A12" w:rsidR="00236CCB" w:rsidRPr="00236CCB" w:rsidRDefault="00236CCB" w:rsidP="00236CCB">
            <w:pPr>
              <w:rPr>
                <w:rFonts w:cstheme="minorHAnsi"/>
              </w:rPr>
            </w:pPr>
            <w:r>
              <w:t>4</w:t>
            </w:r>
          </w:p>
        </w:tc>
        <w:tc>
          <w:tcPr>
            <w:tcW w:w="1462" w:type="dxa"/>
          </w:tcPr>
          <w:p w14:paraId="351A122F" w14:textId="718431CB" w:rsidR="00236CCB" w:rsidRPr="00236CCB" w:rsidRDefault="00236CCB" w:rsidP="00236CCB">
            <w:pPr>
              <w:rPr>
                <w:rFonts w:cstheme="minorHAnsi"/>
              </w:rPr>
            </w:pPr>
            <w:r>
              <w:t>0</w:t>
            </w:r>
          </w:p>
        </w:tc>
        <w:tc>
          <w:tcPr>
            <w:tcW w:w="1320" w:type="dxa"/>
          </w:tcPr>
          <w:p w14:paraId="4438682C" w14:textId="317AAEED" w:rsidR="00236CCB" w:rsidRPr="00236CCB" w:rsidRDefault="00236CCB" w:rsidP="00236CCB">
            <w:pPr>
              <w:rPr>
                <w:rFonts w:cstheme="minorHAnsi"/>
              </w:rPr>
            </w:pPr>
            <w:r>
              <w:t>2</w:t>
            </w:r>
          </w:p>
        </w:tc>
        <w:tc>
          <w:tcPr>
            <w:tcW w:w="972" w:type="dxa"/>
          </w:tcPr>
          <w:p w14:paraId="43013B52" w14:textId="64904FEE" w:rsidR="00236CCB" w:rsidRDefault="00236CCB" w:rsidP="00236CCB">
            <w:r>
              <w:t>14</w:t>
            </w:r>
          </w:p>
        </w:tc>
        <w:tc>
          <w:tcPr>
            <w:tcW w:w="862" w:type="dxa"/>
          </w:tcPr>
          <w:p w14:paraId="214DA2BD" w14:textId="6F580FF6" w:rsidR="00236CCB" w:rsidRDefault="00236CCB" w:rsidP="00236CCB">
            <w:r>
              <w:t>19</w:t>
            </w:r>
          </w:p>
        </w:tc>
      </w:tr>
      <w:tr w:rsidR="00236CCB" w:rsidRPr="00C26B13" w14:paraId="78CBFE9F" w14:textId="77777777" w:rsidTr="008D16AC">
        <w:trPr>
          <w:trHeight w:val="311"/>
        </w:trPr>
        <w:tc>
          <w:tcPr>
            <w:tcW w:w="875" w:type="dxa"/>
          </w:tcPr>
          <w:p w14:paraId="693F78C6" w14:textId="77777777" w:rsidR="00236CCB" w:rsidRDefault="00236CCB" w:rsidP="00236CCB">
            <w:r>
              <w:t>SOA</w:t>
            </w:r>
          </w:p>
        </w:tc>
        <w:tc>
          <w:tcPr>
            <w:tcW w:w="1102" w:type="dxa"/>
          </w:tcPr>
          <w:p w14:paraId="43093C57" w14:textId="77777777" w:rsidR="00236CCB" w:rsidRDefault="00236CCB" w:rsidP="00236CCB">
            <w:r w:rsidRPr="001B12A6">
              <w:t>Single</w:t>
            </w:r>
          </w:p>
        </w:tc>
        <w:tc>
          <w:tcPr>
            <w:tcW w:w="1517" w:type="dxa"/>
          </w:tcPr>
          <w:p w14:paraId="545CAB79" w14:textId="77777777" w:rsidR="00236CCB" w:rsidRDefault="00236CCB" w:rsidP="00236CCB">
            <w:r>
              <w:t>SSE</w:t>
            </w:r>
          </w:p>
        </w:tc>
        <w:tc>
          <w:tcPr>
            <w:tcW w:w="1400" w:type="dxa"/>
          </w:tcPr>
          <w:p w14:paraId="022B20F2" w14:textId="5E4EEF20" w:rsidR="00236CCB" w:rsidRPr="00236CCB" w:rsidRDefault="00236CCB" w:rsidP="00236CCB">
            <w:pPr>
              <w:tabs>
                <w:tab w:val="center" w:pos="715"/>
              </w:tabs>
              <w:rPr>
                <w:rFonts w:cstheme="minorHAnsi"/>
              </w:rPr>
            </w:pPr>
            <w:r>
              <w:t>2</w:t>
            </w:r>
          </w:p>
        </w:tc>
        <w:tc>
          <w:tcPr>
            <w:tcW w:w="1462" w:type="dxa"/>
          </w:tcPr>
          <w:p w14:paraId="4B9B8B2D" w14:textId="3746474B" w:rsidR="00236CCB" w:rsidRPr="00236CCB" w:rsidRDefault="00236CCB" w:rsidP="00236CCB">
            <w:pPr>
              <w:rPr>
                <w:rFonts w:cstheme="minorHAnsi"/>
              </w:rPr>
            </w:pPr>
            <w:r>
              <w:t>0</w:t>
            </w:r>
          </w:p>
        </w:tc>
        <w:tc>
          <w:tcPr>
            <w:tcW w:w="1320" w:type="dxa"/>
          </w:tcPr>
          <w:p w14:paraId="29371E16" w14:textId="46A8451D" w:rsidR="00236CCB" w:rsidRPr="00236CCB" w:rsidRDefault="00236CCB" w:rsidP="00236CCB">
            <w:pPr>
              <w:rPr>
                <w:rFonts w:cstheme="minorHAnsi"/>
              </w:rPr>
            </w:pPr>
            <w:r>
              <w:t>2</w:t>
            </w:r>
          </w:p>
        </w:tc>
        <w:tc>
          <w:tcPr>
            <w:tcW w:w="972" w:type="dxa"/>
          </w:tcPr>
          <w:p w14:paraId="4289E937" w14:textId="2EC140F2" w:rsidR="00236CCB" w:rsidRDefault="00236CCB" w:rsidP="00236CCB">
            <w:r>
              <w:t>15</w:t>
            </w:r>
          </w:p>
        </w:tc>
        <w:tc>
          <w:tcPr>
            <w:tcW w:w="862" w:type="dxa"/>
          </w:tcPr>
          <w:p w14:paraId="3FC4B7CD" w14:textId="77777777" w:rsidR="00236CCB" w:rsidRDefault="00236CCB" w:rsidP="00236CCB">
            <w:r>
              <w:t>19</w:t>
            </w:r>
          </w:p>
        </w:tc>
      </w:tr>
      <w:tr w:rsidR="00236CCB" w:rsidRPr="00C26B13" w14:paraId="53A6ED9E" w14:textId="77777777" w:rsidTr="008D16AC">
        <w:trPr>
          <w:trHeight w:val="311"/>
        </w:trPr>
        <w:tc>
          <w:tcPr>
            <w:tcW w:w="875" w:type="dxa"/>
          </w:tcPr>
          <w:p w14:paraId="44F42115" w14:textId="77777777" w:rsidR="00236CCB" w:rsidRDefault="00236CCB" w:rsidP="00236CCB">
            <w:r>
              <w:t>AOS</w:t>
            </w:r>
          </w:p>
        </w:tc>
        <w:tc>
          <w:tcPr>
            <w:tcW w:w="1102" w:type="dxa"/>
          </w:tcPr>
          <w:p w14:paraId="64A5FE44" w14:textId="77777777" w:rsidR="00236CCB" w:rsidRDefault="00236CCB" w:rsidP="00236CCB">
            <w:r w:rsidRPr="001B12A6">
              <w:t>Single</w:t>
            </w:r>
          </w:p>
        </w:tc>
        <w:tc>
          <w:tcPr>
            <w:tcW w:w="1517" w:type="dxa"/>
          </w:tcPr>
          <w:p w14:paraId="4F185629" w14:textId="77777777" w:rsidR="00236CCB" w:rsidRDefault="00236CCB" w:rsidP="00236CCB">
            <w:r>
              <w:t>AVX</w:t>
            </w:r>
          </w:p>
        </w:tc>
        <w:tc>
          <w:tcPr>
            <w:tcW w:w="1400" w:type="dxa"/>
          </w:tcPr>
          <w:p w14:paraId="73AE4C77" w14:textId="30B1853B" w:rsidR="00236CCB" w:rsidRPr="00236CCB" w:rsidRDefault="00236CCB" w:rsidP="00236CCB">
            <w:pPr>
              <w:tabs>
                <w:tab w:val="center" w:pos="715"/>
              </w:tabs>
              <w:rPr>
                <w:rFonts w:cstheme="minorHAnsi"/>
              </w:rPr>
            </w:pPr>
            <w:r>
              <w:t>3</w:t>
            </w:r>
          </w:p>
        </w:tc>
        <w:tc>
          <w:tcPr>
            <w:tcW w:w="1462" w:type="dxa"/>
          </w:tcPr>
          <w:p w14:paraId="00B86ED1" w14:textId="2C6FD008" w:rsidR="00236CCB" w:rsidRPr="00236CCB" w:rsidRDefault="00236CCB" w:rsidP="00236CCB">
            <w:pPr>
              <w:rPr>
                <w:rFonts w:cstheme="minorHAnsi"/>
              </w:rPr>
            </w:pPr>
            <w:r>
              <w:t>2</w:t>
            </w:r>
          </w:p>
        </w:tc>
        <w:tc>
          <w:tcPr>
            <w:tcW w:w="1320" w:type="dxa"/>
          </w:tcPr>
          <w:p w14:paraId="3E7FE586" w14:textId="2180A9F0" w:rsidR="00236CCB" w:rsidRPr="00236CCB" w:rsidRDefault="00236CCB" w:rsidP="00236CCB">
            <w:pPr>
              <w:rPr>
                <w:rFonts w:cstheme="minorHAnsi"/>
              </w:rPr>
            </w:pPr>
            <w:r>
              <w:t>3</w:t>
            </w:r>
          </w:p>
        </w:tc>
        <w:tc>
          <w:tcPr>
            <w:tcW w:w="972" w:type="dxa"/>
          </w:tcPr>
          <w:p w14:paraId="4B9515DB" w14:textId="185DCCF9" w:rsidR="00236CCB" w:rsidRDefault="00236CCB" w:rsidP="00236CCB">
            <w:r>
              <w:t>11</w:t>
            </w:r>
          </w:p>
        </w:tc>
        <w:tc>
          <w:tcPr>
            <w:tcW w:w="862" w:type="dxa"/>
          </w:tcPr>
          <w:p w14:paraId="31743F23" w14:textId="3D36ACC7" w:rsidR="00236CCB" w:rsidRDefault="00236CCB" w:rsidP="00236CCB">
            <w:r>
              <w:rPr>
                <w:rFonts w:ascii="Calibri" w:hAnsi="Calibri" w:cs="Calibri"/>
              </w:rPr>
              <w:t>19</w:t>
            </w:r>
          </w:p>
        </w:tc>
      </w:tr>
      <w:tr w:rsidR="00236CCB" w:rsidRPr="00C26B13" w14:paraId="35F0A854" w14:textId="77777777" w:rsidTr="008D16AC">
        <w:trPr>
          <w:trHeight w:val="303"/>
        </w:trPr>
        <w:tc>
          <w:tcPr>
            <w:tcW w:w="875" w:type="dxa"/>
          </w:tcPr>
          <w:p w14:paraId="45F6A050" w14:textId="77777777" w:rsidR="00236CCB" w:rsidRDefault="00236CCB" w:rsidP="00236CCB">
            <w:r>
              <w:t>AOS</w:t>
            </w:r>
          </w:p>
        </w:tc>
        <w:tc>
          <w:tcPr>
            <w:tcW w:w="1102" w:type="dxa"/>
          </w:tcPr>
          <w:p w14:paraId="2170F5B4" w14:textId="77777777" w:rsidR="00236CCB" w:rsidRDefault="00236CCB" w:rsidP="00236CCB">
            <w:r w:rsidRPr="001B12A6">
              <w:t>Single</w:t>
            </w:r>
          </w:p>
        </w:tc>
        <w:tc>
          <w:tcPr>
            <w:tcW w:w="1517" w:type="dxa"/>
          </w:tcPr>
          <w:p w14:paraId="058ECFAA" w14:textId="77777777" w:rsidR="00236CCB" w:rsidRDefault="00236CCB" w:rsidP="00236CCB">
            <w:r>
              <w:t>SSE</w:t>
            </w:r>
          </w:p>
        </w:tc>
        <w:tc>
          <w:tcPr>
            <w:tcW w:w="1400" w:type="dxa"/>
          </w:tcPr>
          <w:p w14:paraId="52C154FE" w14:textId="2F9E4AE5" w:rsidR="00236CCB" w:rsidRPr="00236CCB" w:rsidRDefault="00236CCB" w:rsidP="00236CCB">
            <w:pPr>
              <w:tabs>
                <w:tab w:val="center" w:pos="715"/>
              </w:tabs>
              <w:rPr>
                <w:rFonts w:cstheme="minorHAnsi"/>
              </w:rPr>
            </w:pPr>
            <w:r>
              <w:rPr>
                <w:rFonts w:ascii="Calibri" w:hAnsi="Calibri" w:cs="Calibri"/>
              </w:rPr>
              <w:t>5</w:t>
            </w:r>
          </w:p>
        </w:tc>
        <w:tc>
          <w:tcPr>
            <w:tcW w:w="1462" w:type="dxa"/>
          </w:tcPr>
          <w:p w14:paraId="5DE682DE" w14:textId="6DA889AD" w:rsidR="00236CCB" w:rsidRPr="00236CCB" w:rsidRDefault="00236CCB" w:rsidP="00236CCB">
            <w:pPr>
              <w:rPr>
                <w:rFonts w:cstheme="minorHAnsi"/>
              </w:rPr>
            </w:pPr>
            <w:r>
              <w:t>2</w:t>
            </w:r>
          </w:p>
        </w:tc>
        <w:tc>
          <w:tcPr>
            <w:tcW w:w="1320" w:type="dxa"/>
          </w:tcPr>
          <w:p w14:paraId="6F375C62" w14:textId="7AA8E79C" w:rsidR="00236CCB" w:rsidRPr="00236CCB" w:rsidRDefault="00236CCB" w:rsidP="00236CCB">
            <w:pPr>
              <w:rPr>
                <w:rFonts w:cstheme="minorHAnsi"/>
              </w:rPr>
            </w:pPr>
            <w:r>
              <w:rPr>
                <w:rFonts w:ascii="Calibri" w:hAnsi="Calibri" w:cs="Calibri"/>
              </w:rPr>
              <w:t>3</w:t>
            </w:r>
          </w:p>
        </w:tc>
        <w:tc>
          <w:tcPr>
            <w:tcW w:w="972" w:type="dxa"/>
          </w:tcPr>
          <w:p w14:paraId="39DFFE5C" w14:textId="3771A643" w:rsidR="00236CCB" w:rsidRDefault="00236CCB" w:rsidP="00236CCB">
            <w:r>
              <w:rPr>
                <w:rFonts w:ascii="Calibri" w:hAnsi="Calibri" w:cs="Calibri"/>
              </w:rPr>
              <w:t>9</w:t>
            </w:r>
          </w:p>
        </w:tc>
        <w:tc>
          <w:tcPr>
            <w:tcW w:w="862" w:type="dxa"/>
          </w:tcPr>
          <w:p w14:paraId="612DD27B" w14:textId="77777777" w:rsidR="00236CCB" w:rsidRDefault="00236CCB" w:rsidP="00236CCB">
            <w:r>
              <w:t>19</w:t>
            </w:r>
          </w:p>
        </w:tc>
      </w:tr>
      <w:tr w:rsidR="008D16AC" w:rsidRPr="00C26B13" w14:paraId="24B0DE74" w14:textId="77777777" w:rsidTr="008D16AC">
        <w:trPr>
          <w:trHeight w:val="311"/>
        </w:trPr>
        <w:tc>
          <w:tcPr>
            <w:tcW w:w="875" w:type="dxa"/>
          </w:tcPr>
          <w:p w14:paraId="6C766AB7" w14:textId="77777777" w:rsidR="008D16AC" w:rsidRDefault="008D16AC" w:rsidP="008D16AC">
            <w:r>
              <w:t>SOA</w:t>
            </w:r>
          </w:p>
        </w:tc>
        <w:tc>
          <w:tcPr>
            <w:tcW w:w="1102" w:type="dxa"/>
          </w:tcPr>
          <w:p w14:paraId="15E8E445" w14:textId="77777777" w:rsidR="008D16AC" w:rsidRDefault="008D16AC" w:rsidP="008D16AC">
            <w:r>
              <w:t>Double</w:t>
            </w:r>
          </w:p>
        </w:tc>
        <w:tc>
          <w:tcPr>
            <w:tcW w:w="1517" w:type="dxa"/>
          </w:tcPr>
          <w:p w14:paraId="2289F339" w14:textId="77777777" w:rsidR="008D16AC" w:rsidRDefault="008D16AC" w:rsidP="008D16AC">
            <w:r>
              <w:t>AVX</w:t>
            </w:r>
          </w:p>
        </w:tc>
        <w:tc>
          <w:tcPr>
            <w:tcW w:w="1400" w:type="dxa"/>
          </w:tcPr>
          <w:p w14:paraId="2144A87A" w14:textId="08BF8E09" w:rsidR="008D16AC" w:rsidRPr="00236CCB" w:rsidRDefault="008D16AC" w:rsidP="008D16AC">
            <w:pPr>
              <w:pStyle w:val="NormalWeb"/>
              <w:spacing w:before="0" w:beforeAutospacing="0" w:after="0" w:afterAutospacing="0"/>
              <w:rPr>
                <w:rFonts w:asciiTheme="minorHAnsi" w:hAnsiTheme="minorHAnsi" w:cstheme="minorHAnsi"/>
              </w:rPr>
            </w:pPr>
            <w:r w:rsidRPr="00236CCB">
              <w:rPr>
                <w:rFonts w:asciiTheme="minorHAnsi" w:hAnsiTheme="minorHAnsi" w:cstheme="minorHAnsi"/>
              </w:rPr>
              <w:t>5</w:t>
            </w:r>
          </w:p>
        </w:tc>
        <w:tc>
          <w:tcPr>
            <w:tcW w:w="1462" w:type="dxa"/>
          </w:tcPr>
          <w:p w14:paraId="620010D5" w14:textId="3F0964ED" w:rsidR="008D16AC" w:rsidRPr="00236CCB" w:rsidRDefault="008D16AC" w:rsidP="008D16AC">
            <w:pPr>
              <w:tabs>
                <w:tab w:val="center" w:pos="776"/>
              </w:tabs>
              <w:rPr>
                <w:rFonts w:cstheme="minorHAnsi"/>
              </w:rPr>
            </w:pPr>
            <w:r w:rsidRPr="00236CCB">
              <w:rPr>
                <w:rFonts w:cstheme="minorHAnsi"/>
              </w:rPr>
              <w:t>0</w:t>
            </w:r>
          </w:p>
        </w:tc>
        <w:tc>
          <w:tcPr>
            <w:tcW w:w="1320" w:type="dxa"/>
          </w:tcPr>
          <w:p w14:paraId="3792A448" w14:textId="2FBBF8C7" w:rsidR="008D16AC" w:rsidRPr="00236CCB" w:rsidRDefault="008D16AC" w:rsidP="008D16AC">
            <w:pPr>
              <w:rPr>
                <w:rFonts w:cstheme="minorHAnsi"/>
              </w:rPr>
            </w:pPr>
            <w:r w:rsidRPr="00236CCB">
              <w:rPr>
                <w:rFonts w:cstheme="minorHAnsi"/>
              </w:rPr>
              <w:t>1</w:t>
            </w:r>
          </w:p>
        </w:tc>
        <w:tc>
          <w:tcPr>
            <w:tcW w:w="972" w:type="dxa"/>
          </w:tcPr>
          <w:p w14:paraId="0FB51D06" w14:textId="17BC9E8B" w:rsidR="008D16AC" w:rsidRPr="00C26B13" w:rsidRDefault="008D16AC" w:rsidP="008D16AC">
            <w:pPr>
              <w:rPr>
                <w:rFonts w:ascii="Calibri" w:hAnsi="Calibri" w:cs="Calibri"/>
              </w:rPr>
            </w:pPr>
            <w:r>
              <w:t>13</w:t>
            </w:r>
          </w:p>
        </w:tc>
        <w:tc>
          <w:tcPr>
            <w:tcW w:w="862" w:type="dxa"/>
          </w:tcPr>
          <w:p w14:paraId="322731DE" w14:textId="388F5F74" w:rsidR="008D16AC" w:rsidRDefault="008D16AC" w:rsidP="008D16AC">
            <w:pPr>
              <w:rPr>
                <w:rFonts w:ascii="Calibri" w:hAnsi="Calibri" w:cs="Calibri"/>
              </w:rPr>
            </w:pPr>
            <w:r>
              <w:t>19</w:t>
            </w:r>
          </w:p>
        </w:tc>
      </w:tr>
      <w:tr w:rsidR="00236CCB" w:rsidRPr="00C26B13" w14:paraId="6D7AEB2B" w14:textId="77777777" w:rsidTr="008D16AC">
        <w:trPr>
          <w:trHeight w:val="303"/>
        </w:trPr>
        <w:tc>
          <w:tcPr>
            <w:tcW w:w="875" w:type="dxa"/>
          </w:tcPr>
          <w:p w14:paraId="3052C296" w14:textId="77777777" w:rsidR="00236CCB" w:rsidRDefault="00236CCB" w:rsidP="00236CCB">
            <w:r>
              <w:t>SOA</w:t>
            </w:r>
          </w:p>
        </w:tc>
        <w:tc>
          <w:tcPr>
            <w:tcW w:w="1102" w:type="dxa"/>
          </w:tcPr>
          <w:p w14:paraId="71FFC20A" w14:textId="77777777" w:rsidR="00236CCB" w:rsidRDefault="00236CCB" w:rsidP="00236CCB">
            <w:r w:rsidRPr="00AC4284">
              <w:t>Double</w:t>
            </w:r>
          </w:p>
        </w:tc>
        <w:tc>
          <w:tcPr>
            <w:tcW w:w="1517" w:type="dxa"/>
          </w:tcPr>
          <w:p w14:paraId="7BC3F9C2" w14:textId="77777777" w:rsidR="00236CCB" w:rsidRDefault="00236CCB" w:rsidP="00236CCB">
            <w:r>
              <w:t>SSE</w:t>
            </w:r>
          </w:p>
        </w:tc>
        <w:tc>
          <w:tcPr>
            <w:tcW w:w="1400" w:type="dxa"/>
          </w:tcPr>
          <w:p w14:paraId="285178B2" w14:textId="65CC180A" w:rsidR="00236CCB" w:rsidRPr="00236CCB" w:rsidRDefault="00236CCB" w:rsidP="00236CCB">
            <w:pPr>
              <w:rPr>
                <w:rFonts w:cstheme="minorHAnsi"/>
              </w:rPr>
            </w:pPr>
            <w:r w:rsidRPr="00236CCB">
              <w:rPr>
                <w:rFonts w:cstheme="minorHAnsi"/>
              </w:rPr>
              <w:t>6</w:t>
            </w:r>
          </w:p>
        </w:tc>
        <w:tc>
          <w:tcPr>
            <w:tcW w:w="1462" w:type="dxa"/>
          </w:tcPr>
          <w:p w14:paraId="589009D2" w14:textId="170B97E5" w:rsidR="00236CCB" w:rsidRPr="00236CCB" w:rsidRDefault="00236CCB" w:rsidP="00236CCB">
            <w:pPr>
              <w:rPr>
                <w:rFonts w:cstheme="minorHAnsi"/>
              </w:rPr>
            </w:pPr>
            <w:r w:rsidRPr="00236CCB">
              <w:rPr>
                <w:rFonts w:cstheme="minorHAnsi"/>
              </w:rPr>
              <w:t>0</w:t>
            </w:r>
          </w:p>
        </w:tc>
        <w:tc>
          <w:tcPr>
            <w:tcW w:w="1320" w:type="dxa"/>
          </w:tcPr>
          <w:p w14:paraId="28D5B03B" w14:textId="4644CAD6" w:rsidR="00236CCB" w:rsidRPr="00236CCB" w:rsidRDefault="00236CCB" w:rsidP="00236CCB">
            <w:pPr>
              <w:rPr>
                <w:rFonts w:cstheme="minorHAnsi"/>
              </w:rPr>
            </w:pPr>
            <w:r w:rsidRPr="00236CCB">
              <w:rPr>
                <w:rFonts w:cstheme="minorHAnsi"/>
              </w:rPr>
              <w:t>2</w:t>
            </w:r>
          </w:p>
        </w:tc>
        <w:tc>
          <w:tcPr>
            <w:tcW w:w="972" w:type="dxa"/>
          </w:tcPr>
          <w:p w14:paraId="28D69356" w14:textId="4EDA518D" w:rsidR="00236CCB" w:rsidRPr="00C26B13" w:rsidRDefault="00236CCB" w:rsidP="00236CCB">
            <w:r>
              <w:t>10</w:t>
            </w:r>
          </w:p>
        </w:tc>
        <w:tc>
          <w:tcPr>
            <w:tcW w:w="862" w:type="dxa"/>
          </w:tcPr>
          <w:p w14:paraId="4ADF2428" w14:textId="0B1EBA1D" w:rsidR="00236CCB" w:rsidRPr="00C26B13" w:rsidRDefault="00236CCB" w:rsidP="00236CCB">
            <w:r>
              <w:t>19</w:t>
            </w:r>
          </w:p>
        </w:tc>
      </w:tr>
      <w:tr w:rsidR="008D16AC" w:rsidRPr="00C26B13" w14:paraId="0E33B94E" w14:textId="77777777" w:rsidTr="008D16AC">
        <w:trPr>
          <w:trHeight w:val="311"/>
        </w:trPr>
        <w:tc>
          <w:tcPr>
            <w:tcW w:w="875" w:type="dxa"/>
          </w:tcPr>
          <w:p w14:paraId="1F9CCC41" w14:textId="77777777" w:rsidR="008D16AC" w:rsidRDefault="008D16AC" w:rsidP="008D16AC">
            <w:r>
              <w:t>AOS</w:t>
            </w:r>
          </w:p>
        </w:tc>
        <w:tc>
          <w:tcPr>
            <w:tcW w:w="1102" w:type="dxa"/>
          </w:tcPr>
          <w:p w14:paraId="5D54A85D" w14:textId="77777777" w:rsidR="008D16AC" w:rsidRDefault="008D16AC" w:rsidP="008D16AC">
            <w:r w:rsidRPr="00AC4284">
              <w:t>Double</w:t>
            </w:r>
          </w:p>
        </w:tc>
        <w:tc>
          <w:tcPr>
            <w:tcW w:w="1517" w:type="dxa"/>
          </w:tcPr>
          <w:p w14:paraId="13CBCDF5" w14:textId="77777777" w:rsidR="008D16AC" w:rsidRDefault="008D16AC" w:rsidP="008D16AC">
            <w:r>
              <w:t>AVX</w:t>
            </w:r>
          </w:p>
        </w:tc>
        <w:tc>
          <w:tcPr>
            <w:tcW w:w="1400" w:type="dxa"/>
          </w:tcPr>
          <w:p w14:paraId="0CA8DF23" w14:textId="21FD2D59" w:rsidR="008D16AC" w:rsidRPr="00236CCB" w:rsidRDefault="008D16AC" w:rsidP="008D16AC">
            <w:pPr>
              <w:rPr>
                <w:rFonts w:cstheme="minorHAnsi"/>
              </w:rPr>
            </w:pPr>
            <w:r w:rsidRPr="00236CCB">
              <w:rPr>
                <w:rFonts w:cstheme="minorHAnsi"/>
              </w:rPr>
              <w:t>7</w:t>
            </w:r>
          </w:p>
        </w:tc>
        <w:tc>
          <w:tcPr>
            <w:tcW w:w="1462" w:type="dxa"/>
          </w:tcPr>
          <w:p w14:paraId="4584FEDB" w14:textId="7F17E3EF" w:rsidR="008D16AC" w:rsidRPr="00236CCB" w:rsidRDefault="008D16AC" w:rsidP="008D16AC">
            <w:pPr>
              <w:rPr>
                <w:rFonts w:cstheme="minorHAnsi"/>
              </w:rPr>
            </w:pPr>
            <w:r w:rsidRPr="00236CCB">
              <w:rPr>
                <w:rFonts w:cstheme="minorHAnsi"/>
              </w:rPr>
              <w:t>2</w:t>
            </w:r>
          </w:p>
        </w:tc>
        <w:tc>
          <w:tcPr>
            <w:tcW w:w="1320" w:type="dxa"/>
          </w:tcPr>
          <w:p w14:paraId="1A31F9CB" w14:textId="05923600" w:rsidR="008D16AC" w:rsidRPr="00236CCB" w:rsidRDefault="008D16AC" w:rsidP="008D16AC">
            <w:pPr>
              <w:rPr>
                <w:rFonts w:cstheme="minorHAnsi"/>
              </w:rPr>
            </w:pPr>
            <w:r w:rsidRPr="00236CCB">
              <w:rPr>
                <w:rFonts w:cstheme="minorHAnsi"/>
              </w:rPr>
              <w:t>2</w:t>
            </w:r>
          </w:p>
        </w:tc>
        <w:tc>
          <w:tcPr>
            <w:tcW w:w="972" w:type="dxa"/>
          </w:tcPr>
          <w:p w14:paraId="0A48993F" w14:textId="6ADEFF2C" w:rsidR="008D16AC" w:rsidRDefault="008D16AC" w:rsidP="008D16AC">
            <w:r>
              <w:t>8</w:t>
            </w:r>
          </w:p>
        </w:tc>
        <w:tc>
          <w:tcPr>
            <w:tcW w:w="862" w:type="dxa"/>
          </w:tcPr>
          <w:p w14:paraId="1E2BB7B7" w14:textId="268B8D38" w:rsidR="008D16AC" w:rsidRDefault="008D16AC" w:rsidP="008D16AC">
            <w:r>
              <w:t>19</w:t>
            </w:r>
          </w:p>
        </w:tc>
      </w:tr>
      <w:tr w:rsidR="008D16AC" w:rsidRPr="00C26B13" w14:paraId="27E3B623" w14:textId="77777777" w:rsidTr="008D16AC">
        <w:trPr>
          <w:trHeight w:val="311"/>
        </w:trPr>
        <w:tc>
          <w:tcPr>
            <w:tcW w:w="875" w:type="dxa"/>
          </w:tcPr>
          <w:p w14:paraId="7158A64C" w14:textId="77777777" w:rsidR="008D16AC" w:rsidRDefault="008D16AC" w:rsidP="008D16AC">
            <w:r>
              <w:t>AOS</w:t>
            </w:r>
          </w:p>
        </w:tc>
        <w:tc>
          <w:tcPr>
            <w:tcW w:w="1102" w:type="dxa"/>
          </w:tcPr>
          <w:p w14:paraId="70F09DF4" w14:textId="77777777" w:rsidR="008D16AC" w:rsidRDefault="008D16AC" w:rsidP="008D16AC">
            <w:r w:rsidRPr="00AC4284">
              <w:t>Double</w:t>
            </w:r>
          </w:p>
        </w:tc>
        <w:tc>
          <w:tcPr>
            <w:tcW w:w="1517" w:type="dxa"/>
          </w:tcPr>
          <w:p w14:paraId="59E88CA8" w14:textId="77777777" w:rsidR="008D16AC" w:rsidRDefault="008D16AC" w:rsidP="008D16AC">
            <w:r>
              <w:t>SSE</w:t>
            </w:r>
          </w:p>
        </w:tc>
        <w:tc>
          <w:tcPr>
            <w:tcW w:w="1400" w:type="dxa"/>
          </w:tcPr>
          <w:p w14:paraId="4968DBFA" w14:textId="6AA0E7FC" w:rsidR="008D16AC" w:rsidRPr="00236CCB" w:rsidRDefault="008D16AC" w:rsidP="008D16AC">
            <w:pPr>
              <w:tabs>
                <w:tab w:val="center" w:pos="715"/>
              </w:tabs>
              <w:rPr>
                <w:rFonts w:cstheme="minorHAnsi"/>
              </w:rPr>
            </w:pPr>
            <w:r w:rsidRPr="00236CCB">
              <w:rPr>
                <w:rFonts w:cstheme="minorHAnsi"/>
              </w:rPr>
              <w:t>5</w:t>
            </w:r>
            <w:r w:rsidRPr="00236CCB">
              <w:rPr>
                <w:rFonts w:cstheme="minorHAnsi"/>
              </w:rPr>
              <w:tab/>
            </w:r>
          </w:p>
        </w:tc>
        <w:tc>
          <w:tcPr>
            <w:tcW w:w="1462" w:type="dxa"/>
          </w:tcPr>
          <w:p w14:paraId="56CBE295" w14:textId="601F5C6C" w:rsidR="008D16AC" w:rsidRPr="00236CCB" w:rsidRDefault="008D16AC" w:rsidP="008D16AC">
            <w:pPr>
              <w:rPr>
                <w:rFonts w:cstheme="minorHAnsi"/>
              </w:rPr>
            </w:pPr>
            <w:r w:rsidRPr="00236CCB">
              <w:rPr>
                <w:rFonts w:cstheme="minorHAnsi"/>
              </w:rPr>
              <w:t>2</w:t>
            </w:r>
          </w:p>
        </w:tc>
        <w:tc>
          <w:tcPr>
            <w:tcW w:w="1320" w:type="dxa"/>
          </w:tcPr>
          <w:p w14:paraId="66C04305" w14:textId="0A124DD5" w:rsidR="008D16AC" w:rsidRPr="00236CCB" w:rsidRDefault="008D16AC" w:rsidP="008D16AC">
            <w:pPr>
              <w:rPr>
                <w:rFonts w:cstheme="minorHAnsi"/>
              </w:rPr>
            </w:pPr>
            <w:r w:rsidRPr="00236CCB">
              <w:rPr>
                <w:rFonts w:cstheme="minorHAnsi"/>
              </w:rPr>
              <w:t>2</w:t>
            </w:r>
          </w:p>
        </w:tc>
        <w:tc>
          <w:tcPr>
            <w:tcW w:w="972" w:type="dxa"/>
          </w:tcPr>
          <w:p w14:paraId="78D80F4C" w14:textId="79AC6B9B" w:rsidR="008D16AC" w:rsidRDefault="008D16AC" w:rsidP="008D16AC">
            <w:r>
              <w:t>10</w:t>
            </w:r>
          </w:p>
        </w:tc>
        <w:tc>
          <w:tcPr>
            <w:tcW w:w="862" w:type="dxa"/>
          </w:tcPr>
          <w:p w14:paraId="13CFD9D0" w14:textId="7D8727E4" w:rsidR="008D16AC" w:rsidRDefault="008D16AC" w:rsidP="008D16AC">
            <w:r>
              <w:t>19</w:t>
            </w:r>
          </w:p>
        </w:tc>
      </w:tr>
    </w:tbl>
    <w:p w14:paraId="76EBDDAC" w14:textId="6F60B07F" w:rsidR="008D16AC" w:rsidRDefault="008D16AC" w:rsidP="00DD24F0">
      <w:pPr>
        <w:pStyle w:val="NormalWeb"/>
        <w:rPr>
          <w:rFonts w:ascii="Calibri" w:hAnsi="Calibri" w:cs="Calibri"/>
        </w:rPr>
      </w:pPr>
    </w:p>
    <w:p w14:paraId="6B5FFAF6" w14:textId="6EF09A96" w:rsidR="00236CCB" w:rsidRDefault="00236CCB" w:rsidP="00AD5F62">
      <w:pPr>
        <w:pStyle w:val="NormalWeb"/>
        <w:ind w:left="720"/>
        <w:rPr>
          <w:rFonts w:ascii="Calibri" w:hAnsi="Calibri" w:cs="Calibri"/>
        </w:rPr>
      </w:pPr>
      <w:r>
        <w:rPr>
          <w:rFonts w:ascii="Calibri" w:hAnsi="Calibri" w:cs="Calibri"/>
        </w:rPr>
        <w:t xml:space="preserve">In </w:t>
      </w:r>
      <w:r w:rsidR="00410EC3">
        <w:rPr>
          <w:rFonts w:ascii="Calibri" w:hAnsi="Calibri" w:cs="Calibri"/>
        </w:rPr>
        <w:t>general,</w:t>
      </w:r>
      <w:r>
        <w:rPr>
          <w:rFonts w:ascii="Calibri" w:hAnsi="Calibri" w:cs="Calibri"/>
        </w:rPr>
        <w:t xml:space="preserve"> on th</w:t>
      </w:r>
      <w:r w:rsidR="00410EC3">
        <w:rPr>
          <w:rFonts w:ascii="Calibri" w:hAnsi="Calibri" w:cs="Calibri"/>
        </w:rPr>
        <w:t>e</w:t>
      </w:r>
      <w:r>
        <w:rPr>
          <w:rFonts w:ascii="Calibri" w:hAnsi="Calibri" w:cs="Calibri"/>
        </w:rPr>
        <w:t>s</w:t>
      </w:r>
      <w:r w:rsidR="00410EC3">
        <w:rPr>
          <w:rFonts w:ascii="Calibri" w:hAnsi="Calibri" w:cs="Calibri"/>
        </w:rPr>
        <w:t>e</w:t>
      </w:r>
      <w:r>
        <w:rPr>
          <w:rFonts w:ascii="Calibri" w:hAnsi="Calibri" w:cs="Calibri"/>
        </w:rPr>
        <w:t xml:space="preserve"> </w:t>
      </w:r>
      <w:r w:rsidR="00410EC3">
        <w:rPr>
          <w:rFonts w:ascii="Calibri" w:hAnsi="Calibri" w:cs="Calibri"/>
        </w:rPr>
        <w:t>codes,</w:t>
      </w:r>
      <w:r>
        <w:rPr>
          <w:rFonts w:ascii="Calibri" w:hAnsi="Calibri" w:cs="Calibri"/>
        </w:rPr>
        <w:t xml:space="preserve"> we can see that even though it is known that if we implement code using AOS we will get less vectorization here it is not necessarily the case. As we can see that more vectorizations are done in the AOS implementation than in the SOA implementations. Nevertheless, quality can also not necessarily mean quality, and as seen in these reports there is a major area which vectorization can occur. The lines for such area are/start at line </w:t>
      </w:r>
      <w:r w:rsidR="00410EC3">
        <w:rPr>
          <w:rFonts w:ascii="Calibri" w:hAnsi="Calibri" w:cs="Calibri"/>
        </w:rPr>
        <w:t>451</w:t>
      </w:r>
      <w:r>
        <w:rPr>
          <w:rFonts w:ascii="Calibri" w:hAnsi="Calibri" w:cs="Calibri"/>
        </w:rPr>
        <w:t>:</w:t>
      </w:r>
    </w:p>
    <w:p w14:paraId="277B5972" w14:textId="2AF499BA" w:rsidR="008D16AC" w:rsidRDefault="00410EC3" w:rsidP="00410EC3">
      <w:pPr>
        <w:pStyle w:val="NormalWeb"/>
        <w:jc w:val="center"/>
        <w:rPr>
          <w:rFonts w:ascii="Calibri" w:hAnsi="Calibri" w:cs="Calibri"/>
        </w:rPr>
      </w:pPr>
      <w:r w:rsidRPr="00410EC3">
        <w:rPr>
          <w:rFonts w:ascii="Calibri" w:hAnsi="Calibri" w:cs="Calibri"/>
        </w:rPr>
        <w:lastRenderedPageBreak/>
        <w:drawing>
          <wp:inline distT="0" distB="0" distL="0" distR="0" wp14:anchorId="498F0397" wp14:editId="4D159BA5">
            <wp:extent cx="4410075" cy="82296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410075" cy="8229600"/>
                    </a:xfrm>
                    <a:prstGeom prst="rect">
                      <a:avLst/>
                    </a:prstGeom>
                  </pic:spPr>
                </pic:pic>
              </a:graphicData>
            </a:graphic>
          </wp:inline>
        </w:drawing>
      </w:r>
    </w:p>
    <w:p w14:paraId="04BA2EF2" w14:textId="05123287" w:rsidR="00410EC3" w:rsidRDefault="00410EC3" w:rsidP="00AD5F62">
      <w:pPr>
        <w:pStyle w:val="NormalWeb"/>
        <w:ind w:left="630"/>
        <w:rPr>
          <w:rFonts w:ascii="Calibri" w:hAnsi="Calibri" w:cs="Calibri"/>
        </w:rPr>
      </w:pPr>
      <w:r>
        <w:rPr>
          <w:rFonts w:ascii="Calibri" w:hAnsi="Calibri" w:cs="Calibri"/>
        </w:rPr>
        <w:lastRenderedPageBreak/>
        <w:t xml:space="preserve">This area, as seen in the previous picture, is a high-loop-density-region, this means that most of the work is done in this piece of code. What is different about the vectorization between AOS, and SOA is that in AOS implementations some loops of this area can only be partially vectorized whereas in the SOA implementations this area attains a complete vectorization. This, as the runtimes suggest, account for most of the speedup and difference in time that it takes to complete the task under an SOA implementation to an AOS implementation with similar vectorization schemes and precisions. Possibly, the reason why the vectorizations are not complete in this are for AOS is because of the inability to </w:t>
      </w:r>
      <w:r w:rsidR="00AD5F62">
        <w:rPr>
          <w:rFonts w:ascii="Calibri" w:hAnsi="Calibri" w:cs="Calibri"/>
        </w:rPr>
        <w:t xml:space="preserve">transform some of the operations from single/fixed units of operation to a large concatenation of many operations at once. This last normally happens with AOS since the “arrays” contain individual pieces of the array instead of holding the reference to where the data resides. </w:t>
      </w:r>
    </w:p>
    <w:p w14:paraId="2629068A" w14:textId="0FE7958B" w:rsidR="00AD5F62" w:rsidRPr="00AD5F62" w:rsidRDefault="00AD5F62" w:rsidP="00AD5F62">
      <w:pPr>
        <w:pStyle w:val="NormalWeb"/>
        <w:numPr>
          <w:ilvl w:val="0"/>
          <w:numId w:val="2"/>
        </w:numPr>
        <w:rPr>
          <w:rFonts w:ascii="Calibri" w:hAnsi="Calibri" w:cs="Calibri"/>
        </w:rPr>
      </w:pPr>
      <w:r>
        <w:rPr>
          <w:rFonts w:ascii="Calibri" w:hAnsi="Calibri" w:cs="Calibri"/>
        </w:rPr>
        <w:t xml:space="preserve">Experiment with additional vectorization using directives to see if you can improve </w:t>
      </w:r>
      <w:proofErr w:type="spellStart"/>
      <w:r>
        <w:rPr>
          <w:rFonts w:ascii="Calibri" w:hAnsi="Calibri" w:cs="Calibri"/>
        </w:rPr>
        <w:t>E_vec</w:t>
      </w:r>
      <w:proofErr w:type="spellEnd"/>
      <w:r>
        <w:rPr>
          <w:rFonts w:ascii="Calibri" w:hAnsi="Calibri" w:cs="Calibri"/>
        </w:rPr>
        <w:t xml:space="preserve"> and E. You need only use the better performing choice of SOA vs. AOS for this task. </w:t>
      </w:r>
    </w:p>
    <w:tbl>
      <w:tblPr>
        <w:tblStyle w:val="TableGrid"/>
        <w:tblW w:w="10667" w:type="dxa"/>
        <w:tblInd w:w="-635" w:type="dxa"/>
        <w:tblLook w:val="04A0" w:firstRow="1" w:lastRow="0" w:firstColumn="1" w:lastColumn="0" w:noHBand="0" w:noVBand="1"/>
      </w:tblPr>
      <w:tblGrid>
        <w:gridCol w:w="874"/>
        <w:gridCol w:w="1102"/>
        <w:gridCol w:w="1517"/>
        <w:gridCol w:w="1647"/>
        <w:gridCol w:w="1768"/>
        <w:gridCol w:w="1728"/>
        <w:gridCol w:w="1003"/>
        <w:gridCol w:w="1250"/>
      </w:tblGrid>
      <w:tr w:rsidR="00AD5F62" w14:paraId="7E2CE761" w14:textId="77777777" w:rsidTr="00AD5F62">
        <w:trPr>
          <w:trHeight w:val="1157"/>
        </w:trPr>
        <w:tc>
          <w:tcPr>
            <w:tcW w:w="648" w:type="dxa"/>
          </w:tcPr>
          <w:p w14:paraId="4AE29235" w14:textId="77777777" w:rsidR="00AD5F62" w:rsidRDefault="00AD5F62" w:rsidP="00FB777A">
            <w:r>
              <w:t>Data Layout</w:t>
            </w:r>
          </w:p>
        </w:tc>
        <w:tc>
          <w:tcPr>
            <w:tcW w:w="1102" w:type="dxa"/>
          </w:tcPr>
          <w:p w14:paraId="710FCFB2" w14:textId="77777777" w:rsidR="00AD5F62" w:rsidRDefault="00AD5F62" w:rsidP="00FB777A">
            <w:r>
              <w:t>Precision</w:t>
            </w:r>
          </w:p>
          <w:p w14:paraId="069FD4B5" w14:textId="77777777" w:rsidR="00AD5F62" w:rsidRDefault="00AD5F62" w:rsidP="00FB777A"/>
        </w:tc>
        <w:tc>
          <w:tcPr>
            <w:tcW w:w="1517" w:type="dxa"/>
          </w:tcPr>
          <w:p w14:paraId="3CAFCCBD" w14:textId="77777777" w:rsidR="00AD5F62" w:rsidRDefault="00AD5F62" w:rsidP="00FB777A">
            <w:r>
              <w:t>Vectorization</w:t>
            </w:r>
          </w:p>
        </w:tc>
        <w:tc>
          <w:tcPr>
            <w:tcW w:w="1647" w:type="dxa"/>
          </w:tcPr>
          <w:p w14:paraId="3F4E5636" w14:textId="77777777" w:rsidR="00AD5F62" w:rsidRDefault="00AD5F62" w:rsidP="00FB777A">
            <w:proofErr w:type="spellStart"/>
            <w:r>
              <w:t>P</w:t>
            </w:r>
            <w:r w:rsidRPr="00813F01">
              <w:rPr>
                <w:vertAlign w:val="subscript"/>
              </w:rPr>
              <w:t>measured</w:t>
            </w:r>
            <w:proofErr w:type="spellEnd"/>
          </w:p>
        </w:tc>
        <w:tc>
          <w:tcPr>
            <w:tcW w:w="1768" w:type="dxa"/>
          </w:tcPr>
          <w:p w14:paraId="3B4E3081" w14:textId="77777777" w:rsidR="00AD5F62" w:rsidRDefault="00AD5F62" w:rsidP="00FB777A">
            <w:proofErr w:type="spellStart"/>
            <w:r>
              <w:t>V</w:t>
            </w:r>
            <w:r w:rsidRPr="00813F01">
              <w:rPr>
                <w:vertAlign w:val="subscript"/>
              </w:rPr>
              <w:t>measured</w:t>
            </w:r>
            <w:proofErr w:type="spellEnd"/>
          </w:p>
        </w:tc>
        <w:tc>
          <w:tcPr>
            <w:tcW w:w="1728" w:type="dxa"/>
          </w:tcPr>
          <w:p w14:paraId="41A7AB5E" w14:textId="77777777" w:rsidR="00AD5F62" w:rsidRPr="004335BF" w:rsidRDefault="00AD5F62" w:rsidP="00FB777A">
            <w:proofErr w:type="spellStart"/>
            <w:r>
              <w:t>E</w:t>
            </w:r>
            <w:r w:rsidRPr="004335BF">
              <w:rPr>
                <w:vertAlign w:val="subscript"/>
              </w:rPr>
              <w:t>par</w:t>
            </w:r>
            <w:proofErr w:type="spellEnd"/>
            <w:r>
              <w:t xml:space="preserve"> = </w:t>
            </w:r>
            <w:proofErr w:type="spellStart"/>
            <w:r>
              <w:t>P</w:t>
            </w:r>
            <w:r w:rsidRPr="00813F01">
              <w:rPr>
                <w:vertAlign w:val="subscript"/>
              </w:rPr>
              <w:t>measured</w:t>
            </w:r>
            <w:proofErr w:type="spellEnd"/>
            <w:r>
              <w:t>/#cores</w:t>
            </w:r>
          </w:p>
        </w:tc>
        <w:tc>
          <w:tcPr>
            <w:tcW w:w="1007" w:type="dxa"/>
          </w:tcPr>
          <w:p w14:paraId="5865FB35" w14:textId="77777777" w:rsidR="00AD5F62" w:rsidRPr="00EE58D4" w:rsidRDefault="00AD5F62" w:rsidP="00FB777A">
            <w:pPr>
              <w:rPr>
                <w:vertAlign w:val="subscript"/>
              </w:rPr>
            </w:pPr>
            <w:proofErr w:type="spellStart"/>
            <w:r>
              <w:t>E</w:t>
            </w:r>
            <w:r w:rsidRPr="004335BF">
              <w:rPr>
                <w:vertAlign w:val="subscript"/>
              </w:rPr>
              <w:t>vec</w:t>
            </w:r>
            <w:proofErr w:type="spellEnd"/>
            <w:r>
              <w:rPr>
                <w:vertAlign w:val="subscript"/>
              </w:rPr>
              <w:t xml:space="preserve"> = </w:t>
            </w:r>
            <w:proofErr w:type="spellStart"/>
            <w:r>
              <w:t>V</w:t>
            </w:r>
            <w:r w:rsidRPr="00813F01">
              <w:rPr>
                <w:vertAlign w:val="subscript"/>
              </w:rPr>
              <w:t>measured</w:t>
            </w:r>
            <w:proofErr w:type="spellEnd"/>
            <w:r>
              <w:rPr>
                <w:vertAlign w:val="subscript"/>
              </w:rPr>
              <w:t xml:space="preserve"> </w:t>
            </w:r>
            <w:r>
              <w:t>/</w:t>
            </w:r>
            <w:proofErr w:type="spellStart"/>
            <w:r>
              <w:t>V</w:t>
            </w:r>
            <w:r>
              <w:rPr>
                <w:vertAlign w:val="subscript"/>
              </w:rPr>
              <w:t>ideal</w:t>
            </w:r>
            <w:proofErr w:type="spellEnd"/>
          </w:p>
        </w:tc>
        <w:tc>
          <w:tcPr>
            <w:tcW w:w="1250" w:type="dxa"/>
          </w:tcPr>
          <w:p w14:paraId="5B62F3B9" w14:textId="77777777" w:rsidR="00AD5F62" w:rsidRDefault="00AD5F62" w:rsidP="00FB777A">
            <w:r>
              <w:t>E</w:t>
            </w:r>
          </w:p>
        </w:tc>
      </w:tr>
      <w:tr w:rsidR="00AD5F62" w:rsidRPr="00C26B13" w14:paraId="49E90F6D" w14:textId="77777777" w:rsidTr="00AD5F62">
        <w:trPr>
          <w:trHeight w:val="292"/>
        </w:trPr>
        <w:tc>
          <w:tcPr>
            <w:tcW w:w="648" w:type="dxa"/>
          </w:tcPr>
          <w:p w14:paraId="4FF6EAEF" w14:textId="77777777" w:rsidR="00AD5F62" w:rsidRDefault="00AD5F62" w:rsidP="00FB777A">
            <w:r>
              <w:t>SOA</w:t>
            </w:r>
          </w:p>
        </w:tc>
        <w:tc>
          <w:tcPr>
            <w:tcW w:w="1102" w:type="dxa"/>
          </w:tcPr>
          <w:p w14:paraId="4E9F9FED" w14:textId="77777777" w:rsidR="00AD5F62" w:rsidRDefault="00AD5F62" w:rsidP="00FB777A">
            <w:r>
              <w:t>Double</w:t>
            </w:r>
          </w:p>
        </w:tc>
        <w:tc>
          <w:tcPr>
            <w:tcW w:w="1517" w:type="dxa"/>
          </w:tcPr>
          <w:p w14:paraId="5CC71D6A" w14:textId="77777777" w:rsidR="00AD5F62" w:rsidRDefault="00AD5F62" w:rsidP="00FB777A">
            <w:r>
              <w:t>AVX</w:t>
            </w:r>
          </w:p>
        </w:tc>
        <w:tc>
          <w:tcPr>
            <w:tcW w:w="1647" w:type="dxa"/>
          </w:tcPr>
          <w:p w14:paraId="5DC04EF0" w14:textId="77777777" w:rsidR="00AD5F62" w:rsidRPr="00C26B13" w:rsidRDefault="00AD5F62" w:rsidP="00FB777A">
            <w:pPr>
              <w:pStyle w:val="NormalWeb"/>
              <w:spacing w:before="0" w:beforeAutospacing="0" w:after="0" w:afterAutospacing="0"/>
              <w:rPr>
                <w:rFonts w:ascii="Calibri" w:hAnsi="Calibri" w:cs="Calibri"/>
              </w:rPr>
            </w:pPr>
            <w:r w:rsidRPr="00C26B13">
              <w:rPr>
                <w:rFonts w:ascii="Calibri" w:hAnsi="Calibri" w:cs="Calibri"/>
              </w:rPr>
              <w:t>476.23/31</w:t>
            </w:r>
            <w:r>
              <w:rPr>
                <w:rFonts w:ascii="Calibri" w:hAnsi="Calibri" w:cs="Calibri"/>
              </w:rPr>
              <w:t>.413 = 15.160</w:t>
            </w:r>
          </w:p>
        </w:tc>
        <w:tc>
          <w:tcPr>
            <w:tcW w:w="1768" w:type="dxa"/>
          </w:tcPr>
          <w:p w14:paraId="35A12873" w14:textId="77777777" w:rsidR="00AD5F62" w:rsidRPr="00C26B13" w:rsidRDefault="00AD5F62" w:rsidP="00FB777A">
            <w:r w:rsidRPr="00C26B13">
              <w:rPr>
                <w:rFonts w:ascii="Calibri" w:hAnsi="Calibri" w:cs="Calibri"/>
              </w:rPr>
              <w:t>102.325/31</w:t>
            </w:r>
            <w:r>
              <w:rPr>
                <w:rFonts w:ascii="Calibri" w:hAnsi="Calibri" w:cs="Calibri"/>
              </w:rPr>
              <w:t>.413 = 3.257</w:t>
            </w:r>
          </w:p>
        </w:tc>
        <w:tc>
          <w:tcPr>
            <w:tcW w:w="1728" w:type="dxa"/>
          </w:tcPr>
          <w:p w14:paraId="0299A6C3" w14:textId="77777777" w:rsidR="00AD5F62" w:rsidRPr="00C26B13" w:rsidRDefault="00AD5F62" w:rsidP="00FB777A">
            <w:pPr>
              <w:rPr>
                <w:rFonts w:ascii="Calibri" w:hAnsi="Calibri" w:cs="Calibri"/>
              </w:rPr>
            </w:pPr>
            <w:r w:rsidRPr="00EE58D4">
              <w:rPr>
                <w:rFonts w:ascii="Calibri" w:hAnsi="Calibri" w:cs="Calibri"/>
              </w:rPr>
              <w:t>0.947</w:t>
            </w:r>
          </w:p>
        </w:tc>
        <w:tc>
          <w:tcPr>
            <w:tcW w:w="1007" w:type="dxa"/>
          </w:tcPr>
          <w:p w14:paraId="5B9F384B" w14:textId="77777777" w:rsidR="00AD5F62" w:rsidRPr="00C26B13" w:rsidRDefault="00AD5F62" w:rsidP="00FB777A">
            <w:pPr>
              <w:rPr>
                <w:rFonts w:ascii="Calibri" w:hAnsi="Calibri" w:cs="Calibri"/>
              </w:rPr>
            </w:pPr>
            <w:r>
              <w:rPr>
                <w:rFonts w:ascii="Calibri" w:hAnsi="Calibri" w:cs="Calibri"/>
              </w:rPr>
              <w:t>0.814</w:t>
            </w:r>
          </w:p>
        </w:tc>
        <w:tc>
          <w:tcPr>
            <w:tcW w:w="1250" w:type="dxa"/>
          </w:tcPr>
          <w:p w14:paraId="063F6A98" w14:textId="77777777" w:rsidR="00AD5F62" w:rsidRPr="00C26B13" w:rsidRDefault="00AD5F62" w:rsidP="00FB777A">
            <w:pPr>
              <w:rPr>
                <w:rFonts w:ascii="Calibri" w:hAnsi="Calibri" w:cs="Calibri"/>
              </w:rPr>
            </w:pPr>
            <w:r w:rsidRPr="002B5D47">
              <w:rPr>
                <w:rFonts w:ascii="Calibri" w:hAnsi="Calibri" w:cs="Calibri"/>
              </w:rPr>
              <w:t>0.770858</w:t>
            </w:r>
          </w:p>
        </w:tc>
      </w:tr>
      <w:tr w:rsidR="00AD5F62" w:rsidRPr="00C26B13" w14:paraId="295912D1" w14:textId="77777777" w:rsidTr="00AD5F62">
        <w:trPr>
          <w:trHeight w:val="292"/>
        </w:trPr>
        <w:tc>
          <w:tcPr>
            <w:tcW w:w="648" w:type="dxa"/>
          </w:tcPr>
          <w:p w14:paraId="62AAD159" w14:textId="77777777" w:rsidR="00AD5F62" w:rsidRDefault="00AD5F62" w:rsidP="00FB777A">
            <w:r>
              <w:t>AOS</w:t>
            </w:r>
          </w:p>
        </w:tc>
        <w:tc>
          <w:tcPr>
            <w:tcW w:w="1102" w:type="dxa"/>
          </w:tcPr>
          <w:p w14:paraId="4E2E28EF" w14:textId="77777777" w:rsidR="00AD5F62" w:rsidRDefault="00AD5F62" w:rsidP="00FB777A">
            <w:r w:rsidRPr="00AC4284">
              <w:t>Double</w:t>
            </w:r>
          </w:p>
        </w:tc>
        <w:tc>
          <w:tcPr>
            <w:tcW w:w="1517" w:type="dxa"/>
          </w:tcPr>
          <w:p w14:paraId="5BE53E5A" w14:textId="77777777" w:rsidR="00AD5F62" w:rsidRDefault="00AD5F62" w:rsidP="00FB777A">
            <w:r>
              <w:t>SSE</w:t>
            </w:r>
          </w:p>
        </w:tc>
        <w:tc>
          <w:tcPr>
            <w:tcW w:w="1647" w:type="dxa"/>
          </w:tcPr>
          <w:p w14:paraId="0495E142" w14:textId="77777777" w:rsidR="00AD5F62" w:rsidRPr="00C26B13" w:rsidRDefault="00AD5F62" w:rsidP="00FB777A">
            <w:r w:rsidRPr="00C26B13">
              <w:t>1484.9</w:t>
            </w:r>
            <w:r>
              <w:t>/92.418 = 16.06</w:t>
            </w:r>
          </w:p>
        </w:tc>
        <w:tc>
          <w:tcPr>
            <w:tcW w:w="1768" w:type="dxa"/>
          </w:tcPr>
          <w:p w14:paraId="04EF5D4C" w14:textId="77777777" w:rsidR="00AD5F62" w:rsidRPr="00C26B13" w:rsidRDefault="00AD5F62" w:rsidP="00FB777A">
            <w:r>
              <w:t>92.136/92.418 = 0.996</w:t>
            </w:r>
          </w:p>
        </w:tc>
        <w:tc>
          <w:tcPr>
            <w:tcW w:w="1728" w:type="dxa"/>
          </w:tcPr>
          <w:p w14:paraId="6DDAE88D" w14:textId="77777777" w:rsidR="00AD5F62" w:rsidRDefault="00AD5F62" w:rsidP="00FB777A">
            <w:r>
              <w:t>1.003</w:t>
            </w:r>
          </w:p>
        </w:tc>
        <w:tc>
          <w:tcPr>
            <w:tcW w:w="1007" w:type="dxa"/>
          </w:tcPr>
          <w:p w14:paraId="02184F0E" w14:textId="77777777" w:rsidR="00AD5F62" w:rsidRDefault="00AD5F62" w:rsidP="00FB777A">
            <w:r>
              <w:t>0.5015</w:t>
            </w:r>
          </w:p>
        </w:tc>
        <w:tc>
          <w:tcPr>
            <w:tcW w:w="1250" w:type="dxa"/>
          </w:tcPr>
          <w:p w14:paraId="799D79DD" w14:textId="77777777" w:rsidR="00AD5F62" w:rsidRDefault="00AD5F62" w:rsidP="00FB777A">
            <w:r w:rsidRPr="002B5D47">
              <w:t>0.5030045</w:t>
            </w:r>
          </w:p>
        </w:tc>
      </w:tr>
    </w:tbl>
    <w:p w14:paraId="660F268E" w14:textId="7364A678" w:rsidR="00E57C88" w:rsidRDefault="00E57C88" w:rsidP="00355884">
      <w:pPr>
        <w:ind w:left="360"/>
      </w:pPr>
    </w:p>
    <w:p w14:paraId="775346CC" w14:textId="747C62B6" w:rsidR="00F7325E" w:rsidRDefault="00F7325E" w:rsidP="00355884">
      <w:pPr>
        <w:ind w:left="360"/>
      </w:pPr>
      <w:r>
        <w:t xml:space="preserve">I tried modifying AVX2 to AVX3 and AVX 4.2 which resulted in the execution for SOA taking double the time that it takes </w:t>
      </w:r>
      <w:r w:rsidR="00A663EC">
        <w:t xml:space="preserve">for AVX2. For the AVX </w:t>
      </w:r>
    </w:p>
    <w:p w14:paraId="4C757924" w14:textId="043D3952" w:rsidR="00A663EC" w:rsidRDefault="00A663EC" w:rsidP="00355884">
      <w:pPr>
        <w:ind w:left="360"/>
      </w:pPr>
    </w:p>
    <w:p w14:paraId="3BCCBFC1" w14:textId="30393F92" w:rsidR="0031184A" w:rsidRDefault="0031184A" w:rsidP="00355884">
      <w:pPr>
        <w:ind w:left="360"/>
      </w:pPr>
      <w:r>
        <w:t xml:space="preserve">I modified the </w:t>
      </w:r>
      <w:r w:rsidR="00863B82">
        <w:t xml:space="preserve">line of compilation for the AOS DOUBLE SSE implementation by compiling with xSSE4.2, xSSSE3, SSE2 and optimization 4, as well as xSSE3 optimization 4, and nothing helped. </w:t>
      </w:r>
    </w:p>
    <w:p w14:paraId="30140A5B" w14:textId="77777777" w:rsidR="00A663EC" w:rsidRDefault="00A663EC" w:rsidP="00355884">
      <w:pPr>
        <w:ind w:left="360"/>
      </w:pPr>
    </w:p>
    <w:sectPr w:rsidR="00A663EC" w:rsidSect="00E955C4">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23FE"/>
    <w:multiLevelType w:val="multilevel"/>
    <w:tmpl w:val="109C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07425"/>
    <w:multiLevelType w:val="hybridMultilevel"/>
    <w:tmpl w:val="F64A17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EC256A"/>
    <w:multiLevelType w:val="hybridMultilevel"/>
    <w:tmpl w:val="146C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70B47"/>
    <w:multiLevelType w:val="multilevel"/>
    <w:tmpl w:val="83722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50A64"/>
    <w:multiLevelType w:val="hybridMultilevel"/>
    <w:tmpl w:val="8116D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156C72"/>
    <w:multiLevelType w:val="multilevel"/>
    <w:tmpl w:val="83722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37C3E"/>
    <w:multiLevelType w:val="hybridMultilevel"/>
    <w:tmpl w:val="59EA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A1CC5"/>
    <w:multiLevelType w:val="multilevel"/>
    <w:tmpl w:val="83722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53AE2"/>
    <w:multiLevelType w:val="multilevel"/>
    <w:tmpl w:val="109C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862BB"/>
    <w:multiLevelType w:val="multilevel"/>
    <w:tmpl w:val="83722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02F2A"/>
    <w:multiLevelType w:val="multilevel"/>
    <w:tmpl w:val="83722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676232"/>
    <w:multiLevelType w:val="multilevel"/>
    <w:tmpl w:val="109C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11"/>
  </w:num>
  <w:num w:numId="6">
    <w:abstractNumId w:val="8"/>
  </w:num>
  <w:num w:numId="7">
    <w:abstractNumId w:val="5"/>
  </w:num>
  <w:num w:numId="8">
    <w:abstractNumId w:val="10"/>
  </w:num>
  <w:num w:numId="9">
    <w:abstractNumId w:val="7"/>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C4"/>
    <w:rsid w:val="001E226D"/>
    <w:rsid w:val="00236CCB"/>
    <w:rsid w:val="0031184A"/>
    <w:rsid w:val="00333985"/>
    <w:rsid w:val="00355884"/>
    <w:rsid w:val="00384F7F"/>
    <w:rsid w:val="003A14C4"/>
    <w:rsid w:val="00410EC3"/>
    <w:rsid w:val="00492667"/>
    <w:rsid w:val="00556A4F"/>
    <w:rsid w:val="005F5997"/>
    <w:rsid w:val="00606F6C"/>
    <w:rsid w:val="006547DE"/>
    <w:rsid w:val="00863B82"/>
    <w:rsid w:val="008D16AC"/>
    <w:rsid w:val="00A663EC"/>
    <w:rsid w:val="00AC4D40"/>
    <w:rsid w:val="00AD5F62"/>
    <w:rsid w:val="00B5425F"/>
    <w:rsid w:val="00B72940"/>
    <w:rsid w:val="00C91871"/>
    <w:rsid w:val="00DD24F0"/>
    <w:rsid w:val="00E57C88"/>
    <w:rsid w:val="00E955C4"/>
    <w:rsid w:val="00F7325E"/>
    <w:rsid w:val="00FA27D7"/>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C6124"/>
  <w15:chartTrackingRefBased/>
  <w15:docId w15:val="{FF9A98FA-6612-D14E-A2D4-708AAE99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5C4"/>
    <w:pPr>
      <w:ind w:left="720"/>
      <w:contextualSpacing/>
    </w:pPr>
  </w:style>
  <w:style w:type="paragraph" w:styleId="NormalWeb">
    <w:name w:val="Normal (Web)"/>
    <w:basedOn w:val="Normal"/>
    <w:uiPriority w:val="99"/>
    <w:unhideWhenUsed/>
    <w:rsid w:val="00E955C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9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5151">
      <w:bodyDiv w:val="1"/>
      <w:marLeft w:val="0"/>
      <w:marRight w:val="0"/>
      <w:marTop w:val="0"/>
      <w:marBottom w:val="0"/>
      <w:divBdr>
        <w:top w:val="none" w:sz="0" w:space="0" w:color="auto"/>
        <w:left w:val="none" w:sz="0" w:space="0" w:color="auto"/>
        <w:bottom w:val="none" w:sz="0" w:space="0" w:color="auto"/>
        <w:right w:val="none" w:sz="0" w:space="0" w:color="auto"/>
      </w:divBdr>
      <w:divsChild>
        <w:div w:id="937641168">
          <w:marLeft w:val="0"/>
          <w:marRight w:val="0"/>
          <w:marTop w:val="0"/>
          <w:marBottom w:val="0"/>
          <w:divBdr>
            <w:top w:val="none" w:sz="0" w:space="0" w:color="auto"/>
            <w:left w:val="none" w:sz="0" w:space="0" w:color="auto"/>
            <w:bottom w:val="none" w:sz="0" w:space="0" w:color="auto"/>
            <w:right w:val="none" w:sz="0" w:space="0" w:color="auto"/>
          </w:divBdr>
          <w:divsChild>
            <w:div w:id="793447496">
              <w:marLeft w:val="0"/>
              <w:marRight w:val="0"/>
              <w:marTop w:val="0"/>
              <w:marBottom w:val="0"/>
              <w:divBdr>
                <w:top w:val="none" w:sz="0" w:space="0" w:color="auto"/>
                <w:left w:val="none" w:sz="0" w:space="0" w:color="auto"/>
                <w:bottom w:val="none" w:sz="0" w:space="0" w:color="auto"/>
                <w:right w:val="none" w:sz="0" w:space="0" w:color="auto"/>
              </w:divBdr>
              <w:divsChild>
                <w:div w:id="15040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9197">
      <w:bodyDiv w:val="1"/>
      <w:marLeft w:val="0"/>
      <w:marRight w:val="0"/>
      <w:marTop w:val="0"/>
      <w:marBottom w:val="0"/>
      <w:divBdr>
        <w:top w:val="none" w:sz="0" w:space="0" w:color="auto"/>
        <w:left w:val="none" w:sz="0" w:space="0" w:color="auto"/>
        <w:bottom w:val="none" w:sz="0" w:space="0" w:color="auto"/>
        <w:right w:val="none" w:sz="0" w:space="0" w:color="auto"/>
      </w:divBdr>
      <w:divsChild>
        <w:div w:id="294413304">
          <w:marLeft w:val="0"/>
          <w:marRight w:val="0"/>
          <w:marTop w:val="0"/>
          <w:marBottom w:val="0"/>
          <w:divBdr>
            <w:top w:val="none" w:sz="0" w:space="0" w:color="auto"/>
            <w:left w:val="none" w:sz="0" w:space="0" w:color="auto"/>
            <w:bottom w:val="none" w:sz="0" w:space="0" w:color="auto"/>
            <w:right w:val="none" w:sz="0" w:space="0" w:color="auto"/>
          </w:divBdr>
          <w:divsChild>
            <w:div w:id="943221097">
              <w:marLeft w:val="0"/>
              <w:marRight w:val="0"/>
              <w:marTop w:val="0"/>
              <w:marBottom w:val="0"/>
              <w:divBdr>
                <w:top w:val="none" w:sz="0" w:space="0" w:color="auto"/>
                <w:left w:val="none" w:sz="0" w:space="0" w:color="auto"/>
                <w:bottom w:val="none" w:sz="0" w:space="0" w:color="auto"/>
                <w:right w:val="none" w:sz="0" w:space="0" w:color="auto"/>
              </w:divBdr>
              <w:divsChild>
                <w:div w:id="19737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1205">
      <w:bodyDiv w:val="1"/>
      <w:marLeft w:val="0"/>
      <w:marRight w:val="0"/>
      <w:marTop w:val="0"/>
      <w:marBottom w:val="0"/>
      <w:divBdr>
        <w:top w:val="none" w:sz="0" w:space="0" w:color="auto"/>
        <w:left w:val="none" w:sz="0" w:space="0" w:color="auto"/>
        <w:bottom w:val="none" w:sz="0" w:space="0" w:color="auto"/>
        <w:right w:val="none" w:sz="0" w:space="0" w:color="auto"/>
      </w:divBdr>
      <w:divsChild>
        <w:div w:id="512649829">
          <w:marLeft w:val="0"/>
          <w:marRight w:val="0"/>
          <w:marTop w:val="0"/>
          <w:marBottom w:val="0"/>
          <w:divBdr>
            <w:top w:val="none" w:sz="0" w:space="0" w:color="auto"/>
            <w:left w:val="none" w:sz="0" w:space="0" w:color="auto"/>
            <w:bottom w:val="none" w:sz="0" w:space="0" w:color="auto"/>
            <w:right w:val="none" w:sz="0" w:space="0" w:color="auto"/>
          </w:divBdr>
          <w:divsChild>
            <w:div w:id="2046712178">
              <w:marLeft w:val="0"/>
              <w:marRight w:val="0"/>
              <w:marTop w:val="0"/>
              <w:marBottom w:val="0"/>
              <w:divBdr>
                <w:top w:val="none" w:sz="0" w:space="0" w:color="auto"/>
                <w:left w:val="none" w:sz="0" w:space="0" w:color="auto"/>
                <w:bottom w:val="none" w:sz="0" w:space="0" w:color="auto"/>
                <w:right w:val="none" w:sz="0" w:space="0" w:color="auto"/>
              </w:divBdr>
              <w:divsChild>
                <w:div w:id="20244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2748">
      <w:bodyDiv w:val="1"/>
      <w:marLeft w:val="0"/>
      <w:marRight w:val="0"/>
      <w:marTop w:val="0"/>
      <w:marBottom w:val="0"/>
      <w:divBdr>
        <w:top w:val="none" w:sz="0" w:space="0" w:color="auto"/>
        <w:left w:val="none" w:sz="0" w:space="0" w:color="auto"/>
        <w:bottom w:val="none" w:sz="0" w:space="0" w:color="auto"/>
        <w:right w:val="none" w:sz="0" w:space="0" w:color="auto"/>
      </w:divBdr>
      <w:divsChild>
        <w:div w:id="1527021015">
          <w:marLeft w:val="0"/>
          <w:marRight w:val="0"/>
          <w:marTop w:val="0"/>
          <w:marBottom w:val="0"/>
          <w:divBdr>
            <w:top w:val="none" w:sz="0" w:space="0" w:color="auto"/>
            <w:left w:val="none" w:sz="0" w:space="0" w:color="auto"/>
            <w:bottom w:val="none" w:sz="0" w:space="0" w:color="auto"/>
            <w:right w:val="none" w:sz="0" w:space="0" w:color="auto"/>
          </w:divBdr>
          <w:divsChild>
            <w:div w:id="1591963865">
              <w:marLeft w:val="0"/>
              <w:marRight w:val="0"/>
              <w:marTop w:val="0"/>
              <w:marBottom w:val="0"/>
              <w:divBdr>
                <w:top w:val="none" w:sz="0" w:space="0" w:color="auto"/>
                <w:left w:val="none" w:sz="0" w:space="0" w:color="auto"/>
                <w:bottom w:val="none" w:sz="0" w:space="0" w:color="auto"/>
                <w:right w:val="none" w:sz="0" w:space="0" w:color="auto"/>
              </w:divBdr>
              <w:divsChild>
                <w:div w:id="6657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68700">
      <w:bodyDiv w:val="1"/>
      <w:marLeft w:val="0"/>
      <w:marRight w:val="0"/>
      <w:marTop w:val="0"/>
      <w:marBottom w:val="0"/>
      <w:divBdr>
        <w:top w:val="none" w:sz="0" w:space="0" w:color="auto"/>
        <w:left w:val="none" w:sz="0" w:space="0" w:color="auto"/>
        <w:bottom w:val="none" w:sz="0" w:space="0" w:color="auto"/>
        <w:right w:val="none" w:sz="0" w:space="0" w:color="auto"/>
      </w:divBdr>
      <w:divsChild>
        <w:div w:id="2107845064">
          <w:marLeft w:val="0"/>
          <w:marRight w:val="0"/>
          <w:marTop w:val="0"/>
          <w:marBottom w:val="0"/>
          <w:divBdr>
            <w:top w:val="none" w:sz="0" w:space="0" w:color="auto"/>
            <w:left w:val="none" w:sz="0" w:space="0" w:color="auto"/>
            <w:bottom w:val="none" w:sz="0" w:space="0" w:color="auto"/>
            <w:right w:val="none" w:sz="0" w:space="0" w:color="auto"/>
          </w:divBdr>
          <w:divsChild>
            <w:div w:id="603147179">
              <w:marLeft w:val="0"/>
              <w:marRight w:val="0"/>
              <w:marTop w:val="0"/>
              <w:marBottom w:val="0"/>
              <w:divBdr>
                <w:top w:val="none" w:sz="0" w:space="0" w:color="auto"/>
                <w:left w:val="none" w:sz="0" w:space="0" w:color="auto"/>
                <w:bottom w:val="none" w:sz="0" w:space="0" w:color="auto"/>
                <w:right w:val="none" w:sz="0" w:space="0" w:color="auto"/>
              </w:divBdr>
              <w:divsChild>
                <w:div w:id="7518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2393">
      <w:bodyDiv w:val="1"/>
      <w:marLeft w:val="0"/>
      <w:marRight w:val="0"/>
      <w:marTop w:val="0"/>
      <w:marBottom w:val="0"/>
      <w:divBdr>
        <w:top w:val="none" w:sz="0" w:space="0" w:color="auto"/>
        <w:left w:val="none" w:sz="0" w:space="0" w:color="auto"/>
        <w:bottom w:val="none" w:sz="0" w:space="0" w:color="auto"/>
        <w:right w:val="none" w:sz="0" w:space="0" w:color="auto"/>
      </w:divBdr>
      <w:divsChild>
        <w:div w:id="474833456">
          <w:marLeft w:val="0"/>
          <w:marRight w:val="0"/>
          <w:marTop w:val="0"/>
          <w:marBottom w:val="0"/>
          <w:divBdr>
            <w:top w:val="none" w:sz="0" w:space="0" w:color="auto"/>
            <w:left w:val="none" w:sz="0" w:space="0" w:color="auto"/>
            <w:bottom w:val="none" w:sz="0" w:space="0" w:color="auto"/>
            <w:right w:val="none" w:sz="0" w:space="0" w:color="auto"/>
          </w:divBdr>
          <w:divsChild>
            <w:div w:id="739863573">
              <w:marLeft w:val="0"/>
              <w:marRight w:val="0"/>
              <w:marTop w:val="0"/>
              <w:marBottom w:val="0"/>
              <w:divBdr>
                <w:top w:val="none" w:sz="0" w:space="0" w:color="auto"/>
                <w:left w:val="none" w:sz="0" w:space="0" w:color="auto"/>
                <w:bottom w:val="none" w:sz="0" w:space="0" w:color="auto"/>
                <w:right w:val="none" w:sz="0" w:space="0" w:color="auto"/>
              </w:divBdr>
              <w:divsChild>
                <w:div w:id="4988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4</cp:revision>
  <dcterms:created xsi:type="dcterms:W3CDTF">2021-02-20T04:45:00Z</dcterms:created>
  <dcterms:modified xsi:type="dcterms:W3CDTF">2021-02-22T03:52:00Z</dcterms:modified>
</cp:coreProperties>
</file>