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1095" w14:textId="77777777" w:rsidR="00051275" w:rsidRDefault="006D33F3">
      <w:pPr>
        <w:pStyle w:val="Body"/>
      </w:pPr>
      <w:r>
        <w:t xml:space="preserve">CS 5341 </w:t>
      </w:r>
    </w:p>
    <w:p w14:paraId="789FE756" w14:textId="77777777" w:rsidR="00051275" w:rsidRDefault="006D33F3">
      <w:pPr>
        <w:pStyle w:val="Body"/>
      </w:pPr>
      <w:r>
        <w:t>Oscar Galindo</w:t>
      </w:r>
    </w:p>
    <w:p w14:paraId="297ACBD3" w14:textId="77777777" w:rsidR="00051275" w:rsidRDefault="00051275">
      <w:pPr>
        <w:pStyle w:val="Body"/>
      </w:pPr>
    </w:p>
    <w:p w14:paraId="7EA62FF7" w14:textId="77777777" w:rsidR="008A0E48" w:rsidRDefault="008A0E48" w:rsidP="008A0E48">
      <w:pPr>
        <w:pStyle w:val="Body"/>
        <w:jc w:val="center"/>
        <w:rPr>
          <w:b/>
          <w:bCs/>
        </w:rPr>
      </w:pPr>
      <w:r>
        <w:rPr>
          <w:b/>
          <w:bCs/>
        </w:rPr>
        <w:t>Extending C++ for Heterogenous Quantum-Classical Computing</w:t>
      </w:r>
    </w:p>
    <w:p w14:paraId="18BCBA70" w14:textId="77777777" w:rsidR="008A0E48" w:rsidRDefault="008A0E48" w:rsidP="008A0E48">
      <w:pPr>
        <w:pStyle w:val="Body"/>
        <w:jc w:val="center"/>
        <w:rPr>
          <w:b/>
          <w:bCs/>
        </w:rPr>
      </w:pPr>
    </w:p>
    <w:p w14:paraId="79CD64C1" w14:textId="77777777" w:rsidR="007E079E" w:rsidRDefault="008A0E48" w:rsidP="00027CF7">
      <w:pPr>
        <w:pStyle w:val="Body"/>
        <w:ind w:firstLine="720"/>
        <w:rPr>
          <w:rFonts w:asciiTheme="minorHAnsi" w:hAnsiTheme="minorHAnsi"/>
        </w:rPr>
      </w:pPr>
      <w:r w:rsidRPr="008A0E48">
        <w:rPr>
          <w:rFonts w:asciiTheme="minorHAnsi" w:hAnsiTheme="minorHAnsi"/>
        </w:rPr>
        <w:t>This paper begins by noting that “</w:t>
      </w:r>
      <w:r w:rsidRPr="008A0E48">
        <w:rPr>
          <w:rFonts w:asciiTheme="minorHAnsi" w:hAnsiTheme="minorHAnsi"/>
        </w:rPr>
        <w:t>The recent availability of programmable quantum computers over the cloud has enabled a number of small-scale experimental demonstrations</w:t>
      </w:r>
      <w:r>
        <w:rPr>
          <w:rFonts w:asciiTheme="minorHAnsi" w:hAnsiTheme="minorHAnsi"/>
        </w:rPr>
        <w:t xml:space="preserve">” </w:t>
      </w:r>
      <w:r w:rsidR="00EB38AF">
        <w:rPr>
          <w:rFonts w:asciiTheme="minorHAnsi" w:hAnsiTheme="minorHAnsi"/>
        </w:rPr>
        <w:t xml:space="preserve">hence, the authors say, “These demonstrations point toward a future computing landscape whereby classical and quantum computing resources maybe used in a hybrid, heterogenous manner…”. Furthermore, the authors mention “… the novelty and utility of heterogenous quantum-classical compute models will only be effective if there is an enabling software infrastructure that promotes efficiency, programmability, and extensibility.” </w:t>
      </w:r>
      <w:r w:rsidR="00027CF7">
        <w:rPr>
          <w:rFonts w:asciiTheme="minorHAnsi" w:hAnsiTheme="minorHAnsi"/>
        </w:rPr>
        <w:t xml:space="preserve">Lastly, the authors mention that there is a “void” in the quantum computing software stack where </w:t>
      </w:r>
      <w:r w:rsidR="007E079E">
        <w:rPr>
          <w:rFonts w:asciiTheme="minorHAnsi" w:hAnsiTheme="minorHAnsi"/>
        </w:rPr>
        <w:t xml:space="preserve">they hope that their contribution, </w:t>
      </w:r>
      <w:proofErr w:type="spellStart"/>
      <w:r w:rsidR="007E079E">
        <w:rPr>
          <w:rFonts w:asciiTheme="minorHAnsi" w:hAnsiTheme="minorHAnsi"/>
        </w:rPr>
        <w:t>qcor</w:t>
      </w:r>
      <w:proofErr w:type="spellEnd"/>
      <w:r w:rsidR="007E079E">
        <w:rPr>
          <w:rFonts w:asciiTheme="minorHAnsi" w:hAnsiTheme="minorHAnsi"/>
        </w:rPr>
        <w:t xml:space="preserve"> could help.</w:t>
      </w:r>
    </w:p>
    <w:p w14:paraId="1436AC62" w14:textId="77777777" w:rsidR="007E079E" w:rsidRDefault="007E079E" w:rsidP="00027CF7">
      <w:pPr>
        <w:pStyle w:val="Body"/>
        <w:ind w:firstLine="720"/>
        <w:rPr>
          <w:rFonts w:asciiTheme="minorHAnsi" w:hAnsiTheme="minorHAnsi"/>
        </w:rPr>
      </w:pPr>
    </w:p>
    <w:p w14:paraId="2040454A" w14:textId="67119180" w:rsidR="00922F5F" w:rsidRDefault="00027CF7" w:rsidP="00922F5F">
      <w:pPr>
        <w:pStyle w:val="Body"/>
        <w:ind w:firstLine="720"/>
        <w:rPr>
          <w:rFonts w:asciiTheme="minorHAnsi" w:hAnsiTheme="minorHAnsi"/>
        </w:rPr>
      </w:pPr>
      <w:r>
        <w:rPr>
          <w:rFonts w:asciiTheme="minorHAnsi" w:hAnsiTheme="minorHAnsi"/>
        </w:rPr>
        <w:t xml:space="preserve"> </w:t>
      </w:r>
      <w:r w:rsidR="007E079E">
        <w:rPr>
          <w:rFonts w:asciiTheme="minorHAnsi" w:hAnsiTheme="minorHAnsi"/>
        </w:rPr>
        <w:t xml:space="preserve">At a high level, </w:t>
      </w:r>
      <w:proofErr w:type="spellStart"/>
      <w:r w:rsidR="007E079E">
        <w:rPr>
          <w:rFonts w:asciiTheme="minorHAnsi" w:hAnsiTheme="minorHAnsi"/>
        </w:rPr>
        <w:t>qcor</w:t>
      </w:r>
      <w:proofErr w:type="spellEnd"/>
      <w:r w:rsidR="007E079E">
        <w:rPr>
          <w:rFonts w:asciiTheme="minorHAnsi" w:hAnsiTheme="minorHAnsi"/>
        </w:rPr>
        <w:t xml:space="preserve"> is a compiler that enables language extensions to C++ through </w:t>
      </w:r>
      <w:r w:rsidR="001B7A83">
        <w:rPr>
          <w:rFonts w:asciiTheme="minorHAnsi" w:hAnsiTheme="minorHAnsi"/>
        </w:rPr>
        <w:t xml:space="preserve">Clang plugin implementations. Such extension of the C++ language permits a dichotomy where code targeted for the quantum “accelerators” will be compiled following a specific procedure required to integrate well with the hardware of the accelerator, and “regular”/C++ code will be compiled the usual way. As described in the research document, </w:t>
      </w:r>
      <w:r w:rsidR="0065642A">
        <w:rPr>
          <w:rFonts w:asciiTheme="minorHAnsi" w:hAnsiTheme="minorHAnsi"/>
        </w:rPr>
        <w:t>program executions meant for the quantum accelerator are noted by the “__</w:t>
      </w:r>
      <w:proofErr w:type="spellStart"/>
      <w:r w:rsidR="0065642A">
        <w:rPr>
          <w:rFonts w:asciiTheme="minorHAnsi" w:hAnsiTheme="minorHAnsi"/>
        </w:rPr>
        <w:t>qpu</w:t>
      </w:r>
      <w:proofErr w:type="spellEnd"/>
      <w:r w:rsidR="0065642A">
        <w:rPr>
          <w:rFonts w:asciiTheme="minorHAnsi" w:hAnsiTheme="minorHAnsi"/>
        </w:rPr>
        <w:t xml:space="preserve">__” tag at the beginning of the function declaration. It is important to note that every function for the accelerator must return “void” and can take up to any number of </w:t>
      </w:r>
      <w:r w:rsidR="001336DB">
        <w:rPr>
          <w:rFonts w:asciiTheme="minorHAnsi" w:hAnsiTheme="minorHAnsi"/>
        </w:rPr>
        <w:t>arguments,</w:t>
      </w:r>
      <w:r w:rsidR="0065642A">
        <w:rPr>
          <w:rFonts w:asciiTheme="minorHAnsi" w:hAnsiTheme="minorHAnsi"/>
        </w:rPr>
        <w:t xml:space="preserve"> but it must at least have a quantum register “</w:t>
      </w:r>
      <w:proofErr w:type="spellStart"/>
      <w:r w:rsidR="0065642A">
        <w:rPr>
          <w:rFonts w:asciiTheme="minorHAnsi" w:hAnsiTheme="minorHAnsi"/>
        </w:rPr>
        <w:t>qreg</w:t>
      </w:r>
      <w:proofErr w:type="spellEnd"/>
      <w:r w:rsidR="0065642A">
        <w:rPr>
          <w:rFonts w:asciiTheme="minorHAnsi" w:hAnsiTheme="minorHAnsi"/>
        </w:rPr>
        <w:t xml:space="preserve">” as part of the arguments to </w:t>
      </w:r>
      <w:r w:rsidR="001336DB">
        <w:rPr>
          <w:rFonts w:asciiTheme="minorHAnsi" w:hAnsiTheme="minorHAnsi"/>
        </w:rPr>
        <w:t>secure that the execution results are saved</w:t>
      </w:r>
      <w:r w:rsidR="0065642A">
        <w:rPr>
          <w:rFonts w:asciiTheme="minorHAnsi" w:hAnsiTheme="minorHAnsi"/>
        </w:rPr>
        <w:t xml:space="preserve">. By including </w:t>
      </w:r>
      <w:r w:rsidR="001336DB">
        <w:rPr>
          <w:rFonts w:asciiTheme="minorHAnsi" w:hAnsiTheme="minorHAnsi"/>
        </w:rPr>
        <w:t>“__</w:t>
      </w:r>
      <w:proofErr w:type="spellStart"/>
      <w:r w:rsidR="001336DB">
        <w:rPr>
          <w:rFonts w:asciiTheme="minorHAnsi" w:hAnsiTheme="minorHAnsi"/>
        </w:rPr>
        <w:t>qpu</w:t>
      </w:r>
      <w:proofErr w:type="spellEnd"/>
      <w:r w:rsidR="001336DB">
        <w:rPr>
          <w:rFonts w:asciiTheme="minorHAnsi" w:hAnsiTheme="minorHAnsi"/>
        </w:rPr>
        <w:t xml:space="preserve">__” </w:t>
      </w:r>
      <w:r w:rsidR="0065642A">
        <w:rPr>
          <w:rFonts w:asciiTheme="minorHAnsi" w:hAnsiTheme="minorHAnsi"/>
        </w:rPr>
        <w:t xml:space="preserve">in the signature of the method the compiler </w:t>
      </w:r>
      <w:r w:rsidR="001336DB">
        <w:rPr>
          <w:rFonts w:asciiTheme="minorHAnsi" w:hAnsiTheme="minorHAnsi"/>
        </w:rPr>
        <w:t xml:space="preserve">performs a process of tokenization from which the resulting tokens are converted into an implementation </w:t>
      </w:r>
      <w:r w:rsidR="006E46B4">
        <w:rPr>
          <w:rFonts w:asciiTheme="minorHAnsi" w:hAnsiTheme="minorHAnsi"/>
        </w:rPr>
        <w:t xml:space="preserve">of a class called </w:t>
      </w:r>
      <w:proofErr w:type="spellStart"/>
      <w:r w:rsidR="006E46B4">
        <w:rPr>
          <w:rFonts w:asciiTheme="minorHAnsi" w:hAnsiTheme="minorHAnsi"/>
        </w:rPr>
        <w:t>QuantumKernel</w:t>
      </w:r>
      <w:proofErr w:type="spellEnd"/>
      <w:r w:rsidR="006E46B4">
        <w:rPr>
          <w:rFonts w:asciiTheme="minorHAnsi" w:hAnsiTheme="minorHAnsi"/>
        </w:rPr>
        <w:t xml:space="preserve">. Then, the code </w:t>
      </w:r>
      <w:r w:rsidR="00922F5F">
        <w:rPr>
          <w:rFonts w:asciiTheme="minorHAnsi" w:hAnsiTheme="minorHAnsi"/>
        </w:rPr>
        <w:t>is</w:t>
      </w:r>
      <w:r w:rsidR="006E46B4">
        <w:rPr>
          <w:rFonts w:asciiTheme="minorHAnsi" w:hAnsiTheme="minorHAnsi"/>
        </w:rPr>
        <w:t xml:space="preserve"> translated into a LLVM IR (Intermediate Representation) </w:t>
      </w:r>
      <w:r w:rsidR="003F6E04">
        <w:rPr>
          <w:rFonts w:asciiTheme="minorHAnsi" w:hAnsiTheme="minorHAnsi"/>
        </w:rPr>
        <w:t xml:space="preserve">by Clang, and finally </w:t>
      </w:r>
      <w:proofErr w:type="spellStart"/>
      <w:r w:rsidR="003F6E04">
        <w:rPr>
          <w:rFonts w:asciiTheme="minorHAnsi" w:hAnsiTheme="minorHAnsi"/>
        </w:rPr>
        <w:t>qcor</w:t>
      </w:r>
      <w:proofErr w:type="spellEnd"/>
      <w:r w:rsidR="003F6E04">
        <w:rPr>
          <w:rFonts w:asciiTheme="minorHAnsi" w:hAnsiTheme="minorHAnsi"/>
        </w:rPr>
        <w:t xml:space="preserve"> utilizes the implementations offered by XACC to optimize the resulting circuit in terms of depth, as well as exploiting the versatility of XACC to make the resulting compilation be runnable by different implementations of the accelerator, like </w:t>
      </w:r>
      <w:r w:rsidR="00922F5F">
        <w:rPr>
          <w:rFonts w:asciiTheme="minorHAnsi" w:hAnsiTheme="minorHAnsi"/>
        </w:rPr>
        <w:t xml:space="preserve">D-Wave and IBM’s implementations. Another nice feature of </w:t>
      </w:r>
      <w:proofErr w:type="spellStart"/>
      <w:r w:rsidR="00922F5F">
        <w:rPr>
          <w:rFonts w:asciiTheme="minorHAnsi" w:hAnsiTheme="minorHAnsi"/>
        </w:rPr>
        <w:t>qcore</w:t>
      </w:r>
      <w:proofErr w:type="spellEnd"/>
      <w:r w:rsidR="00922F5F">
        <w:rPr>
          <w:rFonts w:asciiTheme="minorHAnsi" w:hAnsiTheme="minorHAnsi"/>
        </w:rPr>
        <w:t xml:space="preserve"> is that quantum code can be written in any quantum computing programming language. All of this is done through a series of compilation steps that translate code into a format, or that create implementations of compiler-defined classes which are then used as means to conform with the needed structures of code of Clang and XACC. </w:t>
      </w:r>
    </w:p>
    <w:p w14:paraId="33BB77C2" w14:textId="39EE27D7" w:rsidR="00922F5F" w:rsidRDefault="00922F5F" w:rsidP="00922F5F">
      <w:pPr>
        <w:pStyle w:val="Body"/>
        <w:ind w:firstLine="720"/>
        <w:rPr>
          <w:rFonts w:asciiTheme="minorHAnsi" w:hAnsiTheme="minorHAnsi"/>
        </w:rPr>
      </w:pPr>
    </w:p>
    <w:p w14:paraId="1E9D9EF3" w14:textId="44761815" w:rsidR="004F3916" w:rsidRDefault="00922F5F" w:rsidP="00D06C7D">
      <w:pPr>
        <w:pStyle w:val="Body"/>
        <w:ind w:firstLine="720"/>
        <w:rPr>
          <w:rFonts w:asciiTheme="minorHAnsi" w:hAnsiTheme="minorHAnsi"/>
        </w:rPr>
      </w:pPr>
      <w:r>
        <w:rPr>
          <w:rFonts w:asciiTheme="minorHAnsi" w:hAnsiTheme="minorHAnsi"/>
        </w:rPr>
        <w:t xml:space="preserve">In the words of the authors, the fact that the </w:t>
      </w:r>
      <w:proofErr w:type="spellStart"/>
      <w:r>
        <w:rPr>
          <w:rFonts w:asciiTheme="minorHAnsi" w:hAnsiTheme="minorHAnsi"/>
        </w:rPr>
        <w:t>qcor</w:t>
      </w:r>
      <w:proofErr w:type="spellEnd"/>
      <w:r>
        <w:rPr>
          <w:rFonts w:asciiTheme="minorHAnsi" w:hAnsiTheme="minorHAnsi"/>
        </w:rPr>
        <w:t xml:space="preserve"> </w:t>
      </w:r>
      <w:r w:rsidR="004F3916">
        <w:rPr>
          <w:rFonts w:asciiTheme="minorHAnsi" w:hAnsiTheme="minorHAnsi"/>
        </w:rPr>
        <w:t xml:space="preserve">“is built upon the XACC framework, [means] it is well positioned to serve as an integration framework for state-of-the-art quantum compilation strategies coming from experts in the field.” Furthermore, </w:t>
      </w:r>
      <w:proofErr w:type="spellStart"/>
      <w:r w:rsidR="004F3916">
        <w:rPr>
          <w:rFonts w:asciiTheme="minorHAnsi" w:hAnsiTheme="minorHAnsi"/>
        </w:rPr>
        <w:t>qcor</w:t>
      </w:r>
      <w:proofErr w:type="spellEnd"/>
      <w:r w:rsidR="004F3916">
        <w:rPr>
          <w:rFonts w:asciiTheme="minorHAnsi" w:hAnsiTheme="minorHAnsi"/>
        </w:rPr>
        <w:t xml:space="preserve"> offers compilation flags that permit to define the accelerator that will be </w:t>
      </w:r>
      <w:r w:rsidR="00D06C7D">
        <w:rPr>
          <w:rFonts w:asciiTheme="minorHAnsi" w:hAnsiTheme="minorHAnsi"/>
        </w:rPr>
        <w:t>used,</w:t>
      </w:r>
      <w:r w:rsidR="004F3916">
        <w:rPr>
          <w:rFonts w:asciiTheme="minorHAnsi" w:hAnsiTheme="minorHAnsi"/>
        </w:rPr>
        <w:t xml:space="preserve"> and it also permits to define different error/noise correction methodologies for the results after an execution. </w:t>
      </w:r>
      <w:proofErr w:type="spellStart"/>
      <w:r w:rsidR="004F3916">
        <w:rPr>
          <w:rFonts w:asciiTheme="minorHAnsi" w:hAnsiTheme="minorHAnsi"/>
        </w:rPr>
        <w:t>qcor</w:t>
      </w:r>
      <w:proofErr w:type="spellEnd"/>
      <w:r w:rsidR="004F3916">
        <w:rPr>
          <w:rFonts w:asciiTheme="minorHAnsi" w:hAnsiTheme="minorHAnsi"/>
        </w:rPr>
        <w:t xml:space="preserve"> also offers the nice feature that execution of binaries is </w:t>
      </w:r>
      <w:proofErr w:type="gramStart"/>
      <w:r w:rsidR="004F3916">
        <w:rPr>
          <w:rFonts w:asciiTheme="minorHAnsi" w:hAnsiTheme="minorHAnsi"/>
        </w:rPr>
        <w:t>similar to</w:t>
      </w:r>
      <w:proofErr w:type="gramEnd"/>
      <w:r w:rsidR="004F3916">
        <w:rPr>
          <w:rFonts w:asciiTheme="minorHAnsi" w:hAnsiTheme="minorHAnsi"/>
        </w:rPr>
        <w:t xml:space="preserve"> common C++ (i.e., ./</w:t>
      </w:r>
      <w:proofErr w:type="spellStart"/>
      <w:r w:rsidR="004F3916">
        <w:rPr>
          <w:rFonts w:asciiTheme="minorHAnsi" w:hAnsiTheme="minorHAnsi"/>
        </w:rPr>
        <w:t>program.out</w:t>
      </w:r>
      <w:proofErr w:type="spellEnd"/>
      <w:r w:rsidR="004F3916">
        <w:rPr>
          <w:rFonts w:asciiTheme="minorHAnsi" w:hAnsiTheme="minorHAnsi"/>
        </w:rPr>
        <w:t xml:space="preserve">). </w:t>
      </w:r>
      <w:r w:rsidR="00D06C7D">
        <w:rPr>
          <w:rFonts w:asciiTheme="minorHAnsi" w:hAnsiTheme="minorHAnsi"/>
        </w:rPr>
        <w:t xml:space="preserve">The paper finalized by offering different examples of what type of works can be done with the </w:t>
      </w:r>
      <w:proofErr w:type="spellStart"/>
      <w:r w:rsidR="00D06C7D">
        <w:rPr>
          <w:rFonts w:asciiTheme="minorHAnsi" w:hAnsiTheme="minorHAnsi"/>
        </w:rPr>
        <w:t>qcor</w:t>
      </w:r>
      <w:proofErr w:type="spellEnd"/>
      <w:r w:rsidR="00D06C7D">
        <w:rPr>
          <w:rFonts w:asciiTheme="minorHAnsi" w:hAnsiTheme="minorHAnsi"/>
        </w:rPr>
        <w:t xml:space="preserve"> compiler. </w:t>
      </w:r>
    </w:p>
    <w:p w14:paraId="7602B7D5" w14:textId="61535E6A" w:rsidR="00D06C7D" w:rsidRDefault="00D06C7D" w:rsidP="00D06C7D">
      <w:pPr>
        <w:pStyle w:val="Body"/>
        <w:ind w:firstLine="720"/>
        <w:rPr>
          <w:rFonts w:asciiTheme="minorHAnsi" w:hAnsiTheme="minorHAnsi"/>
        </w:rPr>
      </w:pPr>
    </w:p>
    <w:p w14:paraId="5659E20C" w14:textId="06114AC7" w:rsidR="00D06C7D" w:rsidRDefault="00D06C7D" w:rsidP="00D06C7D">
      <w:pPr>
        <w:pStyle w:val="Body"/>
        <w:ind w:firstLine="720"/>
        <w:rPr>
          <w:rFonts w:asciiTheme="minorHAnsi" w:hAnsiTheme="minorHAnsi"/>
        </w:rPr>
      </w:pPr>
      <w:r>
        <w:rPr>
          <w:rFonts w:asciiTheme="minorHAnsi" w:hAnsiTheme="minorHAnsi"/>
        </w:rPr>
        <w:t xml:space="preserve">I think this paper overall does a poor job at explaining so many dependencies that exist as the compilation process occurs. I felt most of the time lost understanding what was going on and why the translation had to be done, although, granted there were reasons stated along the reading. On the bright side, I think the tool, the compiler is of great value because it permits </w:t>
      </w:r>
      <w:r>
        <w:rPr>
          <w:rFonts w:asciiTheme="minorHAnsi" w:hAnsiTheme="minorHAnsi"/>
        </w:rPr>
        <w:lastRenderedPageBreak/>
        <w:t xml:space="preserve">to do similar work to </w:t>
      </w:r>
      <w:proofErr w:type="spellStart"/>
      <w:r>
        <w:rPr>
          <w:rFonts w:asciiTheme="minorHAnsi" w:hAnsiTheme="minorHAnsi"/>
        </w:rPr>
        <w:t>OpenMPI</w:t>
      </w:r>
      <w:proofErr w:type="spellEnd"/>
      <w:r>
        <w:rPr>
          <w:rFonts w:asciiTheme="minorHAnsi" w:hAnsiTheme="minorHAnsi"/>
        </w:rPr>
        <w:t xml:space="preserve"> and </w:t>
      </w:r>
      <w:proofErr w:type="spellStart"/>
      <w:r>
        <w:rPr>
          <w:rFonts w:asciiTheme="minorHAnsi" w:hAnsiTheme="minorHAnsi"/>
        </w:rPr>
        <w:t>OpenACC</w:t>
      </w:r>
      <w:proofErr w:type="spellEnd"/>
      <w:r>
        <w:rPr>
          <w:rFonts w:asciiTheme="minorHAnsi" w:hAnsiTheme="minorHAnsi"/>
        </w:rPr>
        <w:t xml:space="preserve"> for parallelization. But in this </w:t>
      </w:r>
      <w:proofErr w:type="gramStart"/>
      <w:r>
        <w:rPr>
          <w:rFonts w:asciiTheme="minorHAnsi" w:hAnsiTheme="minorHAnsi"/>
        </w:rPr>
        <w:t>case</w:t>
      </w:r>
      <w:proofErr w:type="gramEnd"/>
      <w:r>
        <w:rPr>
          <w:rFonts w:asciiTheme="minorHAnsi" w:hAnsiTheme="minorHAnsi"/>
        </w:rPr>
        <w:t xml:space="preserve"> it allows to use the usual flags of optimization, target machine, etc. and the unique compiler like “acc” to produce runnable code. Overall, great in terms of results and contribution to the community. </w:t>
      </w:r>
    </w:p>
    <w:p w14:paraId="037D4366" w14:textId="77777777" w:rsidR="00922F5F" w:rsidRPr="00027CF7" w:rsidRDefault="00922F5F" w:rsidP="00027CF7">
      <w:pPr>
        <w:pStyle w:val="Body"/>
        <w:ind w:firstLine="720"/>
        <w:rPr>
          <w:rFonts w:asciiTheme="minorHAnsi" w:hAnsiTheme="minorHAnsi"/>
        </w:rPr>
      </w:pPr>
    </w:p>
    <w:p w14:paraId="754B411B" w14:textId="6BA4A67D" w:rsidR="008A0E48" w:rsidRPr="008A0E48" w:rsidRDefault="008A0E48" w:rsidP="008A0E48">
      <w:pPr>
        <w:pStyle w:val="Body"/>
      </w:pPr>
    </w:p>
    <w:p w14:paraId="69667363" w14:textId="369E9AEF" w:rsidR="00C94195" w:rsidRDefault="00DD7119" w:rsidP="008A0E48">
      <w:pPr>
        <w:pStyle w:val="NormalWeb"/>
      </w:pPr>
      <w:r>
        <w:rPr>
          <w:b/>
          <w:bCs/>
        </w:rPr>
        <w:tab/>
      </w:r>
      <w:r w:rsidR="00E34099">
        <w:rPr>
          <w:rFonts w:ascii="Helvetica" w:hAnsi="Helvetica"/>
          <w:sz w:val="20"/>
          <w:szCs w:val="20"/>
        </w:rPr>
        <w:t xml:space="preserve"> </w:t>
      </w:r>
    </w:p>
    <w:p w14:paraId="7C31F58D" w14:textId="1A659E38" w:rsidR="0060058B" w:rsidRDefault="0060058B" w:rsidP="00501598">
      <w:pPr>
        <w:pStyle w:val="NormalWeb"/>
        <w:ind w:firstLine="720"/>
        <w:rPr>
          <w:rFonts w:ascii="Helvetica" w:hAnsi="Helvetica"/>
          <w:sz w:val="22"/>
          <w:szCs w:val="22"/>
        </w:rPr>
      </w:pPr>
    </w:p>
    <w:p w14:paraId="036C8E65" w14:textId="769F7BC0" w:rsidR="00193998" w:rsidRDefault="00193998" w:rsidP="00501598">
      <w:pPr>
        <w:pStyle w:val="NormalWeb"/>
        <w:ind w:firstLine="720"/>
        <w:rPr>
          <w:rFonts w:ascii="Helvetica" w:hAnsi="Helvetica"/>
          <w:sz w:val="22"/>
          <w:szCs w:val="22"/>
        </w:rPr>
      </w:pPr>
    </w:p>
    <w:p w14:paraId="5F5B6464" w14:textId="77777777" w:rsidR="00193998" w:rsidRPr="000806A4" w:rsidRDefault="00193998" w:rsidP="00501598">
      <w:pPr>
        <w:pStyle w:val="NormalWeb"/>
        <w:ind w:firstLine="720"/>
        <w:rPr>
          <w:rFonts w:ascii="Helvetica" w:hAnsi="Helvetica"/>
          <w:sz w:val="22"/>
          <w:szCs w:val="22"/>
        </w:rPr>
      </w:pPr>
    </w:p>
    <w:sectPr w:rsidR="00193998" w:rsidRPr="000806A4">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597EF" w14:textId="77777777" w:rsidR="000A6365" w:rsidRDefault="000A6365">
      <w:r>
        <w:separator/>
      </w:r>
    </w:p>
  </w:endnote>
  <w:endnote w:type="continuationSeparator" w:id="0">
    <w:p w14:paraId="01D701E2" w14:textId="77777777" w:rsidR="000A6365" w:rsidRDefault="000A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6B6" w14:textId="77777777" w:rsidR="00051275" w:rsidRDefault="006D33F3">
    <w:pPr>
      <w:pStyle w:val="HeaderFooter"/>
      <w:tabs>
        <w:tab w:val="clear" w:pos="9020"/>
        <w:tab w:val="center" w:pos="4680"/>
        <w:tab w:val="right" w:pos="9360"/>
      </w:tabs>
    </w:pPr>
    <w:r>
      <w:tab/>
    </w:r>
    <w:r>
      <w:tab/>
    </w:r>
    <w:r>
      <w:fldChar w:fldCharType="begin"/>
    </w:r>
    <w:r>
      <w:instrText xml:space="preserve"> PAGE </w:instrText>
    </w:r>
    <w:r>
      <w:fldChar w:fldCharType="separate"/>
    </w:r>
    <w:r w:rsidR="008A007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B8AA" w14:textId="77777777" w:rsidR="000A6365" w:rsidRDefault="000A6365">
      <w:r>
        <w:separator/>
      </w:r>
    </w:p>
  </w:footnote>
  <w:footnote w:type="continuationSeparator" w:id="0">
    <w:p w14:paraId="6D48F7A8" w14:textId="77777777" w:rsidR="000A6365" w:rsidRDefault="000A6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4244" w14:textId="45F3D77C" w:rsidR="00051275" w:rsidRDefault="006D33F3">
    <w:pPr>
      <w:pStyle w:val="HeaderFooter"/>
      <w:tabs>
        <w:tab w:val="clear" w:pos="9020"/>
        <w:tab w:val="center" w:pos="4680"/>
        <w:tab w:val="right" w:pos="9360"/>
      </w:tabs>
    </w:pPr>
    <w:r>
      <w:tab/>
      <w:t xml:space="preserve">Paper Critique </w:t>
    </w:r>
    <w:r w:rsidR="008A0E48">
      <w:t>XI</w:t>
    </w:r>
  </w:p>
  <w:p w14:paraId="441E9EC2" w14:textId="77777777" w:rsidR="00D60C8D" w:rsidRDefault="00D60C8D">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2941"/>
    <w:multiLevelType w:val="hybridMultilevel"/>
    <w:tmpl w:val="CBB46E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FC09CD"/>
    <w:multiLevelType w:val="multilevel"/>
    <w:tmpl w:val="5574A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F26FB5"/>
    <w:multiLevelType w:val="hybridMultilevel"/>
    <w:tmpl w:val="76D44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3748E1"/>
    <w:multiLevelType w:val="hybridMultilevel"/>
    <w:tmpl w:val="630E715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275"/>
    <w:rsid w:val="00027CF7"/>
    <w:rsid w:val="00051275"/>
    <w:rsid w:val="000745D8"/>
    <w:rsid w:val="000806A4"/>
    <w:rsid w:val="000A6315"/>
    <w:rsid w:val="000A6365"/>
    <w:rsid w:val="000B17D1"/>
    <w:rsid w:val="000B62C9"/>
    <w:rsid w:val="000E71D4"/>
    <w:rsid w:val="00115764"/>
    <w:rsid w:val="001336DB"/>
    <w:rsid w:val="001555DB"/>
    <w:rsid w:val="00156E03"/>
    <w:rsid w:val="00192E97"/>
    <w:rsid w:val="00193998"/>
    <w:rsid w:val="001B7A83"/>
    <w:rsid w:val="001D5880"/>
    <w:rsid w:val="001F794B"/>
    <w:rsid w:val="002043CF"/>
    <w:rsid w:val="00204FED"/>
    <w:rsid w:val="00205314"/>
    <w:rsid w:val="002303A5"/>
    <w:rsid w:val="00240FC0"/>
    <w:rsid w:val="00277B11"/>
    <w:rsid w:val="002A6D5D"/>
    <w:rsid w:val="002B4D39"/>
    <w:rsid w:val="002F59FD"/>
    <w:rsid w:val="003657FA"/>
    <w:rsid w:val="003822CB"/>
    <w:rsid w:val="003957AE"/>
    <w:rsid w:val="003F6E04"/>
    <w:rsid w:val="00450518"/>
    <w:rsid w:val="0046204D"/>
    <w:rsid w:val="00467EDE"/>
    <w:rsid w:val="00483312"/>
    <w:rsid w:val="004B4A94"/>
    <w:rsid w:val="004F0197"/>
    <w:rsid w:val="004F042C"/>
    <w:rsid w:val="004F3916"/>
    <w:rsid w:val="00501598"/>
    <w:rsid w:val="005938A1"/>
    <w:rsid w:val="00594DD7"/>
    <w:rsid w:val="005B73CF"/>
    <w:rsid w:val="0060058B"/>
    <w:rsid w:val="00601F38"/>
    <w:rsid w:val="0065642A"/>
    <w:rsid w:val="006628E1"/>
    <w:rsid w:val="0068713D"/>
    <w:rsid w:val="006A0E8B"/>
    <w:rsid w:val="006D33F3"/>
    <w:rsid w:val="006E46B4"/>
    <w:rsid w:val="0072693C"/>
    <w:rsid w:val="00796423"/>
    <w:rsid w:val="007E0227"/>
    <w:rsid w:val="007E079E"/>
    <w:rsid w:val="008422BC"/>
    <w:rsid w:val="00843402"/>
    <w:rsid w:val="00843D20"/>
    <w:rsid w:val="008952F3"/>
    <w:rsid w:val="008A0074"/>
    <w:rsid w:val="008A0E48"/>
    <w:rsid w:val="008C68DF"/>
    <w:rsid w:val="00914BD6"/>
    <w:rsid w:val="00922F5F"/>
    <w:rsid w:val="00964D1B"/>
    <w:rsid w:val="009733CF"/>
    <w:rsid w:val="00994716"/>
    <w:rsid w:val="00994D85"/>
    <w:rsid w:val="00995116"/>
    <w:rsid w:val="009D3F29"/>
    <w:rsid w:val="00A41EDF"/>
    <w:rsid w:val="00AB1889"/>
    <w:rsid w:val="00AD0120"/>
    <w:rsid w:val="00AD03AA"/>
    <w:rsid w:val="00AD6C48"/>
    <w:rsid w:val="00AF447E"/>
    <w:rsid w:val="00B660AE"/>
    <w:rsid w:val="00B77215"/>
    <w:rsid w:val="00C218A7"/>
    <w:rsid w:val="00C31FFD"/>
    <w:rsid w:val="00C94195"/>
    <w:rsid w:val="00CC316B"/>
    <w:rsid w:val="00CE5AF7"/>
    <w:rsid w:val="00CF2202"/>
    <w:rsid w:val="00D06C7D"/>
    <w:rsid w:val="00D10BBD"/>
    <w:rsid w:val="00D25976"/>
    <w:rsid w:val="00D430A4"/>
    <w:rsid w:val="00D45A3A"/>
    <w:rsid w:val="00D5360C"/>
    <w:rsid w:val="00D60C8D"/>
    <w:rsid w:val="00D73098"/>
    <w:rsid w:val="00D83E36"/>
    <w:rsid w:val="00DB6493"/>
    <w:rsid w:val="00DC6188"/>
    <w:rsid w:val="00DD7119"/>
    <w:rsid w:val="00E10433"/>
    <w:rsid w:val="00E134C4"/>
    <w:rsid w:val="00E34099"/>
    <w:rsid w:val="00E436D6"/>
    <w:rsid w:val="00E56BC6"/>
    <w:rsid w:val="00E83EF5"/>
    <w:rsid w:val="00E954C2"/>
    <w:rsid w:val="00EA07BA"/>
    <w:rsid w:val="00EB38AF"/>
    <w:rsid w:val="00EE0149"/>
    <w:rsid w:val="00F00E8B"/>
    <w:rsid w:val="00F21A7E"/>
    <w:rsid w:val="00F248C0"/>
    <w:rsid w:val="00F766DA"/>
    <w:rsid w:val="00F97ED3"/>
    <w:rsid w:val="00FB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CE3EA"/>
  <w15:docId w15:val="{2F3737A3-BDC4-7E43-BBDC-69C1DE8B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Header">
    <w:name w:val="header"/>
    <w:basedOn w:val="Normal"/>
    <w:link w:val="HeaderChar"/>
    <w:uiPriority w:val="99"/>
    <w:unhideWhenUsed/>
    <w:rsid w:val="00D73098"/>
    <w:pPr>
      <w:tabs>
        <w:tab w:val="center" w:pos="4680"/>
        <w:tab w:val="right" w:pos="9360"/>
      </w:tabs>
    </w:pPr>
  </w:style>
  <w:style w:type="character" w:customStyle="1" w:styleId="HeaderChar">
    <w:name w:val="Header Char"/>
    <w:basedOn w:val="DefaultParagraphFont"/>
    <w:link w:val="Header"/>
    <w:uiPriority w:val="99"/>
    <w:rsid w:val="00D73098"/>
    <w:rPr>
      <w:sz w:val="24"/>
      <w:szCs w:val="24"/>
    </w:rPr>
  </w:style>
  <w:style w:type="paragraph" w:styleId="Footer">
    <w:name w:val="footer"/>
    <w:basedOn w:val="Normal"/>
    <w:link w:val="FooterChar"/>
    <w:uiPriority w:val="99"/>
    <w:unhideWhenUsed/>
    <w:rsid w:val="00D73098"/>
    <w:pPr>
      <w:tabs>
        <w:tab w:val="center" w:pos="4680"/>
        <w:tab w:val="right" w:pos="9360"/>
      </w:tabs>
    </w:pPr>
  </w:style>
  <w:style w:type="character" w:customStyle="1" w:styleId="FooterChar">
    <w:name w:val="Footer Char"/>
    <w:basedOn w:val="DefaultParagraphFont"/>
    <w:link w:val="Footer"/>
    <w:uiPriority w:val="99"/>
    <w:rsid w:val="00D73098"/>
    <w:rPr>
      <w:sz w:val="24"/>
      <w:szCs w:val="24"/>
    </w:rPr>
  </w:style>
  <w:style w:type="character" w:styleId="UnresolvedMention">
    <w:name w:val="Unresolved Mention"/>
    <w:basedOn w:val="DefaultParagraphFont"/>
    <w:uiPriority w:val="99"/>
    <w:semiHidden/>
    <w:unhideWhenUsed/>
    <w:rsid w:val="00277B11"/>
    <w:rPr>
      <w:color w:val="605E5C"/>
      <w:shd w:val="clear" w:color="auto" w:fill="E1DFDD"/>
    </w:rPr>
  </w:style>
  <w:style w:type="paragraph" w:styleId="NormalWeb">
    <w:name w:val="Normal (Web)"/>
    <w:basedOn w:val="Normal"/>
    <w:uiPriority w:val="99"/>
    <w:unhideWhenUsed/>
    <w:rsid w:val="00DD71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876">
      <w:bodyDiv w:val="1"/>
      <w:marLeft w:val="0"/>
      <w:marRight w:val="0"/>
      <w:marTop w:val="0"/>
      <w:marBottom w:val="0"/>
      <w:divBdr>
        <w:top w:val="none" w:sz="0" w:space="0" w:color="auto"/>
        <w:left w:val="none" w:sz="0" w:space="0" w:color="auto"/>
        <w:bottom w:val="none" w:sz="0" w:space="0" w:color="auto"/>
        <w:right w:val="none" w:sz="0" w:space="0" w:color="auto"/>
      </w:divBdr>
      <w:divsChild>
        <w:div w:id="592399942">
          <w:marLeft w:val="0"/>
          <w:marRight w:val="0"/>
          <w:marTop w:val="0"/>
          <w:marBottom w:val="0"/>
          <w:divBdr>
            <w:top w:val="none" w:sz="0" w:space="0" w:color="auto"/>
            <w:left w:val="none" w:sz="0" w:space="0" w:color="auto"/>
            <w:bottom w:val="none" w:sz="0" w:space="0" w:color="auto"/>
            <w:right w:val="none" w:sz="0" w:space="0" w:color="auto"/>
          </w:divBdr>
          <w:divsChild>
            <w:div w:id="2067409383">
              <w:marLeft w:val="0"/>
              <w:marRight w:val="0"/>
              <w:marTop w:val="0"/>
              <w:marBottom w:val="0"/>
              <w:divBdr>
                <w:top w:val="none" w:sz="0" w:space="0" w:color="auto"/>
                <w:left w:val="none" w:sz="0" w:space="0" w:color="auto"/>
                <w:bottom w:val="none" w:sz="0" w:space="0" w:color="auto"/>
                <w:right w:val="none" w:sz="0" w:space="0" w:color="auto"/>
              </w:divBdr>
              <w:divsChild>
                <w:div w:id="1269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2969">
      <w:bodyDiv w:val="1"/>
      <w:marLeft w:val="0"/>
      <w:marRight w:val="0"/>
      <w:marTop w:val="0"/>
      <w:marBottom w:val="0"/>
      <w:divBdr>
        <w:top w:val="none" w:sz="0" w:space="0" w:color="auto"/>
        <w:left w:val="none" w:sz="0" w:space="0" w:color="auto"/>
        <w:bottom w:val="none" w:sz="0" w:space="0" w:color="auto"/>
        <w:right w:val="none" w:sz="0" w:space="0" w:color="auto"/>
      </w:divBdr>
      <w:divsChild>
        <w:div w:id="1816948440">
          <w:marLeft w:val="0"/>
          <w:marRight w:val="0"/>
          <w:marTop w:val="0"/>
          <w:marBottom w:val="0"/>
          <w:divBdr>
            <w:top w:val="none" w:sz="0" w:space="0" w:color="auto"/>
            <w:left w:val="none" w:sz="0" w:space="0" w:color="auto"/>
            <w:bottom w:val="none" w:sz="0" w:space="0" w:color="auto"/>
            <w:right w:val="none" w:sz="0" w:space="0" w:color="auto"/>
          </w:divBdr>
          <w:divsChild>
            <w:div w:id="589583389">
              <w:marLeft w:val="0"/>
              <w:marRight w:val="0"/>
              <w:marTop w:val="0"/>
              <w:marBottom w:val="0"/>
              <w:divBdr>
                <w:top w:val="none" w:sz="0" w:space="0" w:color="auto"/>
                <w:left w:val="none" w:sz="0" w:space="0" w:color="auto"/>
                <w:bottom w:val="none" w:sz="0" w:space="0" w:color="auto"/>
                <w:right w:val="none" w:sz="0" w:space="0" w:color="auto"/>
              </w:divBdr>
              <w:divsChild>
                <w:div w:id="21330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91448">
      <w:bodyDiv w:val="1"/>
      <w:marLeft w:val="0"/>
      <w:marRight w:val="0"/>
      <w:marTop w:val="0"/>
      <w:marBottom w:val="0"/>
      <w:divBdr>
        <w:top w:val="none" w:sz="0" w:space="0" w:color="auto"/>
        <w:left w:val="none" w:sz="0" w:space="0" w:color="auto"/>
        <w:bottom w:val="none" w:sz="0" w:space="0" w:color="auto"/>
        <w:right w:val="none" w:sz="0" w:space="0" w:color="auto"/>
      </w:divBdr>
      <w:divsChild>
        <w:div w:id="87969045">
          <w:marLeft w:val="0"/>
          <w:marRight w:val="0"/>
          <w:marTop w:val="0"/>
          <w:marBottom w:val="0"/>
          <w:divBdr>
            <w:top w:val="none" w:sz="0" w:space="0" w:color="auto"/>
            <w:left w:val="none" w:sz="0" w:space="0" w:color="auto"/>
            <w:bottom w:val="none" w:sz="0" w:space="0" w:color="auto"/>
            <w:right w:val="none" w:sz="0" w:space="0" w:color="auto"/>
          </w:divBdr>
          <w:divsChild>
            <w:div w:id="1298990327">
              <w:marLeft w:val="0"/>
              <w:marRight w:val="0"/>
              <w:marTop w:val="0"/>
              <w:marBottom w:val="0"/>
              <w:divBdr>
                <w:top w:val="none" w:sz="0" w:space="0" w:color="auto"/>
                <w:left w:val="none" w:sz="0" w:space="0" w:color="auto"/>
                <w:bottom w:val="none" w:sz="0" w:space="0" w:color="auto"/>
                <w:right w:val="none" w:sz="0" w:space="0" w:color="auto"/>
              </w:divBdr>
              <w:divsChild>
                <w:div w:id="1242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234">
      <w:bodyDiv w:val="1"/>
      <w:marLeft w:val="0"/>
      <w:marRight w:val="0"/>
      <w:marTop w:val="0"/>
      <w:marBottom w:val="0"/>
      <w:divBdr>
        <w:top w:val="none" w:sz="0" w:space="0" w:color="auto"/>
        <w:left w:val="none" w:sz="0" w:space="0" w:color="auto"/>
        <w:bottom w:val="none" w:sz="0" w:space="0" w:color="auto"/>
        <w:right w:val="none" w:sz="0" w:space="0" w:color="auto"/>
      </w:divBdr>
      <w:divsChild>
        <w:div w:id="2143956186">
          <w:marLeft w:val="0"/>
          <w:marRight w:val="0"/>
          <w:marTop w:val="0"/>
          <w:marBottom w:val="0"/>
          <w:divBdr>
            <w:top w:val="none" w:sz="0" w:space="0" w:color="auto"/>
            <w:left w:val="none" w:sz="0" w:space="0" w:color="auto"/>
            <w:bottom w:val="none" w:sz="0" w:space="0" w:color="auto"/>
            <w:right w:val="none" w:sz="0" w:space="0" w:color="auto"/>
          </w:divBdr>
          <w:divsChild>
            <w:div w:id="772238707">
              <w:marLeft w:val="0"/>
              <w:marRight w:val="0"/>
              <w:marTop w:val="0"/>
              <w:marBottom w:val="0"/>
              <w:divBdr>
                <w:top w:val="none" w:sz="0" w:space="0" w:color="auto"/>
                <w:left w:val="none" w:sz="0" w:space="0" w:color="auto"/>
                <w:bottom w:val="none" w:sz="0" w:space="0" w:color="auto"/>
                <w:right w:val="none" w:sz="0" w:space="0" w:color="auto"/>
              </w:divBdr>
              <w:divsChild>
                <w:div w:id="1698581000">
                  <w:marLeft w:val="0"/>
                  <w:marRight w:val="0"/>
                  <w:marTop w:val="0"/>
                  <w:marBottom w:val="0"/>
                  <w:divBdr>
                    <w:top w:val="none" w:sz="0" w:space="0" w:color="auto"/>
                    <w:left w:val="none" w:sz="0" w:space="0" w:color="auto"/>
                    <w:bottom w:val="none" w:sz="0" w:space="0" w:color="auto"/>
                    <w:right w:val="none" w:sz="0" w:space="0" w:color="auto"/>
                  </w:divBdr>
                  <w:divsChild>
                    <w:div w:id="1465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3728">
      <w:bodyDiv w:val="1"/>
      <w:marLeft w:val="0"/>
      <w:marRight w:val="0"/>
      <w:marTop w:val="0"/>
      <w:marBottom w:val="0"/>
      <w:divBdr>
        <w:top w:val="none" w:sz="0" w:space="0" w:color="auto"/>
        <w:left w:val="none" w:sz="0" w:space="0" w:color="auto"/>
        <w:bottom w:val="none" w:sz="0" w:space="0" w:color="auto"/>
        <w:right w:val="none" w:sz="0" w:space="0" w:color="auto"/>
      </w:divBdr>
      <w:divsChild>
        <w:div w:id="179398455">
          <w:marLeft w:val="0"/>
          <w:marRight w:val="0"/>
          <w:marTop w:val="0"/>
          <w:marBottom w:val="0"/>
          <w:divBdr>
            <w:top w:val="none" w:sz="0" w:space="0" w:color="auto"/>
            <w:left w:val="none" w:sz="0" w:space="0" w:color="auto"/>
            <w:bottom w:val="none" w:sz="0" w:space="0" w:color="auto"/>
            <w:right w:val="none" w:sz="0" w:space="0" w:color="auto"/>
          </w:divBdr>
          <w:divsChild>
            <w:div w:id="1056053787">
              <w:marLeft w:val="0"/>
              <w:marRight w:val="0"/>
              <w:marTop w:val="0"/>
              <w:marBottom w:val="0"/>
              <w:divBdr>
                <w:top w:val="none" w:sz="0" w:space="0" w:color="auto"/>
                <w:left w:val="none" w:sz="0" w:space="0" w:color="auto"/>
                <w:bottom w:val="none" w:sz="0" w:space="0" w:color="auto"/>
                <w:right w:val="none" w:sz="0" w:space="0" w:color="auto"/>
              </w:divBdr>
              <w:divsChild>
                <w:div w:id="14956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01334">
      <w:bodyDiv w:val="1"/>
      <w:marLeft w:val="0"/>
      <w:marRight w:val="0"/>
      <w:marTop w:val="0"/>
      <w:marBottom w:val="0"/>
      <w:divBdr>
        <w:top w:val="none" w:sz="0" w:space="0" w:color="auto"/>
        <w:left w:val="none" w:sz="0" w:space="0" w:color="auto"/>
        <w:bottom w:val="none" w:sz="0" w:space="0" w:color="auto"/>
        <w:right w:val="none" w:sz="0" w:space="0" w:color="auto"/>
      </w:divBdr>
      <w:divsChild>
        <w:div w:id="1407536162">
          <w:marLeft w:val="0"/>
          <w:marRight w:val="0"/>
          <w:marTop w:val="0"/>
          <w:marBottom w:val="0"/>
          <w:divBdr>
            <w:top w:val="none" w:sz="0" w:space="0" w:color="auto"/>
            <w:left w:val="none" w:sz="0" w:space="0" w:color="auto"/>
            <w:bottom w:val="none" w:sz="0" w:space="0" w:color="auto"/>
            <w:right w:val="none" w:sz="0" w:space="0" w:color="auto"/>
          </w:divBdr>
          <w:divsChild>
            <w:div w:id="1025985190">
              <w:marLeft w:val="0"/>
              <w:marRight w:val="0"/>
              <w:marTop w:val="0"/>
              <w:marBottom w:val="0"/>
              <w:divBdr>
                <w:top w:val="none" w:sz="0" w:space="0" w:color="auto"/>
                <w:left w:val="none" w:sz="0" w:space="0" w:color="auto"/>
                <w:bottom w:val="none" w:sz="0" w:space="0" w:color="auto"/>
                <w:right w:val="none" w:sz="0" w:space="0" w:color="auto"/>
              </w:divBdr>
              <w:divsChild>
                <w:div w:id="1886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430">
      <w:bodyDiv w:val="1"/>
      <w:marLeft w:val="0"/>
      <w:marRight w:val="0"/>
      <w:marTop w:val="0"/>
      <w:marBottom w:val="0"/>
      <w:divBdr>
        <w:top w:val="none" w:sz="0" w:space="0" w:color="auto"/>
        <w:left w:val="none" w:sz="0" w:space="0" w:color="auto"/>
        <w:bottom w:val="none" w:sz="0" w:space="0" w:color="auto"/>
        <w:right w:val="none" w:sz="0" w:space="0" w:color="auto"/>
      </w:divBdr>
      <w:divsChild>
        <w:div w:id="1683820061">
          <w:marLeft w:val="0"/>
          <w:marRight w:val="0"/>
          <w:marTop w:val="0"/>
          <w:marBottom w:val="0"/>
          <w:divBdr>
            <w:top w:val="none" w:sz="0" w:space="0" w:color="auto"/>
            <w:left w:val="none" w:sz="0" w:space="0" w:color="auto"/>
            <w:bottom w:val="none" w:sz="0" w:space="0" w:color="auto"/>
            <w:right w:val="none" w:sz="0" w:space="0" w:color="auto"/>
          </w:divBdr>
          <w:divsChild>
            <w:div w:id="60060903">
              <w:marLeft w:val="0"/>
              <w:marRight w:val="0"/>
              <w:marTop w:val="0"/>
              <w:marBottom w:val="0"/>
              <w:divBdr>
                <w:top w:val="none" w:sz="0" w:space="0" w:color="auto"/>
                <w:left w:val="none" w:sz="0" w:space="0" w:color="auto"/>
                <w:bottom w:val="none" w:sz="0" w:space="0" w:color="auto"/>
                <w:right w:val="none" w:sz="0" w:space="0" w:color="auto"/>
              </w:divBdr>
              <w:divsChild>
                <w:div w:id="6522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5793">
      <w:bodyDiv w:val="1"/>
      <w:marLeft w:val="0"/>
      <w:marRight w:val="0"/>
      <w:marTop w:val="0"/>
      <w:marBottom w:val="0"/>
      <w:divBdr>
        <w:top w:val="none" w:sz="0" w:space="0" w:color="auto"/>
        <w:left w:val="none" w:sz="0" w:space="0" w:color="auto"/>
        <w:bottom w:val="none" w:sz="0" w:space="0" w:color="auto"/>
        <w:right w:val="none" w:sz="0" w:space="0" w:color="auto"/>
      </w:divBdr>
      <w:divsChild>
        <w:div w:id="1694958505">
          <w:marLeft w:val="0"/>
          <w:marRight w:val="0"/>
          <w:marTop w:val="0"/>
          <w:marBottom w:val="0"/>
          <w:divBdr>
            <w:top w:val="none" w:sz="0" w:space="0" w:color="auto"/>
            <w:left w:val="none" w:sz="0" w:space="0" w:color="auto"/>
            <w:bottom w:val="none" w:sz="0" w:space="0" w:color="auto"/>
            <w:right w:val="none" w:sz="0" w:space="0" w:color="auto"/>
          </w:divBdr>
          <w:divsChild>
            <w:div w:id="2069644652">
              <w:marLeft w:val="0"/>
              <w:marRight w:val="0"/>
              <w:marTop w:val="0"/>
              <w:marBottom w:val="0"/>
              <w:divBdr>
                <w:top w:val="none" w:sz="0" w:space="0" w:color="auto"/>
                <w:left w:val="none" w:sz="0" w:space="0" w:color="auto"/>
                <w:bottom w:val="none" w:sz="0" w:space="0" w:color="auto"/>
                <w:right w:val="none" w:sz="0" w:space="0" w:color="auto"/>
              </w:divBdr>
              <w:divsChild>
                <w:div w:id="1660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Galindo, Oscar</cp:lastModifiedBy>
  <cp:revision>11</cp:revision>
  <cp:lastPrinted>2021-10-17T18:37:00Z</cp:lastPrinted>
  <dcterms:created xsi:type="dcterms:W3CDTF">2021-08-26T03:17:00Z</dcterms:created>
  <dcterms:modified xsi:type="dcterms:W3CDTF">2021-11-28T05:07:00Z</dcterms:modified>
</cp:coreProperties>
</file>