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623E" w14:textId="51B3F6E5" w:rsidR="009267E1" w:rsidRDefault="008A2F9A">
      <w:r>
        <w:t>Practice Test #2</w:t>
      </w:r>
    </w:p>
    <w:p w14:paraId="00139686" w14:textId="0A82324E" w:rsidR="008A2F9A" w:rsidRDefault="008A2F9A"/>
    <w:p w14:paraId="2FFA3579" w14:textId="66132A97" w:rsidR="008A2F9A" w:rsidRDefault="008A2F9A" w:rsidP="008A2F9A">
      <w:pPr>
        <w:pStyle w:val="NormalWeb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Run both programs. The dense network should give a test set accuracy of around 0.88; the convolutional network should give an accuracy of around 0.91. </w:t>
      </w:r>
    </w:p>
    <w:p w14:paraId="0855CEC2" w14:textId="268F5A3F" w:rsidR="008A2F9A" w:rsidRDefault="008A2F9A" w:rsidP="008A2F9A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 w:rsidRPr="008A2F9A">
        <w:rPr>
          <w:rFonts w:ascii="Tahoma" w:hAnsi="Tahoma" w:cs="Tahoma"/>
          <w:sz w:val="22"/>
          <w:szCs w:val="22"/>
        </w:rPr>
        <w:t>Done</w:t>
      </w:r>
    </w:p>
    <w:p w14:paraId="3FD0807A" w14:textId="6485FADA" w:rsidR="008A2F9A" w:rsidRDefault="008A2F9A" w:rsidP="008A2F9A">
      <w:pPr>
        <w:pStyle w:val="NormalWeb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Without changing the number of layers, decrease the number of units in the networks (that is, minimize the number of trainable parameters) to find the smallest network that can provide a test set accuracy of 0.80 for each of the architectures</w:t>
      </w:r>
      <w:r w:rsidRPr="008A2F9A">
        <w:rPr>
          <w:rFonts w:ascii="Tahoma" w:hAnsi="Tahoma" w:cs="Tahoma"/>
          <w:sz w:val="22"/>
          <w:szCs w:val="22"/>
        </w:rPr>
        <w:t xml:space="preserve"> </w:t>
      </w:r>
    </w:p>
    <w:p w14:paraId="02F5607B" w14:textId="246BDBFF" w:rsidR="008A2F9A" w:rsidRDefault="008A2F9A" w:rsidP="008A2F9A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Dense Model</w:t>
      </w:r>
    </w:p>
    <w:p w14:paraId="58E398CE" w14:textId="15382446" w:rsidR="008A2F9A" w:rsidRDefault="008A2F9A" w:rsidP="008A2F9A">
      <w:pPr>
        <w:pStyle w:val="NormalWeb"/>
        <w:ind w:left="1440"/>
        <w:rPr>
          <w:rFonts w:ascii="Tahoma" w:hAnsi="Tahoma" w:cs="Tahoma"/>
          <w:sz w:val="22"/>
          <w:szCs w:val="22"/>
        </w:rPr>
      </w:pPr>
      <w:r w:rsidRPr="008A2F9A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5D4553E" wp14:editId="518E81EB">
            <wp:extent cx="3433310" cy="808075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074" cy="8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16AE" w14:textId="74A146C6" w:rsidR="008A2F9A" w:rsidRDefault="008A2F9A" w:rsidP="008A2F9A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CNN Model</w:t>
      </w:r>
    </w:p>
    <w:p w14:paraId="6A250886" w14:textId="631AF6D3" w:rsidR="008A2F9A" w:rsidRDefault="008A2F9A" w:rsidP="008A2F9A">
      <w:pPr>
        <w:pStyle w:val="NormalWeb"/>
        <w:ind w:left="1440"/>
        <w:rPr>
          <w:rFonts w:ascii="Tahoma" w:hAnsi="Tahoma" w:cs="Tahoma"/>
          <w:sz w:val="22"/>
          <w:szCs w:val="22"/>
        </w:rPr>
      </w:pPr>
      <w:r w:rsidRPr="008A2F9A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B93FD65" wp14:editId="349E4D52">
            <wp:extent cx="3501390" cy="1557670"/>
            <wp:effectExtent l="0" t="0" r="381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528" cy="15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D48" w14:textId="0D08CF22" w:rsidR="008A2F9A" w:rsidRDefault="008A2F9A" w:rsidP="008A2F9A">
      <w:pPr>
        <w:pStyle w:val="NormalWeb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</w:t>
      </w:r>
      <w:proofErr w:type="spellStart"/>
      <w:r>
        <w:rPr>
          <w:rFonts w:ascii="Tahoma" w:hAnsi="Tahoma" w:cs="Tahoma"/>
          <w:sz w:val="22"/>
          <w:szCs w:val="22"/>
        </w:rPr>
        <w:t>dense_model</w:t>
      </w:r>
      <w:proofErr w:type="spellEnd"/>
      <w:r>
        <w:rPr>
          <w:rFonts w:ascii="Tahoma" w:hAnsi="Tahoma" w:cs="Tahoma"/>
          <w:sz w:val="22"/>
          <w:szCs w:val="22"/>
        </w:rPr>
        <w:t xml:space="preserve"> and </w:t>
      </w:r>
      <w:proofErr w:type="spellStart"/>
      <w:r>
        <w:rPr>
          <w:rFonts w:ascii="Tahoma" w:hAnsi="Tahoma" w:cs="Tahoma"/>
          <w:sz w:val="22"/>
          <w:szCs w:val="22"/>
        </w:rPr>
        <w:t>cnn_model</w:t>
      </w:r>
      <w:proofErr w:type="spellEnd"/>
      <w:r>
        <w:rPr>
          <w:rFonts w:ascii="Tahoma" w:hAnsi="Tahoma" w:cs="Tahoma"/>
          <w:sz w:val="22"/>
          <w:szCs w:val="22"/>
        </w:rPr>
        <w:t xml:space="preserve"> functions use hardcoded input sizes. Modify them to receive the input size as a parameter and test both of them with the CIFAR10 dataset.</w:t>
      </w:r>
    </w:p>
    <w:p w14:paraId="25FF00C7" w14:textId="79EE6A27" w:rsidR="008A2F9A" w:rsidRDefault="00B90EDF" w:rsidP="00B90EDF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 w:rsidRPr="00B90EDF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3E9F9FA1" wp14:editId="2FF06BD5">
            <wp:extent cx="2005149" cy="321756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504" cy="33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846" w14:textId="77777777" w:rsidR="005C6DE7" w:rsidRDefault="005C6DE7" w:rsidP="005C6DE7">
      <w:pPr>
        <w:pStyle w:val="NormalWeb"/>
        <w:ind w:left="1440"/>
        <w:rPr>
          <w:rFonts w:ascii="Tahoma" w:hAnsi="Tahoma" w:cs="Tahoma"/>
          <w:sz w:val="22"/>
          <w:szCs w:val="22"/>
        </w:rPr>
      </w:pPr>
    </w:p>
    <w:p w14:paraId="0EF068ED" w14:textId="35659C20" w:rsidR="005C6DE7" w:rsidRDefault="005C6DE7" w:rsidP="00B90EDF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 w:rsidRPr="005C6DE7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01B14CA" wp14:editId="48C05626">
            <wp:extent cx="3432810" cy="505019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114" cy="5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E2F4" w14:textId="77777777" w:rsidR="005C6DE7" w:rsidRDefault="005C6DE7" w:rsidP="005C6DE7">
      <w:pPr>
        <w:pStyle w:val="ListParagraph"/>
        <w:rPr>
          <w:rFonts w:ascii="Tahoma" w:hAnsi="Tahoma" w:cs="Tahoma"/>
          <w:sz w:val="22"/>
          <w:szCs w:val="22"/>
        </w:rPr>
      </w:pPr>
    </w:p>
    <w:p w14:paraId="162357FC" w14:textId="63DAF226" w:rsidR="005C6DE7" w:rsidRDefault="005C6DE7" w:rsidP="005C6DE7">
      <w:pPr>
        <w:pStyle w:val="NormalWeb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For both models and datasets, simulate the situation where your training set is small by using only 1000 </w:t>
      </w:r>
      <w:proofErr w:type="gramStart"/>
      <w:r>
        <w:rPr>
          <w:rFonts w:ascii="Tahoma" w:hAnsi="Tahoma" w:cs="Tahoma"/>
          <w:sz w:val="22"/>
          <w:szCs w:val="22"/>
        </w:rPr>
        <w:t>randomly-chosen</w:t>
      </w:r>
      <w:proofErr w:type="gramEnd"/>
      <w:r>
        <w:rPr>
          <w:rFonts w:ascii="Tahoma" w:hAnsi="Tahoma" w:cs="Tahoma"/>
          <w:sz w:val="22"/>
          <w:szCs w:val="22"/>
        </w:rPr>
        <w:t xml:space="preserve"> training examples. Evaluate the performance in all 4 cases (dense and CNN with </w:t>
      </w:r>
      <w:proofErr w:type="spellStart"/>
      <w:r>
        <w:rPr>
          <w:rFonts w:ascii="Tahoma" w:hAnsi="Tahoma" w:cs="Tahoma"/>
          <w:sz w:val="22"/>
          <w:szCs w:val="22"/>
        </w:rPr>
        <w:t>fashionMNIST</w:t>
      </w:r>
      <w:proofErr w:type="spellEnd"/>
      <w:r>
        <w:rPr>
          <w:rFonts w:ascii="Tahoma" w:hAnsi="Tahoma" w:cs="Tahoma"/>
          <w:sz w:val="22"/>
          <w:szCs w:val="22"/>
        </w:rPr>
        <w:t xml:space="preserve"> and CIFAR10)</w:t>
      </w:r>
    </w:p>
    <w:p w14:paraId="618885FA" w14:textId="6D2E8F05" w:rsidR="005C6DE7" w:rsidRDefault="00BB4C28" w:rsidP="00BB4C28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*Assuming that reducing the parameters was not supposed to be reversed back to normal</w:t>
      </w:r>
    </w:p>
    <w:p w14:paraId="2E3192A7" w14:textId="5DB9B130" w:rsidR="00BB4C28" w:rsidRDefault="00BB4C28" w:rsidP="00BB4C28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MNIST</w:t>
      </w:r>
    </w:p>
    <w:p w14:paraId="37CF70A1" w14:textId="0F3CF803" w:rsidR="00BB4C28" w:rsidRDefault="00BB4C28" w:rsidP="00BB4C28">
      <w:pPr>
        <w:pStyle w:val="NormalWeb"/>
        <w:numPr>
          <w:ilvl w:val="2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Dense: 0.40 testing and 0.49 in training</w:t>
      </w:r>
    </w:p>
    <w:p w14:paraId="1B1ECD73" w14:textId="15FA01A7" w:rsidR="00BB4C28" w:rsidRDefault="00BB4C28" w:rsidP="00BB4C28">
      <w:pPr>
        <w:pStyle w:val="NormalWeb"/>
        <w:numPr>
          <w:ilvl w:val="2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CNN: 0.42 testing and 0.38 in training</w:t>
      </w:r>
    </w:p>
    <w:p w14:paraId="331E1619" w14:textId="77777777" w:rsidR="00BB4C28" w:rsidRPr="00BB4C28" w:rsidRDefault="00BB4C28" w:rsidP="00BB4C28">
      <w:pPr>
        <w:pStyle w:val="NormalWeb"/>
        <w:rPr>
          <w:rFonts w:ascii="Tahoma" w:hAnsi="Tahoma" w:cs="Tahoma"/>
          <w:sz w:val="22"/>
          <w:szCs w:val="22"/>
        </w:rPr>
      </w:pPr>
    </w:p>
    <w:p w14:paraId="5901977F" w14:textId="4D123A39" w:rsidR="00BB4C28" w:rsidRDefault="00BB4C28" w:rsidP="00BB4C28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CIFAR-10</w:t>
      </w:r>
    </w:p>
    <w:p w14:paraId="4F50884E" w14:textId="148CCD84" w:rsidR="00BB4C28" w:rsidRDefault="00BB4C28" w:rsidP="00BB4C28">
      <w:pPr>
        <w:pStyle w:val="NormalWeb"/>
        <w:numPr>
          <w:ilvl w:val="2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Dense: 0.10 testing and </w:t>
      </w:r>
      <w:r w:rsidR="00B97F5B">
        <w:rPr>
          <w:rFonts w:ascii="Tahoma" w:hAnsi="Tahoma" w:cs="Tahoma"/>
          <w:sz w:val="22"/>
          <w:szCs w:val="22"/>
        </w:rPr>
        <w:t xml:space="preserve">0.11 in training </w:t>
      </w:r>
    </w:p>
    <w:p w14:paraId="78B4F480" w14:textId="5C559F0F" w:rsidR="00B97F5B" w:rsidRDefault="00B97F5B" w:rsidP="00BB4C28">
      <w:pPr>
        <w:pStyle w:val="NormalWeb"/>
        <w:numPr>
          <w:ilvl w:val="2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CNN: </w:t>
      </w:r>
      <w:r w:rsidR="00E570C0">
        <w:rPr>
          <w:rFonts w:ascii="Tahoma" w:hAnsi="Tahoma" w:cs="Tahoma"/>
          <w:sz w:val="22"/>
          <w:szCs w:val="22"/>
        </w:rPr>
        <w:t>0.2 testing and 0.14 training</w:t>
      </w:r>
    </w:p>
    <w:p w14:paraId="208AE35E" w14:textId="77777777" w:rsidR="009F4D4E" w:rsidRDefault="009F4D4E" w:rsidP="009F4D4E">
      <w:pPr>
        <w:pStyle w:val="ListParagraph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1A635958" w14:textId="222AB72D" w:rsidR="00BB4C28" w:rsidRDefault="00E73E1B" w:rsidP="00E73E1B">
      <w:pPr>
        <w:pStyle w:val="NormalWeb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Datasets:</w:t>
      </w:r>
    </w:p>
    <w:p w14:paraId="5BC210F0" w14:textId="3495293E" w:rsidR="00E73E1B" w:rsidRDefault="00E73E1B" w:rsidP="00E73E1B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Fashion MNIST:</w:t>
      </w:r>
    </w:p>
    <w:p w14:paraId="595BFD00" w14:textId="763B7099" w:rsidR="00E73E1B" w:rsidRDefault="00E73E1B" w:rsidP="00E73E1B">
      <w:pPr>
        <w:pStyle w:val="NormalWeb"/>
        <w:numPr>
          <w:ilvl w:val="2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Dense: 0.81 of validation accuracy</w:t>
      </w:r>
    </w:p>
    <w:p w14:paraId="615B8F19" w14:textId="5AF18443" w:rsidR="00E73E1B" w:rsidRDefault="00E73E1B" w:rsidP="00E73E1B">
      <w:pPr>
        <w:pStyle w:val="NormalWeb"/>
        <w:numPr>
          <w:ilvl w:val="2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CNN: 0.79 of validation accuracy</w:t>
      </w:r>
    </w:p>
    <w:p w14:paraId="7E6BE750" w14:textId="7E78E859" w:rsidR="00E73E1B" w:rsidRDefault="00E73E1B" w:rsidP="00E73E1B">
      <w:pPr>
        <w:pStyle w:val="NormalWeb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CIFAR:</w:t>
      </w:r>
    </w:p>
    <w:p w14:paraId="7F769E3B" w14:textId="38511232" w:rsidR="00E73E1B" w:rsidRDefault="00E73E1B" w:rsidP="00E73E1B">
      <w:pPr>
        <w:pStyle w:val="NormalWeb"/>
        <w:numPr>
          <w:ilvl w:val="2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Dense: 0.34 of validation accuracy</w:t>
      </w:r>
    </w:p>
    <w:p w14:paraId="1933CB74" w14:textId="3F40B0D4" w:rsidR="00E73E1B" w:rsidRPr="008A2F9A" w:rsidRDefault="00E73E1B" w:rsidP="00E73E1B">
      <w:pPr>
        <w:pStyle w:val="NormalWeb"/>
        <w:numPr>
          <w:ilvl w:val="2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CNN: 0.42 of validation accuracy</w:t>
      </w:r>
    </w:p>
    <w:sectPr w:rsidR="00E73E1B" w:rsidRPr="008A2F9A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BF5"/>
    <w:multiLevelType w:val="multilevel"/>
    <w:tmpl w:val="E52C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D3161"/>
    <w:multiLevelType w:val="hybridMultilevel"/>
    <w:tmpl w:val="37AC1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11149"/>
    <w:multiLevelType w:val="multilevel"/>
    <w:tmpl w:val="AA64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C2C71"/>
    <w:multiLevelType w:val="multilevel"/>
    <w:tmpl w:val="2D2A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color w:val="000000" w:themeColor="text1"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A0653"/>
    <w:multiLevelType w:val="hybridMultilevel"/>
    <w:tmpl w:val="9A0E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C29EE"/>
    <w:multiLevelType w:val="multilevel"/>
    <w:tmpl w:val="7B94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9A"/>
    <w:rsid w:val="005C43FA"/>
    <w:rsid w:val="005C6DE7"/>
    <w:rsid w:val="008A2F9A"/>
    <w:rsid w:val="009F4D4E"/>
    <w:rsid w:val="00B90EDF"/>
    <w:rsid w:val="00B97F5B"/>
    <w:rsid w:val="00BB4C28"/>
    <w:rsid w:val="00C44FBF"/>
    <w:rsid w:val="00C91871"/>
    <w:rsid w:val="00E570C0"/>
    <w:rsid w:val="00E73E1B"/>
    <w:rsid w:val="00F24426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7A85C"/>
  <w15:chartTrackingRefBased/>
  <w15:docId w15:val="{02025FE2-8099-774C-81A2-3FEDA2FD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2F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2</cp:revision>
  <dcterms:created xsi:type="dcterms:W3CDTF">2021-05-04T01:27:00Z</dcterms:created>
  <dcterms:modified xsi:type="dcterms:W3CDTF">2021-05-05T06:12:00Z</dcterms:modified>
</cp:coreProperties>
</file>