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6B277" w14:textId="4FABCC9D" w:rsidR="004877A1" w:rsidRDefault="003702D0" w:rsidP="002F3B9E">
      <w:pPr>
        <w:rPr>
          <w:sz w:val="28"/>
          <w:szCs w:val="28"/>
        </w:rPr>
      </w:pPr>
      <w:r>
        <w:rPr>
          <w:sz w:val="28"/>
          <w:szCs w:val="28"/>
        </w:rPr>
        <w:t>1</w:t>
      </w:r>
      <w:r w:rsidR="002F3B9E">
        <w:rPr>
          <w:sz w:val="28"/>
          <w:szCs w:val="28"/>
        </w:rPr>
        <w:t xml:space="preserve">) </w:t>
      </w:r>
      <w:r w:rsidR="004877A1">
        <w:rPr>
          <w:sz w:val="28"/>
          <w:szCs w:val="28"/>
        </w:rPr>
        <w:t>As CIO, you are considering whether to purchase two different security products. You can purchase neither, one or the other, or both.  You do not know exactly the number of attacks you will face, but can estimate the you will face a high number of attacks with probability P(high)=0.5, a Medium number of attacks with probability P(Medium)=0.3, and a Low number of attacks with probability P(Low)=</w:t>
      </w:r>
      <w:r w:rsidR="00F50ECD">
        <w:rPr>
          <w:sz w:val="28"/>
          <w:szCs w:val="28"/>
        </w:rPr>
        <w:t>0.2. The cost of product 1 is $4</w:t>
      </w:r>
      <w:r w:rsidR="00BC6888">
        <w:rPr>
          <w:sz w:val="28"/>
          <w:szCs w:val="28"/>
        </w:rPr>
        <w:t>0</w:t>
      </w:r>
      <w:r w:rsidR="004877A1">
        <w:rPr>
          <w:sz w:val="28"/>
          <w:szCs w:val="28"/>
        </w:rPr>
        <w:t>0,000,</w:t>
      </w:r>
      <w:r w:rsidR="00F50ECD">
        <w:rPr>
          <w:sz w:val="28"/>
          <w:szCs w:val="28"/>
        </w:rPr>
        <w:t xml:space="preserve"> and the cost of product 2 is $6</w:t>
      </w:r>
      <w:r w:rsidR="004877A1">
        <w:rPr>
          <w:sz w:val="28"/>
          <w:szCs w:val="28"/>
        </w:rPr>
        <w:t xml:space="preserve">00,000.  The table below gives an estimate of the total losses from attacks for each state of the world for each combination of products purchased.  </w:t>
      </w:r>
    </w:p>
    <w:p w14:paraId="2A731CE3" w14:textId="77777777" w:rsidR="004877A1" w:rsidRDefault="004877A1" w:rsidP="002F3B9E">
      <w:pPr>
        <w:rPr>
          <w:sz w:val="28"/>
          <w:szCs w:val="28"/>
        </w:rPr>
      </w:pPr>
    </w:p>
    <w:tbl>
      <w:tblPr>
        <w:tblStyle w:val="TableGrid"/>
        <w:tblW w:w="0" w:type="auto"/>
        <w:tblLook w:val="04A0" w:firstRow="1" w:lastRow="0" w:firstColumn="1" w:lastColumn="0" w:noHBand="0" w:noVBand="1"/>
      </w:tblPr>
      <w:tblGrid>
        <w:gridCol w:w="2148"/>
        <w:gridCol w:w="2165"/>
        <w:gridCol w:w="2165"/>
        <w:gridCol w:w="2152"/>
      </w:tblGrid>
      <w:tr w:rsidR="004877A1" w14:paraId="02A36121" w14:textId="77777777" w:rsidTr="004877A1">
        <w:tc>
          <w:tcPr>
            <w:tcW w:w="2214" w:type="dxa"/>
          </w:tcPr>
          <w:p w14:paraId="4465A8DA" w14:textId="77777777" w:rsidR="004877A1" w:rsidRDefault="004877A1" w:rsidP="002F3B9E">
            <w:pPr>
              <w:rPr>
                <w:sz w:val="28"/>
                <w:szCs w:val="28"/>
              </w:rPr>
            </w:pPr>
          </w:p>
        </w:tc>
        <w:tc>
          <w:tcPr>
            <w:tcW w:w="2214" w:type="dxa"/>
          </w:tcPr>
          <w:p w14:paraId="0B0B8BB0" w14:textId="7181E038" w:rsidR="004877A1" w:rsidRDefault="004877A1" w:rsidP="002F3B9E">
            <w:pPr>
              <w:rPr>
                <w:sz w:val="28"/>
                <w:szCs w:val="28"/>
              </w:rPr>
            </w:pPr>
            <w:r>
              <w:rPr>
                <w:sz w:val="28"/>
                <w:szCs w:val="28"/>
              </w:rPr>
              <w:t>High</w:t>
            </w:r>
          </w:p>
        </w:tc>
        <w:tc>
          <w:tcPr>
            <w:tcW w:w="2214" w:type="dxa"/>
          </w:tcPr>
          <w:p w14:paraId="54FAA645" w14:textId="1E83AADA" w:rsidR="004877A1" w:rsidRDefault="004877A1" w:rsidP="002F3B9E">
            <w:pPr>
              <w:rPr>
                <w:sz w:val="28"/>
                <w:szCs w:val="28"/>
              </w:rPr>
            </w:pPr>
            <w:r>
              <w:rPr>
                <w:sz w:val="28"/>
                <w:szCs w:val="28"/>
              </w:rPr>
              <w:t xml:space="preserve">Medium </w:t>
            </w:r>
          </w:p>
        </w:tc>
        <w:tc>
          <w:tcPr>
            <w:tcW w:w="2214" w:type="dxa"/>
          </w:tcPr>
          <w:p w14:paraId="2EC97BE9" w14:textId="3C3E23F8" w:rsidR="004877A1" w:rsidRDefault="004877A1" w:rsidP="002F3B9E">
            <w:pPr>
              <w:rPr>
                <w:sz w:val="28"/>
                <w:szCs w:val="28"/>
              </w:rPr>
            </w:pPr>
            <w:r>
              <w:rPr>
                <w:sz w:val="28"/>
                <w:szCs w:val="28"/>
              </w:rPr>
              <w:t>Low</w:t>
            </w:r>
          </w:p>
        </w:tc>
      </w:tr>
      <w:tr w:rsidR="004877A1" w14:paraId="4657E33B" w14:textId="77777777" w:rsidTr="004877A1">
        <w:tc>
          <w:tcPr>
            <w:tcW w:w="2214" w:type="dxa"/>
          </w:tcPr>
          <w:p w14:paraId="50D1ED67" w14:textId="3A1819B5" w:rsidR="004877A1" w:rsidRDefault="004877A1" w:rsidP="002F3B9E">
            <w:pPr>
              <w:rPr>
                <w:sz w:val="28"/>
                <w:szCs w:val="28"/>
              </w:rPr>
            </w:pPr>
            <w:r>
              <w:rPr>
                <w:sz w:val="28"/>
                <w:szCs w:val="28"/>
              </w:rPr>
              <w:t>Neither</w:t>
            </w:r>
          </w:p>
        </w:tc>
        <w:tc>
          <w:tcPr>
            <w:tcW w:w="2214" w:type="dxa"/>
          </w:tcPr>
          <w:p w14:paraId="208D6E06" w14:textId="44494302" w:rsidR="004877A1" w:rsidRDefault="0027241C" w:rsidP="002F3B9E">
            <w:pPr>
              <w:rPr>
                <w:sz w:val="28"/>
                <w:szCs w:val="28"/>
              </w:rPr>
            </w:pPr>
            <w:r>
              <w:rPr>
                <w:sz w:val="28"/>
                <w:szCs w:val="28"/>
              </w:rPr>
              <w:t>-</w:t>
            </w:r>
            <w:r w:rsidR="004877A1">
              <w:rPr>
                <w:sz w:val="28"/>
                <w:szCs w:val="28"/>
              </w:rPr>
              <w:t>2,000,000</w:t>
            </w:r>
          </w:p>
        </w:tc>
        <w:tc>
          <w:tcPr>
            <w:tcW w:w="2214" w:type="dxa"/>
          </w:tcPr>
          <w:p w14:paraId="6CC2B258" w14:textId="499C844F" w:rsidR="004877A1" w:rsidRDefault="0027241C" w:rsidP="002F3B9E">
            <w:pPr>
              <w:rPr>
                <w:sz w:val="28"/>
                <w:szCs w:val="28"/>
              </w:rPr>
            </w:pPr>
            <w:r>
              <w:rPr>
                <w:sz w:val="28"/>
                <w:szCs w:val="28"/>
              </w:rPr>
              <w:t>-</w:t>
            </w:r>
            <w:r w:rsidR="004877A1">
              <w:rPr>
                <w:sz w:val="28"/>
                <w:szCs w:val="28"/>
              </w:rPr>
              <w:t>1,000,000</w:t>
            </w:r>
          </w:p>
        </w:tc>
        <w:tc>
          <w:tcPr>
            <w:tcW w:w="2214" w:type="dxa"/>
          </w:tcPr>
          <w:p w14:paraId="0440D5D4" w14:textId="148CA9B6" w:rsidR="004877A1" w:rsidRDefault="0027241C" w:rsidP="002F3B9E">
            <w:pPr>
              <w:rPr>
                <w:sz w:val="28"/>
                <w:szCs w:val="28"/>
              </w:rPr>
            </w:pPr>
            <w:r>
              <w:rPr>
                <w:sz w:val="28"/>
                <w:szCs w:val="28"/>
              </w:rPr>
              <w:t>-</w:t>
            </w:r>
            <w:r w:rsidR="004877A1">
              <w:rPr>
                <w:sz w:val="28"/>
                <w:szCs w:val="28"/>
              </w:rPr>
              <w:t>200,000</w:t>
            </w:r>
          </w:p>
        </w:tc>
      </w:tr>
      <w:tr w:rsidR="004877A1" w14:paraId="15FAD07E" w14:textId="77777777" w:rsidTr="004877A1">
        <w:tc>
          <w:tcPr>
            <w:tcW w:w="2214" w:type="dxa"/>
          </w:tcPr>
          <w:p w14:paraId="34B537A2" w14:textId="499F18C8" w:rsidR="004877A1" w:rsidRDefault="004877A1" w:rsidP="002F3B9E">
            <w:pPr>
              <w:rPr>
                <w:sz w:val="28"/>
                <w:szCs w:val="28"/>
              </w:rPr>
            </w:pPr>
            <w:r>
              <w:rPr>
                <w:sz w:val="28"/>
                <w:szCs w:val="28"/>
              </w:rPr>
              <w:t>P1</w:t>
            </w:r>
          </w:p>
        </w:tc>
        <w:tc>
          <w:tcPr>
            <w:tcW w:w="2214" w:type="dxa"/>
          </w:tcPr>
          <w:p w14:paraId="27241C97" w14:textId="73576AE1" w:rsidR="004877A1" w:rsidRDefault="0027241C" w:rsidP="002F3B9E">
            <w:pPr>
              <w:rPr>
                <w:sz w:val="28"/>
                <w:szCs w:val="28"/>
              </w:rPr>
            </w:pPr>
            <w:r>
              <w:rPr>
                <w:sz w:val="28"/>
                <w:szCs w:val="28"/>
              </w:rPr>
              <w:t>-</w:t>
            </w:r>
            <w:r w:rsidR="004877A1">
              <w:rPr>
                <w:sz w:val="28"/>
                <w:szCs w:val="28"/>
              </w:rPr>
              <w:t>1,000,000</w:t>
            </w:r>
          </w:p>
        </w:tc>
        <w:tc>
          <w:tcPr>
            <w:tcW w:w="2214" w:type="dxa"/>
          </w:tcPr>
          <w:p w14:paraId="2F69A56C" w14:textId="746C7752" w:rsidR="004877A1" w:rsidRDefault="0027241C" w:rsidP="002F3B9E">
            <w:pPr>
              <w:rPr>
                <w:sz w:val="28"/>
                <w:szCs w:val="28"/>
              </w:rPr>
            </w:pPr>
            <w:r>
              <w:rPr>
                <w:sz w:val="28"/>
                <w:szCs w:val="28"/>
              </w:rPr>
              <w:t>-</w:t>
            </w:r>
            <w:r w:rsidR="00F50ECD">
              <w:rPr>
                <w:sz w:val="28"/>
                <w:szCs w:val="28"/>
              </w:rPr>
              <w:t>4</w:t>
            </w:r>
            <w:r w:rsidR="004877A1">
              <w:rPr>
                <w:sz w:val="28"/>
                <w:szCs w:val="28"/>
              </w:rPr>
              <w:t>00,000</w:t>
            </w:r>
          </w:p>
        </w:tc>
        <w:tc>
          <w:tcPr>
            <w:tcW w:w="2214" w:type="dxa"/>
          </w:tcPr>
          <w:p w14:paraId="02FBEE8A" w14:textId="2F5C3365" w:rsidR="004877A1" w:rsidRDefault="0027241C" w:rsidP="002F3B9E">
            <w:pPr>
              <w:rPr>
                <w:sz w:val="28"/>
                <w:szCs w:val="28"/>
              </w:rPr>
            </w:pPr>
            <w:r>
              <w:rPr>
                <w:sz w:val="28"/>
                <w:szCs w:val="28"/>
              </w:rPr>
              <w:t>-</w:t>
            </w:r>
            <w:r w:rsidR="00F50ECD">
              <w:rPr>
                <w:sz w:val="28"/>
                <w:szCs w:val="28"/>
              </w:rPr>
              <w:t>10</w:t>
            </w:r>
            <w:r w:rsidR="004877A1">
              <w:rPr>
                <w:sz w:val="28"/>
                <w:szCs w:val="28"/>
              </w:rPr>
              <w:t>0,000</w:t>
            </w:r>
          </w:p>
        </w:tc>
      </w:tr>
      <w:tr w:rsidR="004877A1" w14:paraId="2B857A91" w14:textId="77777777" w:rsidTr="004877A1">
        <w:tc>
          <w:tcPr>
            <w:tcW w:w="2214" w:type="dxa"/>
          </w:tcPr>
          <w:p w14:paraId="521D39A2" w14:textId="77869D4D" w:rsidR="004877A1" w:rsidRDefault="004877A1" w:rsidP="002F3B9E">
            <w:pPr>
              <w:rPr>
                <w:sz w:val="28"/>
                <w:szCs w:val="28"/>
              </w:rPr>
            </w:pPr>
            <w:r>
              <w:rPr>
                <w:sz w:val="28"/>
                <w:szCs w:val="28"/>
              </w:rPr>
              <w:t>P2</w:t>
            </w:r>
          </w:p>
        </w:tc>
        <w:tc>
          <w:tcPr>
            <w:tcW w:w="2214" w:type="dxa"/>
          </w:tcPr>
          <w:p w14:paraId="4638CDC0" w14:textId="4F625B99" w:rsidR="004877A1" w:rsidRDefault="0027241C" w:rsidP="002F3B9E">
            <w:pPr>
              <w:rPr>
                <w:sz w:val="28"/>
                <w:szCs w:val="28"/>
              </w:rPr>
            </w:pPr>
            <w:r>
              <w:rPr>
                <w:sz w:val="28"/>
                <w:szCs w:val="28"/>
              </w:rPr>
              <w:t>-</w:t>
            </w:r>
            <w:r w:rsidR="00F50ECD">
              <w:rPr>
                <w:sz w:val="28"/>
                <w:szCs w:val="28"/>
              </w:rPr>
              <w:t>6</w:t>
            </w:r>
            <w:r w:rsidR="004877A1">
              <w:rPr>
                <w:sz w:val="28"/>
                <w:szCs w:val="28"/>
              </w:rPr>
              <w:t>00,000</w:t>
            </w:r>
          </w:p>
        </w:tc>
        <w:tc>
          <w:tcPr>
            <w:tcW w:w="2214" w:type="dxa"/>
          </w:tcPr>
          <w:p w14:paraId="0C3A06AF" w14:textId="6C515CF5" w:rsidR="004877A1" w:rsidRDefault="0027241C" w:rsidP="002F3B9E">
            <w:pPr>
              <w:rPr>
                <w:sz w:val="28"/>
                <w:szCs w:val="28"/>
              </w:rPr>
            </w:pPr>
            <w:r>
              <w:rPr>
                <w:sz w:val="28"/>
                <w:szCs w:val="28"/>
              </w:rPr>
              <w:t>-</w:t>
            </w:r>
            <w:r w:rsidR="004877A1">
              <w:rPr>
                <w:sz w:val="28"/>
                <w:szCs w:val="28"/>
              </w:rPr>
              <w:t>300,000</w:t>
            </w:r>
          </w:p>
        </w:tc>
        <w:tc>
          <w:tcPr>
            <w:tcW w:w="2214" w:type="dxa"/>
          </w:tcPr>
          <w:p w14:paraId="291F2970" w14:textId="1BF50B95" w:rsidR="004877A1" w:rsidRDefault="0027241C" w:rsidP="002F3B9E">
            <w:pPr>
              <w:rPr>
                <w:sz w:val="28"/>
                <w:szCs w:val="28"/>
              </w:rPr>
            </w:pPr>
            <w:r>
              <w:rPr>
                <w:sz w:val="28"/>
                <w:szCs w:val="28"/>
              </w:rPr>
              <w:t>-</w:t>
            </w:r>
            <w:r w:rsidR="00F50ECD">
              <w:rPr>
                <w:sz w:val="28"/>
                <w:szCs w:val="28"/>
              </w:rPr>
              <w:t>10</w:t>
            </w:r>
            <w:r w:rsidR="004877A1">
              <w:rPr>
                <w:sz w:val="28"/>
                <w:szCs w:val="28"/>
              </w:rPr>
              <w:t>0,000</w:t>
            </w:r>
          </w:p>
        </w:tc>
      </w:tr>
      <w:tr w:rsidR="004877A1" w14:paraId="2F285A2C" w14:textId="77777777" w:rsidTr="004877A1">
        <w:tc>
          <w:tcPr>
            <w:tcW w:w="2214" w:type="dxa"/>
          </w:tcPr>
          <w:p w14:paraId="3ABBCE17" w14:textId="024D7B5A" w:rsidR="004877A1" w:rsidRDefault="004877A1" w:rsidP="002F3B9E">
            <w:pPr>
              <w:rPr>
                <w:sz w:val="28"/>
                <w:szCs w:val="28"/>
              </w:rPr>
            </w:pPr>
            <w:r>
              <w:rPr>
                <w:sz w:val="28"/>
                <w:szCs w:val="28"/>
              </w:rPr>
              <w:t>Both</w:t>
            </w:r>
          </w:p>
        </w:tc>
        <w:tc>
          <w:tcPr>
            <w:tcW w:w="2214" w:type="dxa"/>
          </w:tcPr>
          <w:p w14:paraId="51DE11C9" w14:textId="16E48DA2" w:rsidR="004877A1" w:rsidRDefault="0027241C" w:rsidP="002F3B9E">
            <w:pPr>
              <w:rPr>
                <w:sz w:val="28"/>
                <w:szCs w:val="28"/>
              </w:rPr>
            </w:pPr>
            <w:r>
              <w:rPr>
                <w:sz w:val="28"/>
                <w:szCs w:val="28"/>
              </w:rPr>
              <w:t>-</w:t>
            </w:r>
            <w:r w:rsidR="00F50ECD">
              <w:rPr>
                <w:sz w:val="28"/>
                <w:szCs w:val="28"/>
              </w:rPr>
              <w:t>5</w:t>
            </w:r>
            <w:r w:rsidR="004877A1">
              <w:rPr>
                <w:sz w:val="28"/>
                <w:szCs w:val="28"/>
              </w:rPr>
              <w:t>00,000</w:t>
            </w:r>
          </w:p>
        </w:tc>
        <w:tc>
          <w:tcPr>
            <w:tcW w:w="2214" w:type="dxa"/>
          </w:tcPr>
          <w:p w14:paraId="4F5D2628" w14:textId="10819315" w:rsidR="004877A1" w:rsidRDefault="0027241C" w:rsidP="002F3B9E">
            <w:pPr>
              <w:rPr>
                <w:sz w:val="28"/>
                <w:szCs w:val="28"/>
              </w:rPr>
            </w:pPr>
            <w:r>
              <w:rPr>
                <w:sz w:val="28"/>
                <w:szCs w:val="28"/>
              </w:rPr>
              <w:t>-</w:t>
            </w:r>
            <w:r w:rsidR="00F50ECD">
              <w:rPr>
                <w:sz w:val="28"/>
                <w:szCs w:val="28"/>
              </w:rPr>
              <w:t>2</w:t>
            </w:r>
            <w:r w:rsidR="00BC6888">
              <w:rPr>
                <w:sz w:val="28"/>
                <w:szCs w:val="28"/>
              </w:rPr>
              <w:t>0</w:t>
            </w:r>
            <w:r w:rsidR="004877A1">
              <w:rPr>
                <w:sz w:val="28"/>
                <w:szCs w:val="28"/>
              </w:rPr>
              <w:t>0,000</w:t>
            </w:r>
          </w:p>
        </w:tc>
        <w:tc>
          <w:tcPr>
            <w:tcW w:w="2214" w:type="dxa"/>
          </w:tcPr>
          <w:p w14:paraId="438DBA14" w14:textId="5D862B4E" w:rsidR="004877A1" w:rsidRDefault="0027241C" w:rsidP="002F3B9E">
            <w:pPr>
              <w:rPr>
                <w:sz w:val="28"/>
                <w:szCs w:val="28"/>
              </w:rPr>
            </w:pPr>
            <w:r>
              <w:rPr>
                <w:sz w:val="28"/>
                <w:szCs w:val="28"/>
              </w:rPr>
              <w:t>-</w:t>
            </w:r>
            <w:r w:rsidR="00F50ECD">
              <w:rPr>
                <w:sz w:val="28"/>
                <w:szCs w:val="28"/>
              </w:rPr>
              <w:t>5</w:t>
            </w:r>
            <w:r w:rsidR="00BC6888">
              <w:rPr>
                <w:sz w:val="28"/>
                <w:szCs w:val="28"/>
              </w:rPr>
              <w:t>0,000</w:t>
            </w:r>
          </w:p>
        </w:tc>
      </w:tr>
    </w:tbl>
    <w:p w14:paraId="4E3FD1FE" w14:textId="77777777" w:rsidR="004877A1" w:rsidRDefault="004877A1" w:rsidP="002F3B9E">
      <w:pPr>
        <w:rPr>
          <w:sz w:val="28"/>
          <w:szCs w:val="28"/>
        </w:rPr>
      </w:pPr>
    </w:p>
    <w:p w14:paraId="22CA1A63" w14:textId="3E6317D7" w:rsidR="00F50ECD" w:rsidRDefault="00F50ECD" w:rsidP="002F3B9E">
      <w:pPr>
        <w:rPr>
          <w:sz w:val="28"/>
          <w:szCs w:val="28"/>
        </w:rPr>
      </w:pPr>
      <w:r>
        <w:rPr>
          <w:sz w:val="28"/>
          <w:szCs w:val="28"/>
        </w:rPr>
        <w:t xml:space="preserve">NOTE: You need to account for both the cost of the products, and the values shown in the table in your analysis. </w:t>
      </w:r>
    </w:p>
    <w:p w14:paraId="5B31C85B" w14:textId="77777777" w:rsidR="002F3B9E" w:rsidRDefault="002F3B9E" w:rsidP="002F3B9E">
      <w:pPr>
        <w:rPr>
          <w:sz w:val="28"/>
          <w:szCs w:val="28"/>
        </w:rPr>
      </w:pPr>
    </w:p>
    <w:p w14:paraId="4851F5B8" w14:textId="5AB6B43D" w:rsidR="0009674C" w:rsidRDefault="003702D0" w:rsidP="0009674C">
      <w:pPr>
        <w:pStyle w:val="ListParagraph"/>
        <w:numPr>
          <w:ilvl w:val="0"/>
          <w:numId w:val="2"/>
        </w:numPr>
        <w:rPr>
          <w:sz w:val="28"/>
          <w:szCs w:val="28"/>
        </w:rPr>
      </w:pPr>
      <w:r w:rsidRPr="0009674C">
        <w:rPr>
          <w:sz w:val="28"/>
          <w:szCs w:val="28"/>
        </w:rPr>
        <w:t xml:space="preserve">Compute the expected value for each decision and show which decision would be made based on </w:t>
      </w:r>
      <w:r w:rsidR="0009674C" w:rsidRPr="0009674C">
        <w:rPr>
          <w:sz w:val="28"/>
          <w:szCs w:val="28"/>
        </w:rPr>
        <w:t>these criteria</w:t>
      </w:r>
      <w:r w:rsidRPr="0009674C">
        <w:rPr>
          <w:sz w:val="28"/>
          <w:szCs w:val="28"/>
        </w:rPr>
        <w:t xml:space="preserve">. </w:t>
      </w:r>
    </w:p>
    <w:p w14:paraId="2E2D727C" w14:textId="77777777" w:rsidR="0009674C" w:rsidRPr="0009674C" w:rsidRDefault="0009674C" w:rsidP="0009674C">
      <w:pPr>
        <w:pStyle w:val="ListParagraph"/>
        <w:ind w:left="360"/>
        <w:rPr>
          <w:sz w:val="28"/>
          <w:szCs w:val="28"/>
        </w:rPr>
      </w:pPr>
    </w:p>
    <w:tbl>
      <w:tblPr>
        <w:tblStyle w:val="TableGrid"/>
        <w:tblW w:w="9018" w:type="dxa"/>
        <w:tblLook w:val="04A0" w:firstRow="1" w:lastRow="0" w:firstColumn="1" w:lastColumn="0" w:noHBand="0" w:noVBand="1"/>
      </w:tblPr>
      <w:tblGrid>
        <w:gridCol w:w="1882"/>
        <w:gridCol w:w="1882"/>
        <w:gridCol w:w="1793"/>
        <w:gridCol w:w="1882"/>
        <w:gridCol w:w="1579"/>
      </w:tblGrid>
      <w:tr w:rsidR="0009674C" w14:paraId="335AE744" w14:textId="1FCE5DA7" w:rsidTr="0009674C">
        <w:tc>
          <w:tcPr>
            <w:tcW w:w="1882" w:type="dxa"/>
          </w:tcPr>
          <w:p w14:paraId="45392E6C" w14:textId="617F96A7" w:rsidR="0009674C" w:rsidRDefault="0009674C" w:rsidP="0009674C">
            <w:pPr>
              <w:jc w:val="center"/>
              <w:rPr>
                <w:sz w:val="28"/>
                <w:szCs w:val="28"/>
              </w:rPr>
            </w:pPr>
            <w:r>
              <w:rPr>
                <w:sz w:val="28"/>
                <w:szCs w:val="28"/>
              </w:rPr>
              <w:t>High</w:t>
            </w:r>
          </w:p>
        </w:tc>
        <w:tc>
          <w:tcPr>
            <w:tcW w:w="1882" w:type="dxa"/>
          </w:tcPr>
          <w:p w14:paraId="3DB6BC3A" w14:textId="5B22B7A7" w:rsidR="0009674C" w:rsidRDefault="0009674C" w:rsidP="0009674C">
            <w:pPr>
              <w:jc w:val="center"/>
              <w:rPr>
                <w:sz w:val="28"/>
                <w:szCs w:val="28"/>
              </w:rPr>
            </w:pPr>
            <w:r>
              <w:rPr>
                <w:sz w:val="28"/>
                <w:szCs w:val="28"/>
              </w:rPr>
              <w:t>Medium</w:t>
            </w:r>
          </w:p>
        </w:tc>
        <w:tc>
          <w:tcPr>
            <w:tcW w:w="1793" w:type="dxa"/>
          </w:tcPr>
          <w:p w14:paraId="265FD27E" w14:textId="1CFE0905" w:rsidR="0009674C" w:rsidRDefault="0009674C" w:rsidP="0009674C">
            <w:pPr>
              <w:jc w:val="center"/>
              <w:rPr>
                <w:sz w:val="28"/>
                <w:szCs w:val="28"/>
              </w:rPr>
            </w:pPr>
            <w:r>
              <w:rPr>
                <w:sz w:val="28"/>
                <w:szCs w:val="28"/>
              </w:rPr>
              <w:t>Low</w:t>
            </w:r>
          </w:p>
        </w:tc>
        <w:tc>
          <w:tcPr>
            <w:tcW w:w="1882" w:type="dxa"/>
          </w:tcPr>
          <w:p w14:paraId="451AE1F2" w14:textId="6D0DDC1F" w:rsidR="0009674C" w:rsidRDefault="0009674C" w:rsidP="0009674C">
            <w:pPr>
              <w:jc w:val="center"/>
              <w:rPr>
                <w:sz w:val="28"/>
                <w:szCs w:val="28"/>
              </w:rPr>
            </w:pPr>
            <w:r>
              <w:rPr>
                <w:sz w:val="28"/>
                <w:szCs w:val="28"/>
              </w:rPr>
              <w:t>Cost</w:t>
            </w:r>
          </w:p>
        </w:tc>
        <w:tc>
          <w:tcPr>
            <w:tcW w:w="1579" w:type="dxa"/>
          </w:tcPr>
          <w:p w14:paraId="4AEB8D69" w14:textId="158BDED8" w:rsidR="0009674C" w:rsidRDefault="0009674C" w:rsidP="0009674C">
            <w:pPr>
              <w:jc w:val="center"/>
              <w:rPr>
                <w:sz w:val="28"/>
                <w:szCs w:val="28"/>
              </w:rPr>
            </w:pPr>
            <w:r>
              <w:rPr>
                <w:sz w:val="28"/>
                <w:szCs w:val="28"/>
              </w:rPr>
              <w:t>EV</w:t>
            </w:r>
          </w:p>
        </w:tc>
      </w:tr>
      <w:tr w:rsidR="0009674C" w14:paraId="64F1489B" w14:textId="499CC265" w:rsidTr="0009674C">
        <w:tc>
          <w:tcPr>
            <w:tcW w:w="1882" w:type="dxa"/>
          </w:tcPr>
          <w:p w14:paraId="0B4C67FE" w14:textId="77777777" w:rsidR="0009674C" w:rsidRDefault="0009674C" w:rsidP="0009674C">
            <w:pPr>
              <w:jc w:val="center"/>
              <w:rPr>
                <w:sz w:val="28"/>
                <w:szCs w:val="28"/>
              </w:rPr>
            </w:pPr>
            <w:r>
              <w:rPr>
                <w:sz w:val="28"/>
                <w:szCs w:val="28"/>
              </w:rPr>
              <w:t>-2,000,000</w:t>
            </w:r>
          </w:p>
        </w:tc>
        <w:tc>
          <w:tcPr>
            <w:tcW w:w="1882" w:type="dxa"/>
          </w:tcPr>
          <w:p w14:paraId="0D3E2E14" w14:textId="77777777" w:rsidR="0009674C" w:rsidRDefault="0009674C" w:rsidP="0009674C">
            <w:pPr>
              <w:jc w:val="center"/>
              <w:rPr>
                <w:sz w:val="28"/>
                <w:szCs w:val="28"/>
              </w:rPr>
            </w:pPr>
            <w:r>
              <w:rPr>
                <w:sz w:val="28"/>
                <w:szCs w:val="28"/>
              </w:rPr>
              <w:t>-1,000,000</w:t>
            </w:r>
          </w:p>
        </w:tc>
        <w:tc>
          <w:tcPr>
            <w:tcW w:w="1793" w:type="dxa"/>
          </w:tcPr>
          <w:p w14:paraId="257A6E96" w14:textId="77777777" w:rsidR="0009674C" w:rsidRDefault="0009674C" w:rsidP="0009674C">
            <w:pPr>
              <w:jc w:val="center"/>
              <w:rPr>
                <w:sz w:val="28"/>
                <w:szCs w:val="28"/>
              </w:rPr>
            </w:pPr>
            <w:r>
              <w:rPr>
                <w:sz w:val="28"/>
                <w:szCs w:val="28"/>
              </w:rPr>
              <w:t>-200,000</w:t>
            </w:r>
          </w:p>
        </w:tc>
        <w:tc>
          <w:tcPr>
            <w:tcW w:w="1882" w:type="dxa"/>
          </w:tcPr>
          <w:p w14:paraId="5D5A0D9F" w14:textId="2212576D" w:rsidR="0009674C" w:rsidRDefault="0009674C" w:rsidP="0009674C">
            <w:pPr>
              <w:jc w:val="center"/>
              <w:rPr>
                <w:sz w:val="28"/>
                <w:szCs w:val="28"/>
              </w:rPr>
            </w:pPr>
            <w:r>
              <w:rPr>
                <w:sz w:val="28"/>
                <w:szCs w:val="28"/>
              </w:rPr>
              <w:t>0</w:t>
            </w:r>
          </w:p>
        </w:tc>
        <w:tc>
          <w:tcPr>
            <w:tcW w:w="1579" w:type="dxa"/>
          </w:tcPr>
          <w:p w14:paraId="1DDA80F3" w14:textId="7114C28B" w:rsidR="00760D63" w:rsidRDefault="00760D63" w:rsidP="0009674C">
            <w:pPr>
              <w:rPr>
                <w:sz w:val="28"/>
                <w:szCs w:val="28"/>
              </w:rPr>
            </w:pPr>
            <w:r>
              <w:rPr>
                <w:sz w:val="28"/>
                <w:szCs w:val="28"/>
              </w:rPr>
              <w:t>-1,340,000</w:t>
            </w:r>
          </w:p>
        </w:tc>
      </w:tr>
      <w:tr w:rsidR="0009674C" w14:paraId="72E6D7AD" w14:textId="62919F1A" w:rsidTr="0009674C">
        <w:tc>
          <w:tcPr>
            <w:tcW w:w="1882" w:type="dxa"/>
          </w:tcPr>
          <w:p w14:paraId="177B5387" w14:textId="77777777" w:rsidR="0009674C" w:rsidRDefault="0009674C" w:rsidP="0009674C">
            <w:pPr>
              <w:jc w:val="center"/>
              <w:rPr>
                <w:sz w:val="28"/>
                <w:szCs w:val="28"/>
              </w:rPr>
            </w:pPr>
            <w:r>
              <w:rPr>
                <w:sz w:val="28"/>
                <w:szCs w:val="28"/>
              </w:rPr>
              <w:t>-1,000,000</w:t>
            </w:r>
          </w:p>
        </w:tc>
        <w:tc>
          <w:tcPr>
            <w:tcW w:w="1882" w:type="dxa"/>
          </w:tcPr>
          <w:p w14:paraId="71402720" w14:textId="77777777" w:rsidR="0009674C" w:rsidRDefault="0009674C" w:rsidP="0009674C">
            <w:pPr>
              <w:jc w:val="center"/>
              <w:rPr>
                <w:sz w:val="28"/>
                <w:szCs w:val="28"/>
              </w:rPr>
            </w:pPr>
            <w:r>
              <w:rPr>
                <w:sz w:val="28"/>
                <w:szCs w:val="28"/>
              </w:rPr>
              <w:t>-400,000</w:t>
            </w:r>
          </w:p>
        </w:tc>
        <w:tc>
          <w:tcPr>
            <w:tcW w:w="1793" w:type="dxa"/>
          </w:tcPr>
          <w:p w14:paraId="4529E299" w14:textId="77777777" w:rsidR="0009674C" w:rsidRDefault="0009674C" w:rsidP="0009674C">
            <w:pPr>
              <w:jc w:val="center"/>
              <w:rPr>
                <w:sz w:val="28"/>
                <w:szCs w:val="28"/>
              </w:rPr>
            </w:pPr>
            <w:r>
              <w:rPr>
                <w:sz w:val="28"/>
                <w:szCs w:val="28"/>
              </w:rPr>
              <w:t>-100,000</w:t>
            </w:r>
          </w:p>
        </w:tc>
        <w:tc>
          <w:tcPr>
            <w:tcW w:w="1882" w:type="dxa"/>
          </w:tcPr>
          <w:p w14:paraId="644C69C9" w14:textId="49FF1273" w:rsidR="0009674C" w:rsidRDefault="0009674C" w:rsidP="0009674C">
            <w:pPr>
              <w:jc w:val="center"/>
              <w:rPr>
                <w:sz w:val="28"/>
                <w:szCs w:val="28"/>
              </w:rPr>
            </w:pPr>
            <w:r>
              <w:rPr>
                <w:sz w:val="28"/>
                <w:szCs w:val="28"/>
              </w:rPr>
              <w:t>-400,000</w:t>
            </w:r>
          </w:p>
        </w:tc>
        <w:tc>
          <w:tcPr>
            <w:tcW w:w="1579" w:type="dxa"/>
          </w:tcPr>
          <w:p w14:paraId="07918476" w14:textId="0EDB4A48" w:rsidR="0009674C" w:rsidRDefault="00760D63" w:rsidP="0009674C">
            <w:pPr>
              <w:jc w:val="center"/>
              <w:rPr>
                <w:sz w:val="28"/>
                <w:szCs w:val="28"/>
              </w:rPr>
            </w:pPr>
            <w:r>
              <w:rPr>
                <w:sz w:val="28"/>
                <w:szCs w:val="28"/>
              </w:rPr>
              <w:t>-1,040,000</w:t>
            </w:r>
          </w:p>
        </w:tc>
      </w:tr>
      <w:tr w:rsidR="0009674C" w14:paraId="79576DE6" w14:textId="74935870" w:rsidTr="0009674C">
        <w:tc>
          <w:tcPr>
            <w:tcW w:w="1882" w:type="dxa"/>
          </w:tcPr>
          <w:p w14:paraId="1CED0EB9" w14:textId="77777777" w:rsidR="0009674C" w:rsidRDefault="0009674C" w:rsidP="0009674C">
            <w:pPr>
              <w:jc w:val="center"/>
              <w:rPr>
                <w:sz w:val="28"/>
                <w:szCs w:val="28"/>
              </w:rPr>
            </w:pPr>
            <w:r>
              <w:rPr>
                <w:sz w:val="28"/>
                <w:szCs w:val="28"/>
              </w:rPr>
              <w:t>-600,000</w:t>
            </w:r>
          </w:p>
        </w:tc>
        <w:tc>
          <w:tcPr>
            <w:tcW w:w="1882" w:type="dxa"/>
          </w:tcPr>
          <w:p w14:paraId="4D5A80E2" w14:textId="77777777" w:rsidR="0009674C" w:rsidRDefault="0009674C" w:rsidP="0009674C">
            <w:pPr>
              <w:jc w:val="center"/>
              <w:rPr>
                <w:sz w:val="28"/>
                <w:szCs w:val="28"/>
              </w:rPr>
            </w:pPr>
            <w:r>
              <w:rPr>
                <w:sz w:val="28"/>
                <w:szCs w:val="28"/>
              </w:rPr>
              <w:t>-300,000</w:t>
            </w:r>
          </w:p>
        </w:tc>
        <w:tc>
          <w:tcPr>
            <w:tcW w:w="1793" w:type="dxa"/>
          </w:tcPr>
          <w:p w14:paraId="240F485A" w14:textId="77777777" w:rsidR="0009674C" w:rsidRDefault="0009674C" w:rsidP="0009674C">
            <w:pPr>
              <w:jc w:val="center"/>
              <w:rPr>
                <w:sz w:val="28"/>
                <w:szCs w:val="28"/>
              </w:rPr>
            </w:pPr>
            <w:r>
              <w:rPr>
                <w:sz w:val="28"/>
                <w:szCs w:val="28"/>
              </w:rPr>
              <w:t>-100,000</w:t>
            </w:r>
          </w:p>
        </w:tc>
        <w:tc>
          <w:tcPr>
            <w:tcW w:w="1882" w:type="dxa"/>
          </w:tcPr>
          <w:p w14:paraId="5FDA5C04" w14:textId="632656C0" w:rsidR="0009674C" w:rsidRDefault="0009674C" w:rsidP="0009674C">
            <w:pPr>
              <w:jc w:val="center"/>
              <w:rPr>
                <w:sz w:val="28"/>
                <w:szCs w:val="28"/>
              </w:rPr>
            </w:pPr>
            <w:r>
              <w:rPr>
                <w:sz w:val="28"/>
                <w:szCs w:val="28"/>
              </w:rPr>
              <w:t>-600,000</w:t>
            </w:r>
          </w:p>
        </w:tc>
        <w:tc>
          <w:tcPr>
            <w:tcW w:w="1579" w:type="dxa"/>
          </w:tcPr>
          <w:p w14:paraId="53B4BC05" w14:textId="05C7DC50" w:rsidR="0009674C" w:rsidRDefault="00760D63" w:rsidP="0009674C">
            <w:pPr>
              <w:jc w:val="center"/>
              <w:rPr>
                <w:sz w:val="28"/>
                <w:szCs w:val="28"/>
              </w:rPr>
            </w:pPr>
            <w:r>
              <w:rPr>
                <w:sz w:val="28"/>
                <w:szCs w:val="28"/>
              </w:rPr>
              <w:t>-1,010,000</w:t>
            </w:r>
          </w:p>
        </w:tc>
      </w:tr>
      <w:tr w:rsidR="0009674C" w14:paraId="12D0F7A2" w14:textId="579DE50E" w:rsidTr="0009674C">
        <w:tc>
          <w:tcPr>
            <w:tcW w:w="1882" w:type="dxa"/>
          </w:tcPr>
          <w:p w14:paraId="2A1FFC27" w14:textId="77777777" w:rsidR="0009674C" w:rsidRDefault="0009674C" w:rsidP="0009674C">
            <w:pPr>
              <w:jc w:val="center"/>
              <w:rPr>
                <w:sz w:val="28"/>
                <w:szCs w:val="28"/>
              </w:rPr>
            </w:pPr>
            <w:r>
              <w:rPr>
                <w:sz w:val="28"/>
                <w:szCs w:val="28"/>
              </w:rPr>
              <w:t>-500,000</w:t>
            </w:r>
          </w:p>
        </w:tc>
        <w:tc>
          <w:tcPr>
            <w:tcW w:w="1882" w:type="dxa"/>
          </w:tcPr>
          <w:p w14:paraId="281937B7" w14:textId="77777777" w:rsidR="0009674C" w:rsidRDefault="0009674C" w:rsidP="0009674C">
            <w:pPr>
              <w:jc w:val="center"/>
              <w:rPr>
                <w:sz w:val="28"/>
                <w:szCs w:val="28"/>
              </w:rPr>
            </w:pPr>
            <w:r>
              <w:rPr>
                <w:sz w:val="28"/>
                <w:szCs w:val="28"/>
              </w:rPr>
              <w:t>-200,000</w:t>
            </w:r>
          </w:p>
        </w:tc>
        <w:tc>
          <w:tcPr>
            <w:tcW w:w="1793" w:type="dxa"/>
          </w:tcPr>
          <w:p w14:paraId="6A7B2F42" w14:textId="77777777" w:rsidR="0009674C" w:rsidRDefault="0009674C" w:rsidP="0009674C">
            <w:pPr>
              <w:jc w:val="center"/>
              <w:rPr>
                <w:sz w:val="28"/>
                <w:szCs w:val="28"/>
              </w:rPr>
            </w:pPr>
            <w:r>
              <w:rPr>
                <w:sz w:val="28"/>
                <w:szCs w:val="28"/>
              </w:rPr>
              <w:t>-50,000</w:t>
            </w:r>
          </w:p>
        </w:tc>
        <w:tc>
          <w:tcPr>
            <w:tcW w:w="1882" w:type="dxa"/>
          </w:tcPr>
          <w:p w14:paraId="0E30E678" w14:textId="76C840C6" w:rsidR="0009674C" w:rsidRDefault="0009674C" w:rsidP="0009674C">
            <w:pPr>
              <w:jc w:val="center"/>
              <w:rPr>
                <w:sz w:val="28"/>
                <w:szCs w:val="28"/>
              </w:rPr>
            </w:pPr>
            <w:r>
              <w:rPr>
                <w:sz w:val="28"/>
                <w:szCs w:val="28"/>
              </w:rPr>
              <w:t>-1,000,000</w:t>
            </w:r>
          </w:p>
        </w:tc>
        <w:tc>
          <w:tcPr>
            <w:tcW w:w="1579" w:type="dxa"/>
          </w:tcPr>
          <w:p w14:paraId="5F6930BC" w14:textId="29468292" w:rsidR="0009674C" w:rsidRDefault="00760D63" w:rsidP="0009674C">
            <w:pPr>
              <w:jc w:val="center"/>
              <w:rPr>
                <w:sz w:val="28"/>
                <w:szCs w:val="28"/>
              </w:rPr>
            </w:pPr>
            <w:r>
              <w:rPr>
                <w:sz w:val="28"/>
                <w:szCs w:val="28"/>
              </w:rPr>
              <w:t>-1,320,000</w:t>
            </w:r>
          </w:p>
        </w:tc>
      </w:tr>
    </w:tbl>
    <w:p w14:paraId="2C14206B" w14:textId="785DFA22" w:rsidR="0009674C" w:rsidRPr="0009674C" w:rsidRDefault="0009674C" w:rsidP="0009674C">
      <w:pPr>
        <w:ind w:left="720"/>
        <w:rPr>
          <w:sz w:val="28"/>
          <w:szCs w:val="28"/>
        </w:rPr>
      </w:pPr>
    </w:p>
    <w:p w14:paraId="76CEA7E2" w14:textId="64C74840" w:rsidR="003702D0" w:rsidRPr="00760D63" w:rsidRDefault="003702D0" w:rsidP="00760D63">
      <w:pPr>
        <w:pStyle w:val="ListParagraph"/>
        <w:numPr>
          <w:ilvl w:val="0"/>
          <w:numId w:val="2"/>
        </w:numPr>
        <w:rPr>
          <w:sz w:val="28"/>
          <w:szCs w:val="28"/>
        </w:rPr>
      </w:pPr>
      <w:r w:rsidRPr="00760D63">
        <w:rPr>
          <w:sz w:val="28"/>
          <w:szCs w:val="28"/>
        </w:rPr>
        <w:t xml:space="preserve">Show which decision would be made based on the </w:t>
      </w:r>
      <w:proofErr w:type="spellStart"/>
      <w:r w:rsidRPr="00760D63">
        <w:rPr>
          <w:sz w:val="28"/>
          <w:szCs w:val="28"/>
        </w:rPr>
        <w:t>maxmin</w:t>
      </w:r>
      <w:proofErr w:type="spellEnd"/>
      <w:r w:rsidRPr="00760D63">
        <w:rPr>
          <w:sz w:val="28"/>
          <w:szCs w:val="28"/>
        </w:rPr>
        <w:t xml:space="preserve"> criteria.</w:t>
      </w:r>
    </w:p>
    <w:p w14:paraId="0D6E8A96" w14:textId="2F6CA65D" w:rsidR="00760D63" w:rsidRPr="00760D63" w:rsidRDefault="00760D63" w:rsidP="00760D63">
      <w:pPr>
        <w:ind w:firstLine="360"/>
        <w:rPr>
          <w:sz w:val="28"/>
          <w:szCs w:val="28"/>
        </w:rPr>
      </w:pPr>
      <w:r w:rsidRPr="00760D63">
        <w:rPr>
          <w:sz w:val="28"/>
          <w:szCs w:val="28"/>
          <w:highlight w:val="yellow"/>
        </w:rPr>
        <w:t>Buy P2</w:t>
      </w:r>
    </w:p>
    <w:p w14:paraId="710B936B" w14:textId="672FD353" w:rsidR="003702D0" w:rsidRPr="00760D63" w:rsidRDefault="003702D0" w:rsidP="00760D63">
      <w:pPr>
        <w:pStyle w:val="ListParagraph"/>
        <w:numPr>
          <w:ilvl w:val="0"/>
          <w:numId w:val="2"/>
        </w:numPr>
        <w:rPr>
          <w:sz w:val="28"/>
          <w:szCs w:val="28"/>
        </w:rPr>
      </w:pPr>
      <w:r w:rsidRPr="00760D63">
        <w:rPr>
          <w:sz w:val="28"/>
          <w:szCs w:val="28"/>
        </w:rPr>
        <w:t xml:space="preserve">Write down the regret (opportunity loss) table. </w:t>
      </w:r>
    </w:p>
    <w:tbl>
      <w:tblPr>
        <w:tblStyle w:val="TableGrid"/>
        <w:tblW w:w="9018" w:type="dxa"/>
        <w:tblLook w:val="04A0" w:firstRow="1" w:lastRow="0" w:firstColumn="1" w:lastColumn="0" w:noHBand="0" w:noVBand="1"/>
      </w:tblPr>
      <w:tblGrid>
        <w:gridCol w:w="2282"/>
        <w:gridCol w:w="2281"/>
        <w:gridCol w:w="2174"/>
        <w:gridCol w:w="2281"/>
      </w:tblGrid>
      <w:tr w:rsidR="00760D63" w14:paraId="5D8DD825" w14:textId="77777777" w:rsidTr="001B2906">
        <w:tc>
          <w:tcPr>
            <w:tcW w:w="1882" w:type="dxa"/>
          </w:tcPr>
          <w:p w14:paraId="06F82CA2" w14:textId="77777777" w:rsidR="00760D63" w:rsidRDefault="00760D63" w:rsidP="001B2906">
            <w:pPr>
              <w:jc w:val="center"/>
              <w:rPr>
                <w:sz w:val="28"/>
                <w:szCs w:val="28"/>
              </w:rPr>
            </w:pPr>
            <w:r>
              <w:rPr>
                <w:sz w:val="28"/>
                <w:szCs w:val="28"/>
              </w:rPr>
              <w:t>High</w:t>
            </w:r>
          </w:p>
        </w:tc>
        <w:tc>
          <w:tcPr>
            <w:tcW w:w="1882" w:type="dxa"/>
          </w:tcPr>
          <w:p w14:paraId="79D4F533" w14:textId="77777777" w:rsidR="00760D63" w:rsidRDefault="00760D63" w:rsidP="001B2906">
            <w:pPr>
              <w:jc w:val="center"/>
              <w:rPr>
                <w:sz w:val="28"/>
                <w:szCs w:val="28"/>
              </w:rPr>
            </w:pPr>
            <w:r>
              <w:rPr>
                <w:sz w:val="28"/>
                <w:szCs w:val="28"/>
              </w:rPr>
              <w:t>Medium</w:t>
            </w:r>
          </w:p>
        </w:tc>
        <w:tc>
          <w:tcPr>
            <w:tcW w:w="1793" w:type="dxa"/>
          </w:tcPr>
          <w:p w14:paraId="79CFA820" w14:textId="77777777" w:rsidR="00760D63" w:rsidRDefault="00760D63" w:rsidP="001B2906">
            <w:pPr>
              <w:jc w:val="center"/>
              <w:rPr>
                <w:sz w:val="28"/>
                <w:szCs w:val="28"/>
              </w:rPr>
            </w:pPr>
            <w:r>
              <w:rPr>
                <w:sz w:val="28"/>
                <w:szCs w:val="28"/>
              </w:rPr>
              <w:t>Low</w:t>
            </w:r>
          </w:p>
        </w:tc>
        <w:tc>
          <w:tcPr>
            <w:tcW w:w="1882" w:type="dxa"/>
          </w:tcPr>
          <w:p w14:paraId="2E71C48B" w14:textId="77777777" w:rsidR="00760D63" w:rsidRDefault="00760D63" w:rsidP="001B2906">
            <w:pPr>
              <w:jc w:val="center"/>
              <w:rPr>
                <w:sz w:val="28"/>
                <w:szCs w:val="28"/>
              </w:rPr>
            </w:pPr>
            <w:r>
              <w:rPr>
                <w:sz w:val="28"/>
                <w:szCs w:val="28"/>
              </w:rPr>
              <w:t>Cost</w:t>
            </w:r>
          </w:p>
        </w:tc>
      </w:tr>
      <w:tr w:rsidR="00760D63" w14:paraId="620E26CF" w14:textId="77777777" w:rsidTr="001B2906">
        <w:tc>
          <w:tcPr>
            <w:tcW w:w="1882" w:type="dxa"/>
          </w:tcPr>
          <w:p w14:paraId="25A9E081" w14:textId="30CD9416" w:rsidR="00760D63" w:rsidRDefault="00BB64D8" w:rsidP="001B2906">
            <w:pPr>
              <w:jc w:val="center"/>
              <w:rPr>
                <w:sz w:val="28"/>
                <w:szCs w:val="28"/>
              </w:rPr>
            </w:pPr>
            <w:r>
              <w:rPr>
                <w:sz w:val="28"/>
                <w:szCs w:val="28"/>
              </w:rPr>
              <w:t>1,5</w:t>
            </w:r>
            <w:r w:rsidR="00760D63">
              <w:rPr>
                <w:sz w:val="28"/>
                <w:szCs w:val="28"/>
              </w:rPr>
              <w:t>00,000</w:t>
            </w:r>
          </w:p>
        </w:tc>
        <w:tc>
          <w:tcPr>
            <w:tcW w:w="1882" w:type="dxa"/>
          </w:tcPr>
          <w:p w14:paraId="01167F45" w14:textId="605C8B1C" w:rsidR="00760D63" w:rsidRDefault="00BB64D8" w:rsidP="001B2906">
            <w:pPr>
              <w:jc w:val="center"/>
              <w:rPr>
                <w:sz w:val="28"/>
                <w:szCs w:val="28"/>
              </w:rPr>
            </w:pPr>
            <w:r>
              <w:rPr>
                <w:sz w:val="28"/>
                <w:szCs w:val="28"/>
              </w:rPr>
              <w:t>8</w:t>
            </w:r>
            <w:r w:rsidR="00760D63">
              <w:rPr>
                <w:sz w:val="28"/>
                <w:szCs w:val="28"/>
              </w:rPr>
              <w:t>00,000</w:t>
            </w:r>
          </w:p>
        </w:tc>
        <w:tc>
          <w:tcPr>
            <w:tcW w:w="1793" w:type="dxa"/>
          </w:tcPr>
          <w:p w14:paraId="571D3BB4" w14:textId="7FF21122" w:rsidR="00760D63" w:rsidRDefault="00BB64D8" w:rsidP="001B2906">
            <w:pPr>
              <w:jc w:val="center"/>
              <w:rPr>
                <w:sz w:val="28"/>
                <w:szCs w:val="28"/>
              </w:rPr>
            </w:pPr>
            <w:r>
              <w:rPr>
                <w:sz w:val="28"/>
                <w:szCs w:val="28"/>
              </w:rPr>
              <w:t>15</w:t>
            </w:r>
            <w:r w:rsidR="00760D63">
              <w:rPr>
                <w:sz w:val="28"/>
                <w:szCs w:val="28"/>
              </w:rPr>
              <w:t>0,000</w:t>
            </w:r>
          </w:p>
        </w:tc>
        <w:tc>
          <w:tcPr>
            <w:tcW w:w="1882" w:type="dxa"/>
          </w:tcPr>
          <w:p w14:paraId="178846BB" w14:textId="77777777" w:rsidR="00760D63" w:rsidRDefault="00760D63" w:rsidP="001B2906">
            <w:pPr>
              <w:jc w:val="center"/>
              <w:rPr>
                <w:sz w:val="28"/>
                <w:szCs w:val="28"/>
              </w:rPr>
            </w:pPr>
            <w:r>
              <w:rPr>
                <w:sz w:val="28"/>
                <w:szCs w:val="28"/>
              </w:rPr>
              <w:t>0</w:t>
            </w:r>
          </w:p>
        </w:tc>
      </w:tr>
      <w:tr w:rsidR="00760D63" w14:paraId="389375F6" w14:textId="77777777" w:rsidTr="001B2906">
        <w:tc>
          <w:tcPr>
            <w:tcW w:w="1882" w:type="dxa"/>
          </w:tcPr>
          <w:p w14:paraId="53F3B9DA" w14:textId="0835FA22" w:rsidR="00760D63" w:rsidRDefault="00BB64D8" w:rsidP="001B2906">
            <w:pPr>
              <w:jc w:val="center"/>
              <w:rPr>
                <w:sz w:val="28"/>
                <w:szCs w:val="28"/>
              </w:rPr>
            </w:pPr>
            <w:r>
              <w:rPr>
                <w:sz w:val="28"/>
                <w:szCs w:val="28"/>
              </w:rPr>
              <w:t>5</w:t>
            </w:r>
            <w:r w:rsidR="00760D63">
              <w:rPr>
                <w:sz w:val="28"/>
                <w:szCs w:val="28"/>
              </w:rPr>
              <w:t>00,000</w:t>
            </w:r>
          </w:p>
        </w:tc>
        <w:tc>
          <w:tcPr>
            <w:tcW w:w="1882" w:type="dxa"/>
          </w:tcPr>
          <w:p w14:paraId="482DB431" w14:textId="55197393" w:rsidR="00760D63" w:rsidRDefault="00BB64D8" w:rsidP="001B2906">
            <w:pPr>
              <w:jc w:val="center"/>
              <w:rPr>
                <w:sz w:val="28"/>
                <w:szCs w:val="28"/>
              </w:rPr>
            </w:pPr>
            <w:r>
              <w:rPr>
                <w:sz w:val="28"/>
                <w:szCs w:val="28"/>
              </w:rPr>
              <w:t>2</w:t>
            </w:r>
            <w:r w:rsidR="00760D63">
              <w:rPr>
                <w:sz w:val="28"/>
                <w:szCs w:val="28"/>
              </w:rPr>
              <w:t>00,000</w:t>
            </w:r>
          </w:p>
        </w:tc>
        <w:tc>
          <w:tcPr>
            <w:tcW w:w="1793" w:type="dxa"/>
          </w:tcPr>
          <w:p w14:paraId="1C668708" w14:textId="0F74D35E" w:rsidR="00760D63" w:rsidRDefault="00BB64D8" w:rsidP="001B2906">
            <w:pPr>
              <w:jc w:val="center"/>
              <w:rPr>
                <w:sz w:val="28"/>
                <w:szCs w:val="28"/>
              </w:rPr>
            </w:pPr>
            <w:r>
              <w:rPr>
                <w:sz w:val="28"/>
                <w:szCs w:val="28"/>
              </w:rPr>
              <w:t>5</w:t>
            </w:r>
            <w:r w:rsidR="00760D63">
              <w:rPr>
                <w:sz w:val="28"/>
                <w:szCs w:val="28"/>
              </w:rPr>
              <w:t>0,000</w:t>
            </w:r>
          </w:p>
        </w:tc>
        <w:tc>
          <w:tcPr>
            <w:tcW w:w="1882" w:type="dxa"/>
          </w:tcPr>
          <w:p w14:paraId="2456FF78" w14:textId="0D4682A3" w:rsidR="00760D63" w:rsidRDefault="00760D63" w:rsidP="001B2906">
            <w:pPr>
              <w:jc w:val="center"/>
              <w:rPr>
                <w:sz w:val="28"/>
                <w:szCs w:val="28"/>
              </w:rPr>
            </w:pPr>
            <w:r>
              <w:rPr>
                <w:sz w:val="28"/>
                <w:szCs w:val="28"/>
              </w:rPr>
              <w:t>400,000</w:t>
            </w:r>
          </w:p>
        </w:tc>
      </w:tr>
      <w:tr w:rsidR="00760D63" w14:paraId="3F9A37BA" w14:textId="77777777" w:rsidTr="001B2906">
        <w:tc>
          <w:tcPr>
            <w:tcW w:w="1882" w:type="dxa"/>
          </w:tcPr>
          <w:p w14:paraId="0C213044" w14:textId="3531AB59" w:rsidR="00760D63" w:rsidRDefault="00BB64D8" w:rsidP="001B2906">
            <w:pPr>
              <w:jc w:val="center"/>
              <w:rPr>
                <w:sz w:val="28"/>
                <w:szCs w:val="28"/>
              </w:rPr>
            </w:pPr>
            <w:r>
              <w:rPr>
                <w:sz w:val="28"/>
                <w:szCs w:val="28"/>
              </w:rPr>
              <w:t>1</w:t>
            </w:r>
            <w:r w:rsidR="00760D63">
              <w:rPr>
                <w:sz w:val="28"/>
                <w:szCs w:val="28"/>
              </w:rPr>
              <w:t>00,000</w:t>
            </w:r>
          </w:p>
        </w:tc>
        <w:tc>
          <w:tcPr>
            <w:tcW w:w="1882" w:type="dxa"/>
          </w:tcPr>
          <w:p w14:paraId="704568A2" w14:textId="10344828" w:rsidR="00760D63" w:rsidRDefault="00BB64D8" w:rsidP="001B2906">
            <w:pPr>
              <w:jc w:val="center"/>
              <w:rPr>
                <w:sz w:val="28"/>
                <w:szCs w:val="28"/>
              </w:rPr>
            </w:pPr>
            <w:r>
              <w:rPr>
                <w:sz w:val="28"/>
                <w:szCs w:val="28"/>
              </w:rPr>
              <w:t>1</w:t>
            </w:r>
            <w:r w:rsidR="00760D63">
              <w:rPr>
                <w:sz w:val="28"/>
                <w:szCs w:val="28"/>
              </w:rPr>
              <w:t>00,000</w:t>
            </w:r>
          </w:p>
        </w:tc>
        <w:tc>
          <w:tcPr>
            <w:tcW w:w="1793" w:type="dxa"/>
          </w:tcPr>
          <w:p w14:paraId="31CBF714" w14:textId="175E29AB" w:rsidR="00760D63" w:rsidRDefault="00BB64D8" w:rsidP="001B2906">
            <w:pPr>
              <w:jc w:val="center"/>
              <w:rPr>
                <w:sz w:val="28"/>
                <w:szCs w:val="28"/>
              </w:rPr>
            </w:pPr>
            <w:r>
              <w:rPr>
                <w:sz w:val="28"/>
                <w:szCs w:val="28"/>
              </w:rPr>
              <w:t>50,000</w:t>
            </w:r>
          </w:p>
        </w:tc>
        <w:tc>
          <w:tcPr>
            <w:tcW w:w="1882" w:type="dxa"/>
          </w:tcPr>
          <w:p w14:paraId="78D28737" w14:textId="650E633B" w:rsidR="00760D63" w:rsidRDefault="00760D63" w:rsidP="001B2906">
            <w:pPr>
              <w:jc w:val="center"/>
              <w:rPr>
                <w:sz w:val="28"/>
                <w:szCs w:val="28"/>
              </w:rPr>
            </w:pPr>
            <w:r>
              <w:rPr>
                <w:sz w:val="28"/>
                <w:szCs w:val="28"/>
              </w:rPr>
              <w:t>600,000</w:t>
            </w:r>
          </w:p>
        </w:tc>
      </w:tr>
      <w:tr w:rsidR="00760D63" w14:paraId="6211030D" w14:textId="77777777" w:rsidTr="001B2906">
        <w:tc>
          <w:tcPr>
            <w:tcW w:w="1882" w:type="dxa"/>
          </w:tcPr>
          <w:p w14:paraId="1A58A008" w14:textId="2D23E47E" w:rsidR="00760D63" w:rsidRDefault="00BB64D8" w:rsidP="001B2906">
            <w:pPr>
              <w:jc w:val="center"/>
              <w:rPr>
                <w:sz w:val="28"/>
                <w:szCs w:val="28"/>
              </w:rPr>
            </w:pPr>
            <w:r>
              <w:rPr>
                <w:sz w:val="28"/>
                <w:szCs w:val="28"/>
              </w:rPr>
              <w:t>0</w:t>
            </w:r>
          </w:p>
        </w:tc>
        <w:tc>
          <w:tcPr>
            <w:tcW w:w="1882" w:type="dxa"/>
          </w:tcPr>
          <w:p w14:paraId="550014FE" w14:textId="7B696CBE" w:rsidR="00760D63" w:rsidRDefault="00760D63" w:rsidP="001B2906">
            <w:pPr>
              <w:jc w:val="center"/>
              <w:rPr>
                <w:sz w:val="28"/>
                <w:szCs w:val="28"/>
              </w:rPr>
            </w:pPr>
            <w:r>
              <w:rPr>
                <w:sz w:val="28"/>
                <w:szCs w:val="28"/>
              </w:rPr>
              <w:t>0</w:t>
            </w:r>
          </w:p>
        </w:tc>
        <w:tc>
          <w:tcPr>
            <w:tcW w:w="1793" w:type="dxa"/>
          </w:tcPr>
          <w:p w14:paraId="7F32360D" w14:textId="21CC5824" w:rsidR="00760D63" w:rsidRDefault="00BB64D8" w:rsidP="001B2906">
            <w:pPr>
              <w:jc w:val="center"/>
              <w:rPr>
                <w:sz w:val="28"/>
                <w:szCs w:val="28"/>
              </w:rPr>
            </w:pPr>
            <w:r>
              <w:rPr>
                <w:sz w:val="28"/>
                <w:szCs w:val="28"/>
              </w:rPr>
              <w:t>0</w:t>
            </w:r>
          </w:p>
        </w:tc>
        <w:tc>
          <w:tcPr>
            <w:tcW w:w="1882" w:type="dxa"/>
          </w:tcPr>
          <w:p w14:paraId="44509280" w14:textId="7401BB3A" w:rsidR="00760D63" w:rsidRDefault="00760D63" w:rsidP="001B2906">
            <w:pPr>
              <w:jc w:val="center"/>
              <w:rPr>
                <w:sz w:val="28"/>
                <w:szCs w:val="28"/>
              </w:rPr>
            </w:pPr>
            <w:r>
              <w:rPr>
                <w:sz w:val="28"/>
                <w:szCs w:val="28"/>
              </w:rPr>
              <w:t>1,000,000</w:t>
            </w:r>
          </w:p>
        </w:tc>
      </w:tr>
    </w:tbl>
    <w:p w14:paraId="371CCEA1" w14:textId="77777777" w:rsidR="00760D63" w:rsidRPr="00760D63" w:rsidRDefault="00760D63" w:rsidP="00760D63">
      <w:pPr>
        <w:ind w:left="360"/>
        <w:rPr>
          <w:sz w:val="28"/>
          <w:szCs w:val="28"/>
        </w:rPr>
      </w:pPr>
    </w:p>
    <w:p w14:paraId="2336EDE8" w14:textId="0D5196AE" w:rsidR="00BB64D8" w:rsidRPr="00BB64D8" w:rsidRDefault="003702D0" w:rsidP="00BB64D8">
      <w:pPr>
        <w:pStyle w:val="ListParagraph"/>
        <w:numPr>
          <w:ilvl w:val="0"/>
          <w:numId w:val="2"/>
        </w:numPr>
        <w:rPr>
          <w:sz w:val="28"/>
          <w:szCs w:val="28"/>
        </w:rPr>
      </w:pPr>
      <w:r w:rsidRPr="00BB64D8">
        <w:rPr>
          <w:sz w:val="28"/>
          <w:szCs w:val="28"/>
        </w:rPr>
        <w:lastRenderedPageBreak/>
        <w:t>Compute the expected regret for each decision and show which</w:t>
      </w:r>
    </w:p>
    <w:p w14:paraId="642355B2" w14:textId="3C1EB1D0" w:rsidR="003702D0" w:rsidRDefault="003702D0" w:rsidP="00BB64D8">
      <w:pPr>
        <w:pStyle w:val="ListParagraph"/>
        <w:ind w:left="360"/>
        <w:rPr>
          <w:sz w:val="28"/>
          <w:szCs w:val="28"/>
        </w:rPr>
      </w:pPr>
      <w:r w:rsidRPr="00BB64D8">
        <w:rPr>
          <w:sz w:val="28"/>
          <w:szCs w:val="28"/>
        </w:rPr>
        <w:t xml:space="preserve"> decision would be made based on </w:t>
      </w:r>
      <w:r w:rsidR="00BB64D8" w:rsidRPr="00BB64D8">
        <w:rPr>
          <w:sz w:val="28"/>
          <w:szCs w:val="28"/>
        </w:rPr>
        <w:t>these criteria</w:t>
      </w:r>
      <w:r w:rsidRPr="00BB64D8">
        <w:rPr>
          <w:sz w:val="28"/>
          <w:szCs w:val="28"/>
        </w:rPr>
        <w:t xml:space="preserve">. </w:t>
      </w:r>
    </w:p>
    <w:tbl>
      <w:tblPr>
        <w:tblStyle w:val="TableGrid"/>
        <w:tblW w:w="6128" w:type="dxa"/>
        <w:tblInd w:w="1180" w:type="dxa"/>
        <w:tblLook w:val="04A0" w:firstRow="1" w:lastRow="0" w:firstColumn="1" w:lastColumn="0" w:noHBand="0" w:noVBand="1"/>
      </w:tblPr>
      <w:tblGrid>
        <w:gridCol w:w="1246"/>
        <w:gridCol w:w="1102"/>
        <w:gridCol w:w="1080"/>
        <w:gridCol w:w="1260"/>
        <w:gridCol w:w="1440"/>
      </w:tblGrid>
      <w:tr w:rsidR="00BB64D8" w14:paraId="06BDE0AA" w14:textId="6BC106CC" w:rsidTr="00BB64D8">
        <w:tc>
          <w:tcPr>
            <w:tcW w:w="1246" w:type="dxa"/>
          </w:tcPr>
          <w:p w14:paraId="58D0454B" w14:textId="77777777" w:rsidR="00BB64D8" w:rsidRPr="00BB64D8" w:rsidRDefault="00BB64D8" w:rsidP="001B2906">
            <w:pPr>
              <w:jc w:val="center"/>
            </w:pPr>
            <w:r w:rsidRPr="00BB64D8">
              <w:t>High</w:t>
            </w:r>
          </w:p>
        </w:tc>
        <w:tc>
          <w:tcPr>
            <w:tcW w:w="1102" w:type="dxa"/>
          </w:tcPr>
          <w:p w14:paraId="48FF3E7D" w14:textId="77777777" w:rsidR="00BB64D8" w:rsidRPr="00BB64D8" w:rsidRDefault="00BB64D8" w:rsidP="001B2906">
            <w:pPr>
              <w:jc w:val="center"/>
            </w:pPr>
            <w:r w:rsidRPr="00BB64D8">
              <w:t>Medium</w:t>
            </w:r>
          </w:p>
        </w:tc>
        <w:tc>
          <w:tcPr>
            <w:tcW w:w="1080" w:type="dxa"/>
          </w:tcPr>
          <w:p w14:paraId="030D1F00" w14:textId="77777777" w:rsidR="00BB64D8" w:rsidRPr="00BB64D8" w:rsidRDefault="00BB64D8" w:rsidP="001B2906">
            <w:pPr>
              <w:jc w:val="center"/>
            </w:pPr>
            <w:r w:rsidRPr="00BB64D8">
              <w:t>Low</w:t>
            </w:r>
          </w:p>
        </w:tc>
        <w:tc>
          <w:tcPr>
            <w:tcW w:w="1260" w:type="dxa"/>
          </w:tcPr>
          <w:p w14:paraId="296AF175" w14:textId="77777777" w:rsidR="00BB64D8" w:rsidRPr="00BB64D8" w:rsidRDefault="00BB64D8" w:rsidP="001B2906">
            <w:pPr>
              <w:jc w:val="center"/>
            </w:pPr>
            <w:r w:rsidRPr="00BB64D8">
              <w:t>Cost</w:t>
            </w:r>
          </w:p>
        </w:tc>
        <w:tc>
          <w:tcPr>
            <w:tcW w:w="1440" w:type="dxa"/>
          </w:tcPr>
          <w:p w14:paraId="672EAA0E" w14:textId="6C0EA893" w:rsidR="00BB64D8" w:rsidRPr="00BB64D8" w:rsidRDefault="00BB64D8" w:rsidP="001B2906">
            <w:pPr>
              <w:jc w:val="center"/>
            </w:pPr>
            <w:r>
              <w:t>ER</w:t>
            </w:r>
          </w:p>
        </w:tc>
      </w:tr>
      <w:tr w:rsidR="00BB64D8" w14:paraId="215E363F" w14:textId="043ED54C" w:rsidTr="00BB64D8">
        <w:tc>
          <w:tcPr>
            <w:tcW w:w="1246" w:type="dxa"/>
          </w:tcPr>
          <w:p w14:paraId="3D6084FE" w14:textId="77777777" w:rsidR="00BB64D8" w:rsidRPr="00BB64D8" w:rsidRDefault="00BB64D8" w:rsidP="001B2906">
            <w:pPr>
              <w:jc w:val="center"/>
            </w:pPr>
            <w:r w:rsidRPr="00BB64D8">
              <w:t>1,500,000</w:t>
            </w:r>
          </w:p>
        </w:tc>
        <w:tc>
          <w:tcPr>
            <w:tcW w:w="1102" w:type="dxa"/>
          </w:tcPr>
          <w:p w14:paraId="3ADAD6B2" w14:textId="77777777" w:rsidR="00BB64D8" w:rsidRPr="00BB64D8" w:rsidRDefault="00BB64D8" w:rsidP="001B2906">
            <w:pPr>
              <w:jc w:val="center"/>
            </w:pPr>
            <w:r w:rsidRPr="00BB64D8">
              <w:t>800,000</w:t>
            </w:r>
          </w:p>
        </w:tc>
        <w:tc>
          <w:tcPr>
            <w:tcW w:w="1080" w:type="dxa"/>
          </w:tcPr>
          <w:p w14:paraId="786B3D02" w14:textId="77777777" w:rsidR="00BB64D8" w:rsidRPr="00BB64D8" w:rsidRDefault="00BB64D8" w:rsidP="001B2906">
            <w:pPr>
              <w:jc w:val="center"/>
            </w:pPr>
            <w:r w:rsidRPr="00BB64D8">
              <w:t>150,000</w:t>
            </w:r>
          </w:p>
        </w:tc>
        <w:tc>
          <w:tcPr>
            <w:tcW w:w="1260" w:type="dxa"/>
          </w:tcPr>
          <w:p w14:paraId="45106778" w14:textId="77777777" w:rsidR="00BB64D8" w:rsidRPr="00BB64D8" w:rsidRDefault="00BB64D8" w:rsidP="001B2906">
            <w:pPr>
              <w:jc w:val="center"/>
            </w:pPr>
            <w:r w:rsidRPr="00BB64D8">
              <w:t>0</w:t>
            </w:r>
          </w:p>
        </w:tc>
        <w:tc>
          <w:tcPr>
            <w:tcW w:w="1440" w:type="dxa"/>
          </w:tcPr>
          <w:p w14:paraId="798981E6" w14:textId="2F567FFB" w:rsidR="00BB64D8" w:rsidRPr="00BB64D8" w:rsidRDefault="00BB64D8" w:rsidP="00BB64D8">
            <w:pPr>
              <w:jc w:val="center"/>
            </w:pPr>
            <w:r>
              <w:t>1,005,000</w:t>
            </w:r>
          </w:p>
        </w:tc>
      </w:tr>
      <w:tr w:rsidR="00BB64D8" w14:paraId="7D0D947D" w14:textId="2B4944B9" w:rsidTr="00BB64D8">
        <w:tc>
          <w:tcPr>
            <w:tcW w:w="1246" w:type="dxa"/>
          </w:tcPr>
          <w:p w14:paraId="3653C596" w14:textId="77777777" w:rsidR="00BB64D8" w:rsidRPr="00BB64D8" w:rsidRDefault="00BB64D8" w:rsidP="001B2906">
            <w:pPr>
              <w:jc w:val="center"/>
            </w:pPr>
            <w:r w:rsidRPr="00BB64D8">
              <w:t>500,000</w:t>
            </w:r>
          </w:p>
        </w:tc>
        <w:tc>
          <w:tcPr>
            <w:tcW w:w="1102" w:type="dxa"/>
          </w:tcPr>
          <w:p w14:paraId="46CFD5E5" w14:textId="77777777" w:rsidR="00BB64D8" w:rsidRPr="00BB64D8" w:rsidRDefault="00BB64D8" w:rsidP="001B2906">
            <w:pPr>
              <w:jc w:val="center"/>
            </w:pPr>
            <w:r w:rsidRPr="00BB64D8">
              <w:t>200,000</w:t>
            </w:r>
          </w:p>
        </w:tc>
        <w:tc>
          <w:tcPr>
            <w:tcW w:w="1080" w:type="dxa"/>
          </w:tcPr>
          <w:p w14:paraId="2E4D9A31" w14:textId="77777777" w:rsidR="00BB64D8" w:rsidRPr="00BB64D8" w:rsidRDefault="00BB64D8" w:rsidP="001B2906">
            <w:pPr>
              <w:jc w:val="center"/>
            </w:pPr>
            <w:r w:rsidRPr="00BB64D8">
              <w:t>50,000</w:t>
            </w:r>
          </w:p>
        </w:tc>
        <w:tc>
          <w:tcPr>
            <w:tcW w:w="1260" w:type="dxa"/>
          </w:tcPr>
          <w:p w14:paraId="72212822" w14:textId="77777777" w:rsidR="00BB64D8" w:rsidRPr="00BB64D8" w:rsidRDefault="00BB64D8" w:rsidP="001B2906">
            <w:pPr>
              <w:jc w:val="center"/>
            </w:pPr>
            <w:r w:rsidRPr="00BB64D8">
              <w:t>400,000</w:t>
            </w:r>
          </w:p>
        </w:tc>
        <w:tc>
          <w:tcPr>
            <w:tcW w:w="1440" w:type="dxa"/>
          </w:tcPr>
          <w:p w14:paraId="34DE43E6" w14:textId="4566E080" w:rsidR="00BB64D8" w:rsidRPr="00BB64D8" w:rsidRDefault="00BB64D8" w:rsidP="001B2906">
            <w:pPr>
              <w:jc w:val="center"/>
            </w:pPr>
            <w:r>
              <w:t>715,000</w:t>
            </w:r>
          </w:p>
        </w:tc>
      </w:tr>
      <w:tr w:rsidR="00BB64D8" w14:paraId="5BA3CB78" w14:textId="4DDFAE76" w:rsidTr="00BB64D8">
        <w:tc>
          <w:tcPr>
            <w:tcW w:w="1246" w:type="dxa"/>
          </w:tcPr>
          <w:p w14:paraId="0D066E3C" w14:textId="77777777" w:rsidR="00BB64D8" w:rsidRPr="00BB64D8" w:rsidRDefault="00BB64D8" w:rsidP="001B2906">
            <w:pPr>
              <w:jc w:val="center"/>
            </w:pPr>
            <w:r w:rsidRPr="00BB64D8">
              <w:t>100,000</w:t>
            </w:r>
          </w:p>
        </w:tc>
        <w:tc>
          <w:tcPr>
            <w:tcW w:w="1102" w:type="dxa"/>
          </w:tcPr>
          <w:p w14:paraId="4ABF99C9" w14:textId="77777777" w:rsidR="00BB64D8" w:rsidRPr="00BB64D8" w:rsidRDefault="00BB64D8" w:rsidP="001B2906">
            <w:pPr>
              <w:jc w:val="center"/>
            </w:pPr>
            <w:r w:rsidRPr="00BB64D8">
              <w:t>100,000</w:t>
            </w:r>
          </w:p>
        </w:tc>
        <w:tc>
          <w:tcPr>
            <w:tcW w:w="1080" w:type="dxa"/>
          </w:tcPr>
          <w:p w14:paraId="337B9162" w14:textId="77777777" w:rsidR="00BB64D8" w:rsidRPr="00BB64D8" w:rsidRDefault="00BB64D8" w:rsidP="001B2906">
            <w:pPr>
              <w:jc w:val="center"/>
            </w:pPr>
            <w:r w:rsidRPr="00BB64D8">
              <w:t>50,000</w:t>
            </w:r>
          </w:p>
        </w:tc>
        <w:tc>
          <w:tcPr>
            <w:tcW w:w="1260" w:type="dxa"/>
          </w:tcPr>
          <w:p w14:paraId="26851C84" w14:textId="77777777" w:rsidR="00BB64D8" w:rsidRPr="00BB64D8" w:rsidRDefault="00BB64D8" w:rsidP="001B2906">
            <w:pPr>
              <w:jc w:val="center"/>
            </w:pPr>
            <w:r w:rsidRPr="00BB64D8">
              <w:t>600,000</w:t>
            </w:r>
          </w:p>
        </w:tc>
        <w:tc>
          <w:tcPr>
            <w:tcW w:w="1440" w:type="dxa"/>
          </w:tcPr>
          <w:p w14:paraId="1934D1E4" w14:textId="06EB843D" w:rsidR="00BB64D8" w:rsidRPr="00BB64D8" w:rsidRDefault="00BB64D8" w:rsidP="001B2906">
            <w:pPr>
              <w:jc w:val="center"/>
            </w:pPr>
            <w:r>
              <w:t>690,000</w:t>
            </w:r>
          </w:p>
        </w:tc>
      </w:tr>
      <w:tr w:rsidR="00BB64D8" w14:paraId="25BA73D7" w14:textId="1A64D652" w:rsidTr="00BB64D8">
        <w:tc>
          <w:tcPr>
            <w:tcW w:w="1246" w:type="dxa"/>
          </w:tcPr>
          <w:p w14:paraId="35C19A6E" w14:textId="77777777" w:rsidR="00BB64D8" w:rsidRPr="00BB64D8" w:rsidRDefault="00BB64D8" w:rsidP="001B2906">
            <w:pPr>
              <w:jc w:val="center"/>
            </w:pPr>
            <w:r w:rsidRPr="00BB64D8">
              <w:t>0</w:t>
            </w:r>
          </w:p>
        </w:tc>
        <w:tc>
          <w:tcPr>
            <w:tcW w:w="1102" w:type="dxa"/>
          </w:tcPr>
          <w:p w14:paraId="5F4E2DA6" w14:textId="77777777" w:rsidR="00BB64D8" w:rsidRPr="00BB64D8" w:rsidRDefault="00BB64D8" w:rsidP="001B2906">
            <w:pPr>
              <w:jc w:val="center"/>
            </w:pPr>
            <w:r w:rsidRPr="00BB64D8">
              <w:t>0</w:t>
            </w:r>
          </w:p>
        </w:tc>
        <w:tc>
          <w:tcPr>
            <w:tcW w:w="1080" w:type="dxa"/>
          </w:tcPr>
          <w:p w14:paraId="553A2247" w14:textId="77777777" w:rsidR="00BB64D8" w:rsidRPr="00BB64D8" w:rsidRDefault="00BB64D8" w:rsidP="001B2906">
            <w:pPr>
              <w:jc w:val="center"/>
            </w:pPr>
            <w:r w:rsidRPr="00BB64D8">
              <w:t>0</w:t>
            </w:r>
          </w:p>
        </w:tc>
        <w:tc>
          <w:tcPr>
            <w:tcW w:w="1260" w:type="dxa"/>
          </w:tcPr>
          <w:p w14:paraId="3241E9FE" w14:textId="77777777" w:rsidR="00BB64D8" w:rsidRPr="00BB64D8" w:rsidRDefault="00BB64D8" w:rsidP="001B2906">
            <w:pPr>
              <w:jc w:val="center"/>
            </w:pPr>
            <w:r w:rsidRPr="00BB64D8">
              <w:t>1,000,000</w:t>
            </w:r>
          </w:p>
        </w:tc>
        <w:tc>
          <w:tcPr>
            <w:tcW w:w="1440" w:type="dxa"/>
          </w:tcPr>
          <w:p w14:paraId="297ECE00" w14:textId="6982B686" w:rsidR="00BB64D8" w:rsidRPr="00BB64D8" w:rsidRDefault="00BB64D8" w:rsidP="001B2906">
            <w:pPr>
              <w:jc w:val="center"/>
            </w:pPr>
            <w:r>
              <w:t>1,000,000</w:t>
            </w:r>
          </w:p>
        </w:tc>
      </w:tr>
    </w:tbl>
    <w:p w14:paraId="6794F6E3" w14:textId="77777777" w:rsidR="00BB64D8" w:rsidRPr="00BB64D8" w:rsidRDefault="00BB64D8" w:rsidP="00BB64D8">
      <w:pPr>
        <w:pStyle w:val="ListParagraph"/>
        <w:ind w:left="360"/>
        <w:rPr>
          <w:sz w:val="28"/>
          <w:szCs w:val="28"/>
        </w:rPr>
      </w:pPr>
    </w:p>
    <w:p w14:paraId="3A9B882C" w14:textId="12E2F52B" w:rsidR="002F3B9E" w:rsidRPr="00BB64D8" w:rsidRDefault="003702D0" w:rsidP="00BB64D8">
      <w:pPr>
        <w:pStyle w:val="ListParagraph"/>
        <w:numPr>
          <w:ilvl w:val="0"/>
          <w:numId w:val="2"/>
        </w:numPr>
        <w:rPr>
          <w:sz w:val="28"/>
          <w:szCs w:val="28"/>
        </w:rPr>
      </w:pPr>
      <w:r w:rsidRPr="00BB64D8">
        <w:rPr>
          <w:sz w:val="28"/>
          <w:szCs w:val="28"/>
        </w:rPr>
        <w:t>Show which decision would be made based on the minmax criteria.</w:t>
      </w:r>
    </w:p>
    <w:p w14:paraId="7D61255A" w14:textId="26FB578D" w:rsidR="00BB64D8" w:rsidRPr="00BB64D8" w:rsidRDefault="00BB64D8" w:rsidP="00BB64D8">
      <w:pPr>
        <w:pStyle w:val="ListParagraph"/>
        <w:rPr>
          <w:sz w:val="28"/>
          <w:szCs w:val="28"/>
        </w:rPr>
      </w:pPr>
      <w:r w:rsidRPr="00BB64D8">
        <w:rPr>
          <w:sz w:val="28"/>
          <w:szCs w:val="28"/>
          <w:highlight w:val="yellow"/>
        </w:rPr>
        <w:t>BUY P2</w:t>
      </w:r>
    </w:p>
    <w:p w14:paraId="121C9971" w14:textId="77777777" w:rsidR="00BB64D8" w:rsidRDefault="003702D0">
      <w:pPr>
        <w:rPr>
          <w:sz w:val="28"/>
          <w:szCs w:val="28"/>
        </w:rPr>
      </w:pPr>
      <w:r>
        <w:rPr>
          <w:sz w:val="28"/>
          <w:szCs w:val="28"/>
        </w:rPr>
        <w:t>f</w:t>
      </w:r>
      <w:r w:rsidR="002F3B9E" w:rsidRPr="002F3B9E">
        <w:rPr>
          <w:sz w:val="28"/>
          <w:szCs w:val="28"/>
        </w:rPr>
        <w:t>. Compute the expect</w:t>
      </w:r>
      <w:r>
        <w:rPr>
          <w:sz w:val="28"/>
          <w:szCs w:val="28"/>
        </w:rPr>
        <w:t>ed value of perfect information for this problem.</w:t>
      </w:r>
      <w:r w:rsidR="00BC6888">
        <w:rPr>
          <w:sz w:val="28"/>
          <w:szCs w:val="28"/>
        </w:rPr>
        <w:t xml:space="preserve"> </w:t>
      </w:r>
    </w:p>
    <w:p w14:paraId="7BC3D925" w14:textId="6E3731D4" w:rsidR="002F3B9E" w:rsidRDefault="00BC6888">
      <w:pPr>
        <w:rPr>
          <w:sz w:val="28"/>
          <w:szCs w:val="28"/>
        </w:rPr>
      </w:pPr>
      <w:r>
        <w:rPr>
          <w:sz w:val="28"/>
          <w:szCs w:val="28"/>
        </w:rPr>
        <w:t>(i.e., how much would you be willing to pay to learn the number of attacks before having to make a decision?).</w:t>
      </w:r>
    </w:p>
    <w:p w14:paraId="567F918B" w14:textId="2ACF512D" w:rsidR="00BB64D8" w:rsidRDefault="00BB64D8">
      <w:pPr>
        <w:rPr>
          <w:sz w:val="28"/>
          <w:szCs w:val="28"/>
        </w:rPr>
      </w:pPr>
      <w:r w:rsidRPr="00BB64D8">
        <w:rPr>
          <w:sz w:val="28"/>
          <w:szCs w:val="28"/>
          <w:highlight w:val="yellow"/>
        </w:rPr>
        <w:t>EVPI = 0.5*-500,000+0.3*-200,000+0.2*-50,000+0 =&gt; -320,000</w:t>
      </w:r>
    </w:p>
    <w:p w14:paraId="236E667D" w14:textId="77777777" w:rsidR="002F3B9E" w:rsidRPr="002F3B9E" w:rsidRDefault="002F3B9E">
      <w:pPr>
        <w:rPr>
          <w:sz w:val="28"/>
          <w:szCs w:val="28"/>
        </w:rPr>
      </w:pPr>
    </w:p>
    <w:p w14:paraId="126A62C5" w14:textId="653DE21A" w:rsidR="00803B04" w:rsidRDefault="003702D0" w:rsidP="002F3B9E">
      <w:pPr>
        <w:rPr>
          <w:sz w:val="28"/>
          <w:szCs w:val="28"/>
        </w:rPr>
      </w:pPr>
      <w:r>
        <w:rPr>
          <w:sz w:val="28"/>
          <w:szCs w:val="28"/>
        </w:rPr>
        <w:t>2</w:t>
      </w:r>
      <w:r w:rsidR="002F3B9E" w:rsidRPr="002F3B9E">
        <w:rPr>
          <w:sz w:val="28"/>
          <w:szCs w:val="28"/>
        </w:rPr>
        <w:t xml:space="preserve">) </w:t>
      </w:r>
      <w:r w:rsidR="00800594">
        <w:rPr>
          <w:sz w:val="28"/>
          <w:szCs w:val="28"/>
        </w:rPr>
        <w:t xml:space="preserve">You have received a security </w:t>
      </w:r>
      <w:r w:rsidR="00BB64D8">
        <w:rPr>
          <w:sz w:val="28"/>
          <w:szCs w:val="28"/>
        </w:rPr>
        <w:t>alert and</w:t>
      </w:r>
      <w:r w:rsidR="00800594">
        <w:rPr>
          <w:sz w:val="28"/>
          <w:szCs w:val="28"/>
        </w:rPr>
        <w:t xml:space="preserve"> are considering two possible analysts to assign to investigate the alert.  </w:t>
      </w:r>
      <w:r w:rsidR="00800594" w:rsidRPr="00A54ED9">
        <w:rPr>
          <w:sz w:val="28"/>
          <w:szCs w:val="28"/>
          <w:highlight w:val="yellow"/>
        </w:rPr>
        <w:t xml:space="preserve">One is </w:t>
      </w:r>
      <w:r w:rsidR="00BB64D8" w:rsidRPr="00A54ED9">
        <w:rPr>
          <w:sz w:val="28"/>
          <w:szCs w:val="28"/>
          <w:highlight w:val="yellow"/>
        </w:rPr>
        <w:t>inexperienced and</w:t>
      </w:r>
      <w:r w:rsidR="00800594" w:rsidRPr="00A54ED9">
        <w:rPr>
          <w:sz w:val="28"/>
          <w:szCs w:val="28"/>
          <w:highlight w:val="yellow"/>
        </w:rPr>
        <w:t xml:space="preserve"> has a salary of $25 per hour.  The second is more </w:t>
      </w:r>
      <w:r w:rsidR="00BB64D8" w:rsidRPr="00A54ED9">
        <w:rPr>
          <w:sz w:val="28"/>
          <w:szCs w:val="28"/>
          <w:highlight w:val="yellow"/>
        </w:rPr>
        <w:t>experienced and</w:t>
      </w:r>
      <w:r w:rsidR="00800594" w:rsidRPr="00A54ED9">
        <w:rPr>
          <w:sz w:val="28"/>
          <w:szCs w:val="28"/>
          <w:highlight w:val="yellow"/>
        </w:rPr>
        <w:t xml:space="preserve"> has a salary of $100 per hour.</w:t>
      </w:r>
      <w:r w:rsidR="00800594">
        <w:rPr>
          <w:sz w:val="28"/>
          <w:szCs w:val="28"/>
        </w:rPr>
        <w:t xml:space="preserve"> </w:t>
      </w:r>
      <w:r w:rsidR="00800594" w:rsidRPr="00A54ED9">
        <w:rPr>
          <w:sz w:val="28"/>
          <w:szCs w:val="28"/>
          <w:highlight w:val="yellow"/>
        </w:rPr>
        <w:t>Both analyst</w:t>
      </w:r>
      <w:r w:rsidR="00A869F3" w:rsidRPr="00A54ED9">
        <w:rPr>
          <w:sz w:val="28"/>
          <w:szCs w:val="28"/>
          <w:highlight w:val="yellow"/>
        </w:rPr>
        <w:t xml:space="preserve">s </w:t>
      </w:r>
      <w:r w:rsidR="00800594" w:rsidRPr="00A54ED9">
        <w:rPr>
          <w:sz w:val="28"/>
          <w:szCs w:val="28"/>
          <w:highlight w:val="yellow"/>
        </w:rPr>
        <w:t>will take around 2 hours to investigate. The inexperienced analyst has a higher error rate of 3% (both false positives and false negatives), while the experienced analyst has an error rate of only 1%.</w:t>
      </w:r>
      <w:r w:rsidR="00800594">
        <w:rPr>
          <w:sz w:val="28"/>
          <w:szCs w:val="28"/>
        </w:rPr>
        <w:t xml:space="preserve">  </w:t>
      </w:r>
      <w:r w:rsidR="00A869F3" w:rsidRPr="00A54ED9">
        <w:rPr>
          <w:sz w:val="28"/>
          <w:szCs w:val="28"/>
          <w:highlight w:val="yellow"/>
        </w:rPr>
        <w:t xml:space="preserve">A </w:t>
      </w:r>
      <w:r w:rsidR="00BB64D8" w:rsidRPr="00A54ED9">
        <w:rPr>
          <w:sz w:val="28"/>
          <w:szCs w:val="28"/>
          <w:highlight w:val="yellow"/>
        </w:rPr>
        <w:t>false positive cost</w:t>
      </w:r>
      <w:r w:rsidR="00A869F3" w:rsidRPr="00A54ED9">
        <w:rPr>
          <w:sz w:val="28"/>
          <w:szCs w:val="28"/>
          <w:highlight w:val="yellow"/>
        </w:rPr>
        <w:t xml:space="preserve"> the company $500 in </w:t>
      </w:r>
      <w:r w:rsidR="00C75394">
        <w:rPr>
          <w:sz w:val="28"/>
          <w:szCs w:val="28"/>
          <w:highlight w:val="yellow"/>
        </w:rPr>
        <w:t>additio</w:t>
      </w:r>
      <w:r w:rsidR="00A869F3" w:rsidRPr="00A54ED9">
        <w:rPr>
          <w:sz w:val="28"/>
          <w:szCs w:val="28"/>
          <w:highlight w:val="yellow"/>
        </w:rPr>
        <w:t xml:space="preserve">nal investigation time, while a </w:t>
      </w:r>
      <w:r w:rsidR="00BB64D8" w:rsidRPr="00A54ED9">
        <w:rPr>
          <w:sz w:val="28"/>
          <w:szCs w:val="28"/>
          <w:highlight w:val="yellow"/>
        </w:rPr>
        <w:t>false negative cost</w:t>
      </w:r>
      <w:r w:rsidR="00A869F3" w:rsidRPr="00A54ED9">
        <w:rPr>
          <w:sz w:val="28"/>
          <w:szCs w:val="28"/>
          <w:highlight w:val="yellow"/>
        </w:rPr>
        <w:t xml:space="preserve"> the company $50,000 in estimated costs for missing the initial signs of the attack.</w:t>
      </w:r>
      <w:r w:rsidR="00A869F3">
        <w:rPr>
          <w:sz w:val="28"/>
          <w:szCs w:val="28"/>
        </w:rPr>
        <w:t xml:space="preserve">  True positives and negatives both have a cost of 0.  </w:t>
      </w:r>
      <w:r w:rsidR="001B4107" w:rsidRPr="00A54ED9">
        <w:rPr>
          <w:sz w:val="28"/>
          <w:szCs w:val="28"/>
          <w:highlight w:val="yellow"/>
        </w:rPr>
        <w:t>Based on prior experience, the probability that the alert corresponds to a real attack is 2%.</w:t>
      </w:r>
      <w:r w:rsidR="001B4107">
        <w:rPr>
          <w:sz w:val="28"/>
          <w:szCs w:val="28"/>
        </w:rPr>
        <w:t xml:space="preserve">  Compute the expected utility for assigning each analyst to the alert.  Which should you choose if you are maximizing expected utility? </w:t>
      </w:r>
    </w:p>
    <w:p w14:paraId="21B28513" w14:textId="6C0C41A2" w:rsidR="00A54ED9" w:rsidRDefault="00A54ED9" w:rsidP="002F3B9E">
      <w:pPr>
        <w:rPr>
          <w:sz w:val="28"/>
          <w:szCs w:val="28"/>
        </w:rPr>
      </w:pPr>
    </w:p>
    <w:p w14:paraId="2D3ECBB4" w14:textId="77777777" w:rsidR="00A54ED9" w:rsidRDefault="00A54ED9" w:rsidP="002F3B9E">
      <w:pPr>
        <w:rPr>
          <w:sz w:val="28"/>
          <w:szCs w:val="28"/>
        </w:rPr>
      </w:pPr>
    </w:p>
    <w:p w14:paraId="1AF64329" w14:textId="33F22899" w:rsidR="00A869F3" w:rsidRDefault="00A54ED9" w:rsidP="002F3B9E">
      <w:pPr>
        <w:rPr>
          <w:sz w:val="28"/>
          <w:szCs w:val="28"/>
        </w:rPr>
      </w:pPr>
      <w:r>
        <w:rPr>
          <w:sz w:val="28"/>
          <w:szCs w:val="28"/>
        </w:rPr>
        <w:t>Utility = 0.98</w:t>
      </w:r>
      <w:proofErr w:type="gramStart"/>
      <w:r>
        <w:rPr>
          <w:sz w:val="28"/>
          <w:szCs w:val="28"/>
        </w:rPr>
        <w:t>()+</w:t>
      </w:r>
      <w:proofErr w:type="gramEnd"/>
      <w:r>
        <w:rPr>
          <w:sz w:val="28"/>
          <w:szCs w:val="28"/>
        </w:rPr>
        <w:t>0.02()</w:t>
      </w:r>
    </w:p>
    <w:p w14:paraId="5AE6B0C3" w14:textId="77777777" w:rsidR="00A54ED9" w:rsidRDefault="00A54ED9" w:rsidP="002F3B9E">
      <w:pPr>
        <w:rPr>
          <w:sz w:val="28"/>
          <w:szCs w:val="28"/>
        </w:rPr>
      </w:pPr>
    </w:p>
    <w:p w14:paraId="5AD08CE5" w14:textId="77777777" w:rsidR="00800594" w:rsidRDefault="00800594" w:rsidP="00800594">
      <w:pPr>
        <w:rPr>
          <w:sz w:val="28"/>
          <w:szCs w:val="28"/>
        </w:rPr>
      </w:pPr>
      <w:r>
        <w:rPr>
          <w:sz w:val="28"/>
          <w:szCs w:val="28"/>
        </w:rPr>
        <w:t xml:space="preserve">3) You are considering two different intrusion detection </w:t>
      </w:r>
      <w:proofErr w:type="gramStart"/>
      <w:r>
        <w:rPr>
          <w:sz w:val="28"/>
          <w:szCs w:val="28"/>
        </w:rPr>
        <w:t>systems, and</w:t>
      </w:r>
      <w:proofErr w:type="gramEnd"/>
      <w:r>
        <w:rPr>
          <w:sz w:val="28"/>
          <w:szCs w:val="28"/>
        </w:rPr>
        <w:t xml:space="preserve"> want to use the expected value of information to figure out which is a better value for the cost.  For each system you scan with the IDS, your prior probability that there is an intrusion is 5%.  Your expected cost for a false negative (missing an intrusion) is $25,000.  Your expected cost for a false positive (a false alarm) is $500 in time to investigate the alert.   </w:t>
      </w:r>
    </w:p>
    <w:p w14:paraId="0DBA1186" w14:textId="77777777" w:rsidR="00800594" w:rsidRDefault="00800594" w:rsidP="00800594">
      <w:pPr>
        <w:rPr>
          <w:sz w:val="28"/>
          <w:szCs w:val="28"/>
        </w:rPr>
      </w:pPr>
    </w:p>
    <w:p w14:paraId="363EFD79" w14:textId="77777777" w:rsidR="00800594" w:rsidRDefault="00800594" w:rsidP="00800594">
      <w:pPr>
        <w:rPr>
          <w:sz w:val="28"/>
          <w:szCs w:val="28"/>
        </w:rPr>
      </w:pPr>
      <w:r>
        <w:rPr>
          <w:sz w:val="28"/>
          <w:szCs w:val="28"/>
        </w:rPr>
        <w:t>For IDS1, P(</w:t>
      </w:r>
      <w:proofErr w:type="spellStart"/>
      <w:r>
        <w:rPr>
          <w:sz w:val="28"/>
          <w:szCs w:val="28"/>
        </w:rPr>
        <w:t>Alert|Intrusion</w:t>
      </w:r>
      <w:proofErr w:type="spellEnd"/>
      <w:r>
        <w:rPr>
          <w:sz w:val="28"/>
          <w:szCs w:val="28"/>
        </w:rPr>
        <w:t xml:space="preserve">) = 0.98, and </w:t>
      </w:r>
      <w:proofErr w:type="gramStart"/>
      <w:r>
        <w:rPr>
          <w:sz w:val="28"/>
          <w:szCs w:val="28"/>
        </w:rPr>
        <w:t>P(</w:t>
      </w:r>
      <w:proofErr w:type="spellStart"/>
      <w:proofErr w:type="gramEnd"/>
      <w:r>
        <w:rPr>
          <w:sz w:val="28"/>
          <w:szCs w:val="28"/>
        </w:rPr>
        <w:t>Alert|No</w:t>
      </w:r>
      <w:proofErr w:type="spellEnd"/>
      <w:r>
        <w:rPr>
          <w:sz w:val="28"/>
          <w:szCs w:val="28"/>
        </w:rPr>
        <w:t xml:space="preserve"> Intrusion) = 0.1.</w:t>
      </w:r>
    </w:p>
    <w:p w14:paraId="298EE2DA" w14:textId="77777777" w:rsidR="00800594" w:rsidRDefault="00800594" w:rsidP="00800594">
      <w:pPr>
        <w:rPr>
          <w:sz w:val="28"/>
          <w:szCs w:val="28"/>
        </w:rPr>
      </w:pPr>
      <w:r>
        <w:rPr>
          <w:sz w:val="28"/>
          <w:szCs w:val="28"/>
        </w:rPr>
        <w:lastRenderedPageBreak/>
        <w:t>For IDS2, P(</w:t>
      </w:r>
      <w:proofErr w:type="spellStart"/>
      <w:r>
        <w:rPr>
          <w:sz w:val="28"/>
          <w:szCs w:val="28"/>
        </w:rPr>
        <w:t>Alert|Intrusion</w:t>
      </w:r>
      <w:proofErr w:type="spellEnd"/>
      <w:r>
        <w:rPr>
          <w:sz w:val="28"/>
          <w:szCs w:val="28"/>
        </w:rPr>
        <w:t xml:space="preserve">) = 0.9, and </w:t>
      </w:r>
      <w:proofErr w:type="gramStart"/>
      <w:r>
        <w:rPr>
          <w:sz w:val="28"/>
          <w:szCs w:val="28"/>
        </w:rPr>
        <w:t>P(</w:t>
      </w:r>
      <w:proofErr w:type="spellStart"/>
      <w:proofErr w:type="gramEnd"/>
      <w:r>
        <w:rPr>
          <w:sz w:val="28"/>
          <w:szCs w:val="28"/>
        </w:rPr>
        <w:t>Alert|No</w:t>
      </w:r>
      <w:proofErr w:type="spellEnd"/>
      <w:r>
        <w:rPr>
          <w:sz w:val="28"/>
          <w:szCs w:val="28"/>
        </w:rPr>
        <w:t xml:space="preserve"> Intrusion) = 0.01. </w:t>
      </w:r>
    </w:p>
    <w:p w14:paraId="69A17B24" w14:textId="77777777" w:rsidR="00800594" w:rsidRDefault="00800594" w:rsidP="00800594">
      <w:pPr>
        <w:rPr>
          <w:sz w:val="28"/>
          <w:szCs w:val="28"/>
        </w:rPr>
      </w:pPr>
    </w:p>
    <w:p w14:paraId="72FE0BE3" w14:textId="77777777" w:rsidR="00800594" w:rsidRDefault="00800594" w:rsidP="00800594">
      <w:pPr>
        <w:rPr>
          <w:sz w:val="28"/>
          <w:szCs w:val="28"/>
        </w:rPr>
      </w:pPr>
      <w:r>
        <w:rPr>
          <w:sz w:val="28"/>
          <w:szCs w:val="28"/>
        </w:rPr>
        <w:t xml:space="preserve">IDS1 costs $500 per system, while IDS2 costs $200 per system.  </w:t>
      </w:r>
    </w:p>
    <w:p w14:paraId="171AEE51" w14:textId="77777777" w:rsidR="00800594" w:rsidRDefault="00800594" w:rsidP="00800594">
      <w:pPr>
        <w:rPr>
          <w:sz w:val="28"/>
          <w:szCs w:val="28"/>
        </w:rPr>
      </w:pPr>
    </w:p>
    <w:p w14:paraId="7F354DCC" w14:textId="77777777" w:rsidR="00800594" w:rsidRDefault="00800594" w:rsidP="00800594">
      <w:pPr>
        <w:rPr>
          <w:sz w:val="28"/>
          <w:szCs w:val="28"/>
        </w:rPr>
      </w:pPr>
      <w:r>
        <w:rPr>
          <w:sz w:val="28"/>
          <w:szCs w:val="28"/>
        </w:rPr>
        <w:t>a) Use Bayes rule to calculate P(</w:t>
      </w:r>
      <w:proofErr w:type="spellStart"/>
      <w:r>
        <w:rPr>
          <w:sz w:val="28"/>
          <w:szCs w:val="28"/>
        </w:rPr>
        <w:t>Intrusion|Alert</w:t>
      </w:r>
      <w:proofErr w:type="spellEnd"/>
      <w:r>
        <w:rPr>
          <w:sz w:val="28"/>
          <w:szCs w:val="28"/>
        </w:rPr>
        <w:t xml:space="preserve">) for IDS1. </w:t>
      </w:r>
    </w:p>
    <w:p w14:paraId="3AF68A0A" w14:textId="77777777" w:rsidR="00800594" w:rsidRDefault="00800594" w:rsidP="00800594">
      <w:pPr>
        <w:rPr>
          <w:sz w:val="28"/>
          <w:szCs w:val="28"/>
        </w:rPr>
      </w:pPr>
      <w:r>
        <w:rPr>
          <w:sz w:val="28"/>
          <w:szCs w:val="28"/>
        </w:rPr>
        <w:t>b) Use Bayes rule to calculate P(</w:t>
      </w:r>
      <w:proofErr w:type="spellStart"/>
      <w:r>
        <w:rPr>
          <w:sz w:val="28"/>
          <w:szCs w:val="28"/>
        </w:rPr>
        <w:t>Intrusion|Alert</w:t>
      </w:r>
      <w:proofErr w:type="spellEnd"/>
      <w:r>
        <w:rPr>
          <w:sz w:val="28"/>
          <w:szCs w:val="28"/>
        </w:rPr>
        <w:t xml:space="preserve">) for IDS2. </w:t>
      </w:r>
    </w:p>
    <w:p w14:paraId="1F1A7016" w14:textId="77777777" w:rsidR="00800594" w:rsidRDefault="00800594" w:rsidP="00800594">
      <w:pPr>
        <w:rPr>
          <w:sz w:val="28"/>
          <w:szCs w:val="28"/>
        </w:rPr>
      </w:pPr>
      <w:r>
        <w:rPr>
          <w:sz w:val="28"/>
          <w:szCs w:val="28"/>
        </w:rPr>
        <w:t xml:space="preserve">c) What is the expected value of the information provided by IDS1, compared to missing all of the intrusions? </w:t>
      </w:r>
    </w:p>
    <w:p w14:paraId="544AB649" w14:textId="77777777" w:rsidR="00800594" w:rsidRDefault="00800594" w:rsidP="00800594">
      <w:pPr>
        <w:rPr>
          <w:sz w:val="28"/>
          <w:szCs w:val="28"/>
        </w:rPr>
      </w:pPr>
      <w:r>
        <w:rPr>
          <w:sz w:val="28"/>
          <w:szCs w:val="28"/>
        </w:rPr>
        <w:t xml:space="preserve">d) What is the expected value of the information provided by IDS2, compared to missing all of the intrusions? </w:t>
      </w:r>
    </w:p>
    <w:p w14:paraId="513FF47F" w14:textId="77777777" w:rsidR="00800594" w:rsidRDefault="00800594" w:rsidP="00800594">
      <w:pPr>
        <w:rPr>
          <w:sz w:val="28"/>
          <w:szCs w:val="28"/>
        </w:rPr>
      </w:pPr>
      <w:r>
        <w:rPr>
          <w:sz w:val="28"/>
          <w:szCs w:val="28"/>
        </w:rPr>
        <w:t xml:space="preserve">e) Accounting for all costs, which IDS should you buy? </w:t>
      </w:r>
    </w:p>
    <w:p w14:paraId="40C0EB65" w14:textId="77777777" w:rsidR="00800594" w:rsidRDefault="00800594" w:rsidP="00803B04">
      <w:pPr>
        <w:rPr>
          <w:sz w:val="28"/>
          <w:szCs w:val="28"/>
        </w:rPr>
      </w:pPr>
    </w:p>
    <w:p w14:paraId="47C92D11" w14:textId="1D938E25" w:rsidR="0027241C" w:rsidRDefault="00526925" w:rsidP="00803B04">
      <w:pPr>
        <w:rPr>
          <w:sz w:val="28"/>
          <w:szCs w:val="28"/>
        </w:rPr>
      </w:pPr>
      <w:r>
        <w:rPr>
          <w:sz w:val="28"/>
          <w:szCs w:val="28"/>
        </w:rPr>
        <w:t xml:space="preserve">4) Think of a (simplified) </w:t>
      </w:r>
      <w:r w:rsidR="0027241C">
        <w:rPr>
          <w:sz w:val="28"/>
          <w:szCs w:val="28"/>
        </w:rPr>
        <w:t xml:space="preserve">decision problem related to cybersecurity.  </w:t>
      </w:r>
      <w:r>
        <w:rPr>
          <w:sz w:val="28"/>
          <w:szCs w:val="28"/>
        </w:rPr>
        <w:t xml:space="preserve">Write down a description of the decision problem, including the actions you are considering, the possible outcomes, the likelihoods of these outcomes, and the utilities for different outcomes.  Draw a decision tree to represent this decision, and apply a relevant method from decision theory to analyze the best decision to make.    </w:t>
      </w:r>
    </w:p>
    <w:sectPr w:rsidR="0027241C" w:rsidSect="00400A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64A02"/>
    <w:multiLevelType w:val="hybridMultilevel"/>
    <w:tmpl w:val="31A6FD0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016226"/>
    <w:multiLevelType w:val="hybridMultilevel"/>
    <w:tmpl w:val="FE628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9E"/>
    <w:rsid w:val="0009674C"/>
    <w:rsid w:val="00136089"/>
    <w:rsid w:val="0014320B"/>
    <w:rsid w:val="001453D4"/>
    <w:rsid w:val="001B4107"/>
    <w:rsid w:val="0027241C"/>
    <w:rsid w:val="002855DC"/>
    <w:rsid w:val="00297941"/>
    <w:rsid w:val="002F3B9E"/>
    <w:rsid w:val="003702D0"/>
    <w:rsid w:val="00400A19"/>
    <w:rsid w:val="00416D90"/>
    <w:rsid w:val="004877A1"/>
    <w:rsid w:val="00487B8A"/>
    <w:rsid w:val="00526925"/>
    <w:rsid w:val="006B3F57"/>
    <w:rsid w:val="00760D63"/>
    <w:rsid w:val="00760FDB"/>
    <w:rsid w:val="00800594"/>
    <w:rsid w:val="00803B04"/>
    <w:rsid w:val="00922014"/>
    <w:rsid w:val="009C27D6"/>
    <w:rsid w:val="009E3E03"/>
    <w:rsid w:val="00A54ED9"/>
    <w:rsid w:val="00A869F3"/>
    <w:rsid w:val="00BB64D8"/>
    <w:rsid w:val="00BC6888"/>
    <w:rsid w:val="00C75394"/>
    <w:rsid w:val="00E30F4C"/>
    <w:rsid w:val="00F50E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8EE9E"/>
  <w15:docId w15:val="{6848F729-67CD-E545-9964-9C30123F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B9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F3B9E"/>
    <w:pPr>
      <w:ind w:left="720"/>
      <w:contextualSpacing/>
    </w:pPr>
  </w:style>
  <w:style w:type="paragraph" w:styleId="BalloonText">
    <w:name w:val="Balloon Text"/>
    <w:basedOn w:val="Normal"/>
    <w:link w:val="BalloonTextChar"/>
    <w:uiPriority w:val="99"/>
    <w:semiHidden/>
    <w:unhideWhenUsed/>
    <w:rsid w:val="002F3B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B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dc:description/>
  <cp:lastModifiedBy>Galindo, Oscar</cp:lastModifiedBy>
  <cp:revision>2</cp:revision>
  <cp:lastPrinted>2016-09-20T23:02:00Z</cp:lastPrinted>
  <dcterms:created xsi:type="dcterms:W3CDTF">2020-09-15T23:17:00Z</dcterms:created>
  <dcterms:modified xsi:type="dcterms:W3CDTF">2020-09-15T23:17:00Z</dcterms:modified>
</cp:coreProperties>
</file>