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pPrChange w:id="3" w:author="Author" w:date="2026-01-01T00:00:00Z">
          <w:pPr>
            <w:pStyle w:val="Quote"/>
          </w:pPr>
        </w:pPrChange>
      </w:pPr>
      <w:r>
        <w:t xml:space="preserve">was a quote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