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>
  <w:body>
    <w:p>
      <w:r>
        <mc:AlternateContent>
          <mc:Choice Requires="wps">
            <w:drawing>
              <wp:anchor distT="0" distB="0" distL="114300" distR="114300" simplePos="0" relativeHeight="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0"/>
                <wp:effectExtent l="0" t="0" r="0" b="0"/>
                <wp:wrapNone/>
                <wp:docPr id="4" name="Drawing 4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from="0,0" to="157.5pt,0" strokeweight="1pt"/>
            </w:pict>
          </mc:Fallback>
        </mc:AlternateContent>
      </w:r>
    </w:p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Picture" Type="http://schemas.openxmlformats.org/officeDocument/2006/relationships/image" Target="media/dot.png"/></Relationships>
</file>