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E61D84" w14:textId="1269AC62" w:rsidR="00FA749A" w:rsidRDefault="00F95118">
      <w:pPr>
        <w:pStyle w:val="Heading1"/>
      </w:pPr>
      <w:r>
        <w:t>First, a quote</w:t>
      </w:r>
      <w:r>
        <w:t xml:space="preserve"> joined to a heading.</w:t>
      </w:r>
    </w:p>
    <w:sectPr w:rsidR="00FA74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FE6C9F"/>
    <w:multiLevelType w:val="multilevel"/>
    <w:tmpl w:val="E2F09FD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4133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49A"/>
    <w:rsid w:val="003B28A8"/>
    <w:rsid w:val="00883814"/>
    <w:rsid w:val="00F95118"/>
    <w:rsid w:val="00FA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F8F940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