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892CD" w14:textId="77777777" w:rsidR="00AE6431" w:rsidRDefault="00583647">
      <w:r>
        <w:t xml:space="preserve">See </w:t>
      </w:r>
      <w:hyperlink r:id="rId5" w:history="1">
        <w:r>
          <w:t>the</w:t>
        </w:r>
        <w:r>
          <w:t xml:space="preserve"> site</w:t>
        </w:r>
      </w:hyperlink>
      <w:r>
        <w:t xml:space="preserve"> today.</w:t>
      </w:r>
    </w:p>
    <w:sectPr w:rsidR="00AE64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9A27B2"/>
    <w:multiLevelType w:val="multilevel"/>
    <w:tmpl w:val="3216E46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0132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431"/>
    <w:rsid w:val="00224810"/>
    <w:rsid w:val="003335F0"/>
    <w:rsid w:val="00583647"/>
    <w:rsid w:val="00A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BDC1DA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ma.europa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