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 w:w="4000"/>
      </w:tblGrid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</w:tbl>
    <w:p>
      <w:r>
        <w:t xml:space="preserve">between</w:t>
      </w:r>
    </w:p>
    <w:tbl>
      <w:tblPr/>
      <w:tblGrid>
        <w:gridCol w:w="4000"/>
      </w:tblGrid>
      <w:tr>
        <w:tc>
          <w:p>
            <w:r>
              <w:t xml:space="preserve">kept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