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nbw4s24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 Strategies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7jarxl2v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is one of the most powerful strategic decisions a business makes.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influences: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perception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position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image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pricing strategy should reflect the value delivered to customers rather than simply the cost of producing a product or service.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maximise long-term value for both the customer and the business.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lchy5lztr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has evolved from simple cost-plus calculations into a sophisticated discipline combining economics, psychology, marketing, and behavioural science.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businesses increasingly use dynamic, value-based, subscription, and personalised pricing models.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such as Amazon, Netflix, Salesforce, Adobe, Costco, and Uber have demonstrated that pricing can become a competitive advantage rather than simply a financial calculation.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2ybqcylnk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pricing balances four elements: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9494em88i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Value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valuable is the solution to the customer?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3v1m802it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it cost to deliver?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6i1jmfj4d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are alternatives priced?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o6q3lubsq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business want: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Growth?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Profit?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share?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positioning?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loyalty?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d33a62x1z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do not pay for products. They pay for perceived value.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5aif9ryqc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Pricing Objectives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generally price to achieve one or more objectives.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54gw43dr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 Maximisation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highest sustainable profit.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w5e4jo8kj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Penetration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lower prices to gain customers quickly.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nlzh5pstk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Positioning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higher prices to communicate quality and exclusivity.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aabpl55nh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Lifetime Value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 long-term revenue rather than individual transactions.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3hj19d5v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Leadership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strategically to become the preferred provider within a category.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nh0jssat7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Pricing Strategy Overview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common pricing strategies include: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Cost-Plus Pricing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Value-Based Pricing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Pricing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Pricing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Skimming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Pricing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Freemium Pricing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Pricing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Pricing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Pricing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strategy has strengths, weaknesses, and ideal use cases.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2l42iux56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Costco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deliberately keeps product margins relatively low while generating significant income through annual memberships.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pricing strategy encourages customer loyalty, high purchase frequency, and larger basket sizes.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0k77p1uih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does not need to maximise profit on every sale. It can support a broader business model.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6kkzbusv5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Adobe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shifted from selling perpetual software licences to Creative Cloud subscriptions.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predictable recurring revenue while making professional software more accessible through lower monthly payments.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61g0ifvqs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pricing model can completely transform a business without changing the core product.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1hwivwxm2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Netflix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replaced pay-per-rental pricing with a subscription model, encouraging frequent usage while generating recurring monthly revenue.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37tlfsqqf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prefer predictable pricing over repeated purchasing decisions.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srcamjvj3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Cost-Plus Pricing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kvm2xeup9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Cost-Plus Pricing is one of the oldest pricing methods.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selling price is calculated by adding a fixed profit margin to the total cost of producing the product or service.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Selling Price = Total Cost + Desired Profit Margin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56a7k173o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to calculate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costs are covered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profit margins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explain internally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9ltq9p7b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Ignores customer willingness to pay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competitors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underprice high-value products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overprice low-value products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nnuc40i2v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Manufacturing businesses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 businesses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contracts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production costs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lisplwhb6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IKEA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IKEA carefully controls production and supply chain costs, allowing it to maintain competitive pricing while protecting profit margins.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aodjkd61i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costs effectively creates pricing flexibility.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ku2f8mocu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Value-Based Pricing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qtxmjy27n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Value-Based Pricing sets prices according to the value perceived by the customer rather than the cost of production.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pay for the outcome, not simply the product.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n55qao8pc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profit potential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innovation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premium positioning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dependent on production costs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azvjik9jl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deep customer understanding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difficult to calculate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must be communicated effectively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c7ysjwgd9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brands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products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q7yio9vqg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Apple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products often cost significantly more than competing devices with similar technical specifications.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pay for: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a0shxye1a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brands compete on perceived value rather than lowest price.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wg5hib2gy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Competitive Pricing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6seqhng6v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Pricing uses competitor prices as the primary reference point.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choose to price: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Below competitors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to competitors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Above competitors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their positioning strategy.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l4qcuqzku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for customers to understand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competitiveness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mature markets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mwt65tgqt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lead to price wars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differentiation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reduce profitability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eivokxa25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 products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Supermarkets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electronics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competitive industries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hdpxfb9cs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Aldi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Aldi competes by maintaining consistently lower operating costs, enabling lower prices while remaining profitable.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ds3p2hc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Competing on price succeeds only when supported by an efficient operating model.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uyiggaf7b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Penetration Pricing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mfsuykbsu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Penetration Pricing introduces a product or service at a relatively low price to attract customers quickly and build market share.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may increase later as customer loyalty grows.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holzvtqli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customer acquisition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Discourages new competitors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market awareness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gpknko59f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initial profitability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may expect permanently low prices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increases require careful management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51h6duxn7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Netflix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its early years, Netflix offered an affordable subscription model that encouraged customers to switch from traditional video rental stores.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j2dlywq6h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introductory pricing can accelerate adoption when long-term customer value is high.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yfrjhcizl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BOIP Reflection Questions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pricing strategy best fits this business model?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customer perceive enough value to justify the price?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competitors influencing pricing expectations?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this pricing support long-term profitability?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pricing reinforce the desired brand position?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tmjq7ml0p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Price Skimming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l2fy9091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Skimming is a strategy where a business launches a new product at a high price and gradually reduces the price over time.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company to maximise revenue from customers willing to pay more for early access before expanding to more price-sensitive customers.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r0e0la5gm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Maximises early profits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recover research and development costs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premium positioning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exclusivity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ihvledjz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Attracts competitors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reduce later demand if prices fall too quickly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strong product differentiation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s3iannm5a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Innovative technology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electronics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 consoles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products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iuer7hjql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Sony PlayStation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PlayStation consoles launch at premium prices, attracting enthusiastic early adopters. Prices are gradually reduced as production costs fall and a broader audience enters the market.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42ozurha8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who value being first are often willing to pay significantly more.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39fc49wu2s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Premium Pricing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itnkq1tj0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Pricing deliberately sets prices above competitors to reinforce perceptions of superior quality, exclusivity, craftsmanship, or prestige.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prices become part of the product’s value proposition.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7wjc3hnko4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profit margins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brand positioning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Attracts quality-focused customers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exclusivity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p6kah1jao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 target market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customer expectations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consistent quality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0nhtsa4fj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Luxury goods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services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products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hospitality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rcyci0vj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Rolex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Rolex maintains premium pricing through craftsmanship, quality control, heritage, and brand prestige rather than competing on price.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8vf0ufftx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pricing succeeds when customers believe the product delivers exceptional value beyond its functional purpose.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7dy53mmph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Dynamic Pricing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fit61vmj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Pricing adjusts prices in response to changing market conditions.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Factors may include: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behaviour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levels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19arwzs7l3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Maximises revenue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Responds to market conditions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resource utilisation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b0bz8iidy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may perceive pricing as unfair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accurate data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to manage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5nm23y5hv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Airlines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Ride-sharing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ticketing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4hnugmnqn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Uber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Uber uses dynamic pricing to balance rider demand with driver availability. During periods of high demand, prices increase to encourage more drivers onto the platform and allocate rides more efficiently.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rlynrsty7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pricing works best when customers understand why prices change.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0oijhgwco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Freemium Pricing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aeagokuit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Freemium Pricing provides a basic version of a product at no cost while charging for advanced features or additional capacity.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free version attracts users, while premium features generate revenue.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0r714axxq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customer acquisition</w:t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barrier to entry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product adoption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growth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jnnu4mst0j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users still create costs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to paid plans may be low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features must deliver clear value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5gksrf7x3p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platforms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tools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gaqwjgqdo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Spotify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Spotify allows users to stream music for free with advertising while offering Premium subscriptions with offline listening, improved audio quality, and an ad-free experience.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lsn2inumv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free experience should demonstrate value while making the premium upgrade compelling.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o9oexexbjp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Subscription Pricing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hce2fybizt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Pricing charges customers a recurring fee for continued access to products or services.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predictable revenue and encourages long-term customer relationships.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q8g6tp221m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customer lifetime value</w:t>
      </w:r>
    </w:p>
    <w:p w:rsidR="00000000" w:rsidDel="00000000" w:rsidP="00000000" w:rsidRDefault="00000000" w:rsidRPr="00000000" w14:paraId="0000014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cash flow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customer retention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430h7vb0nn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continuous value delivery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churn must be managed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Expectations increase over time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qvs73upjz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Used When</w:t>
      </w:r>
    </w:p>
    <w:p w:rsidR="00000000" w:rsidDel="00000000" w:rsidP="00000000" w:rsidRDefault="00000000" w:rsidRPr="00000000" w14:paraId="0000015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15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1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organisations</w:t>
      </w:r>
    </w:p>
    <w:p w:rsidR="00000000" w:rsidDel="00000000" w:rsidP="00000000" w:rsidRDefault="00000000" w:rsidRPr="00000000" w14:paraId="0000015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and wellness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dax743blw5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Salesforce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pioneered cloud-based software subscriptions, replacing large one-time licence fees with recurring payments that gave customers continuous access to updates and support.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gz6u4p9rs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pricing transforms one-time buyers into long-term relationships.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ybpcjatjer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BOIP Reflection Questions</w:t>
      </w:r>
    </w:p>
    <w:p w:rsidR="00000000" w:rsidDel="00000000" w:rsidP="00000000" w:rsidRDefault="00000000" w:rsidRPr="00000000" w14:paraId="000001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pricing strategy align with the value customers receive?</w:t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it support sustainable profitability?</w:t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customer expectations does this pricing create?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easily could competitors copy this approach?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pricing reinforce the desired brand position?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iis75f7uec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Psychological Pricing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ag5rkrdixq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Psychological Pricing uses the way customers perceive prices to influence purchasing decisions.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numerical value remains almost the same, but the customer’s perception of value changes.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fs6hh2kf1s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Techniques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re9jr46ket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Charm Pricing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£9.99 instead of £10.00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£99 instead of £100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perceive the lower figure as significantly cheaper.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bmytzgrumc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Prestige Pricing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brands deliberately use rounded prices.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£500</w:t>
      </w:r>
    </w:p>
    <w:p w:rsidR="00000000" w:rsidDel="00000000" w:rsidP="00000000" w:rsidRDefault="00000000" w:rsidRPr="00000000" w14:paraId="000001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£1,000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£5,000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prices communicate confidence, quality and exclusivity.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17gt40j57v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Decoy Pricing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third option that makes one of the existing options appear significantly better value.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vzfdj1xse2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The Economist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Economist famously offered: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Subscription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Subscription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+ Digital Subscription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middle option acted as a decoy, encouraging customers to select the combined package.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20dcusii46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options surrounding a price often influence decisions more than the price itself.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0kem6u42f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Bundle Pricing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8gpvbb7vt0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Bundle Pricing combines multiple products or services into one package at a single price.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perceive greater value while businesses often increase average transaction size.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ydbg6hu0b1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8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average order value</w:t>
      </w:r>
    </w:p>
    <w:p w:rsidR="00000000" w:rsidDel="00000000" w:rsidP="00000000" w:rsidRDefault="00000000" w:rsidRPr="00000000" w14:paraId="000001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customer decisions</w:t>
      </w:r>
    </w:p>
    <w:p w:rsidR="00000000" w:rsidDel="00000000" w:rsidP="00000000" w:rsidRDefault="00000000" w:rsidRPr="00000000" w14:paraId="000001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inventory movement</w:t>
      </w:r>
    </w:p>
    <w:p w:rsidR="00000000" w:rsidDel="00000000" w:rsidP="00000000" w:rsidRDefault="00000000" w:rsidRPr="00000000" w14:paraId="0000018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perceived value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4kfw1hsft6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pricing can reduce profitability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may not value every item equally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stilbte3zt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McDonald’s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Deals combine burgers, fries and drinks into one package.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often spend more than they would purchasing individual items.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k15lsgaq7a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Bundles simplify decision-making while increasing perceived value.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z368l43dpu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Choosing the Right Pricing Strategy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universally best pricing strategy.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appropriate strategy depends on: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mfiybt5p6i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Goals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share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positioning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v9j8nyvfdy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Expectations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pricing feels appropriate?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customers expect premium pricing.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customers expect affordability.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ux5pn5k498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Industry Dynamics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market:</w:t>
      </w:r>
    </w:p>
    <w:p w:rsidR="00000000" w:rsidDel="00000000" w:rsidP="00000000" w:rsidRDefault="00000000" w:rsidRPr="00000000" w14:paraId="000001A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competitive?</w:t>
      </w:r>
    </w:p>
    <w:p w:rsidR="00000000" w:rsidDel="00000000" w:rsidP="00000000" w:rsidRDefault="00000000" w:rsidRPr="00000000" w14:paraId="000001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Innovative?</w:t>
      </w:r>
    </w:p>
    <w:p w:rsidR="00000000" w:rsidDel="00000000" w:rsidP="00000000" w:rsidRDefault="00000000" w:rsidRPr="00000000" w14:paraId="000001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Price-sensitive?</w:t>
      </w:r>
    </w:p>
    <w:p w:rsidR="00000000" w:rsidDel="00000000" w:rsidP="00000000" w:rsidRDefault="00000000" w:rsidRPr="00000000" w14:paraId="000001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Subscription-based?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igs5w2ph1a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Maturity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often changes as products move through their life cycle.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Maturity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i1j8jgdqsv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Pricing Strategy Selection Framework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questions when selecting a pricing strategy.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vkinfg6wg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value does the customer receive?</w:t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their willingness to pay?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unly4wemyt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</w:t>
      </w:r>
    </w:p>
    <w:p w:rsidR="00000000" w:rsidDel="00000000" w:rsidP="00000000" w:rsidRDefault="00000000" w:rsidRPr="00000000" w14:paraId="000001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are competitors pricing?</w:t>
      </w:r>
    </w:p>
    <w:p w:rsidR="00000000" w:rsidDel="00000000" w:rsidP="00000000" w:rsidRDefault="00000000" w:rsidRPr="00000000" w14:paraId="000001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differentiation possible?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gatsm86i1x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Costs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price covers all costs?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profit margin is required?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esw2qer7t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the business appear: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Affordable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value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nh8b84ggo3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Objectives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pricing support:</w:t>
      </w:r>
    </w:p>
    <w:p w:rsidR="00000000" w:rsidDel="00000000" w:rsidP="00000000" w:rsidRDefault="00000000" w:rsidRPr="00000000" w14:paraId="000001D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Growth?</w:t>
      </w:r>
    </w:p>
    <w:p w:rsidR="00000000" w:rsidDel="00000000" w:rsidP="00000000" w:rsidRDefault="00000000" w:rsidRPr="00000000" w14:paraId="000001D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revenue?</w:t>
      </w:r>
    </w:p>
    <w:p w:rsidR="00000000" w:rsidDel="00000000" w:rsidP="00000000" w:rsidRDefault="00000000" w:rsidRPr="00000000" w14:paraId="000001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retention?</w:t>
      </w:r>
    </w:p>
    <w:p w:rsidR="00000000" w:rsidDel="00000000" w:rsidP="00000000" w:rsidRDefault="00000000" w:rsidRPr="00000000" w14:paraId="000001D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6ccrwqqdf5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BOIP Pricing Analysis Worksheet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each category.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Value:</w:t>
        <w:br w:type="textWrapping"/>
        <w:t xml:space="preserve"> __/10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Competitiveness:</w:t>
        <w:br w:type="textWrapping"/>
        <w:t xml:space="preserve"> __/10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Profitability:</w:t>
        <w:br w:type="textWrapping"/>
        <w:t xml:space="preserve"> __/10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Alignment:</w:t>
        <w:br w:type="textWrapping"/>
        <w:t xml:space="preserve"> __/10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Scalability:</w:t>
        <w:br w:type="textWrapping"/>
        <w:t xml:space="preserve"> __/10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Acceptance:</w:t>
        <w:br w:type="textWrapping"/>
        <w:t xml:space="preserve"> __/10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Sustainability:</w:t>
        <w:br w:type="textWrapping"/>
        <w:t xml:space="preserve"> __/10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gsjpur2uz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Score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__/70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ppbd77ru9j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ois9et2nky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60–70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pricing strategy.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wupmlbkt82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45–59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pricing with opportunities for optimisation.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lvm11f09t3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30–44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requires improvement.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bhvm6fr6wo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Below 30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Reconsider pricing before launch.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uyatjqr8y4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AI Pricing Intelligence Prompt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pricing, the AI should:</w:t>
      </w:r>
    </w:p>
    <w:p w:rsidR="00000000" w:rsidDel="00000000" w:rsidP="00000000" w:rsidRDefault="00000000" w:rsidRPr="00000000" w14:paraId="000001F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customer value.</w:t>
      </w:r>
    </w:p>
    <w:p w:rsidR="00000000" w:rsidDel="00000000" w:rsidP="00000000" w:rsidRDefault="00000000" w:rsidRPr="00000000" w14:paraId="000001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willingness to pay.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competitor pricing.</w:t>
      </w:r>
    </w:p>
    <w:p w:rsidR="00000000" w:rsidDel="00000000" w:rsidP="00000000" w:rsidRDefault="00000000" w:rsidRPr="00000000" w14:paraId="000001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appropriate pricing strategies.</w:t>
      </w:r>
    </w:p>
    <w:p w:rsidR="00000000" w:rsidDel="00000000" w:rsidP="00000000" w:rsidRDefault="00000000" w:rsidRPr="00000000" w14:paraId="000001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profitability.</w:t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psychological pricing opportunities.</w:t>
      </w:r>
    </w:p>
    <w:p w:rsidR="00000000" w:rsidDel="00000000" w:rsidP="00000000" w:rsidRDefault="00000000" w:rsidRPr="00000000" w14:paraId="000001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BOIP Pricing Score.</w:t>
      </w:r>
    </w:p>
    <w:p w:rsidR="00000000" w:rsidDel="00000000" w:rsidP="00000000" w:rsidRDefault="00000000" w:rsidRPr="00000000" w14:paraId="000001F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pricing improvements with supporting reasons.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9j3ir7hhrf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Checklist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finalising pricing, ask: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the price reflect customer value?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Will customers understand the pricing?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the pricing reinforce the desired brand position?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business profitable at this price?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Could another pricing model create more long-term value?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competitor prices been analysed?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pricing simple and transparent?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fm26lhxm9z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20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communicates value as much as cost.</w:t>
      </w:r>
    </w:p>
    <w:p w:rsidR="00000000" w:rsidDel="00000000" w:rsidP="00000000" w:rsidRDefault="00000000" w:rsidRPr="00000000" w14:paraId="000002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business models require different pricing strategies.</w:t>
      </w:r>
    </w:p>
    <w:p w:rsidR="00000000" w:rsidDel="00000000" w:rsidP="00000000" w:rsidRDefault="00000000" w:rsidRPr="00000000" w14:paraId="000002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compare perceived value, not just numerical prices.</w:t>
      </w:r>
    </w:p>
    <w:p w:rsidR="00000000" w:rsidDel="00000000" w:rsidP="00000000" w:rsidRDefault="00000000" w:rsidRPr="00000000" w14:paraId="000002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should support long-term business objectives.</w:t>
      </w:r>
    </w:p>
    <w:p w:rsidR="00000000" w:rsidDel="00000000" w:rsidP="00000000" w:rsidRDefault="00000000" w:rsidRPr="00000000" w14:paraId="0000020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pricing creates sustainable profitability without damaging customer trust.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kz66bdwlx0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0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Strategy and Tactics of Pricing</w:t>
      </w:r>
      <w:r w:rsidDel="00000000" w:rsidR="00000000" w:rsidRPr="00000000">
        <w:rPr>
          <w:rtl w:val="0"/>
        </w:rPr>
        <w:t xml:space="preserve"> by Thomas Nagle, Georg Müller &amp; Georg Hinterhuber</w:t>
      </w:r>
    </w:p>
    <w:p w:rsidR="00000000" w:rsidDel="00000000" w:rsidP="00000000" w:rsidRDefault="00000000" w:rsidRPr="00000000" w14:paraId="0000021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Confessions of the Pricing Man</w:t>
      </w:r>
      <w:r w:rsidDel="00000000" w:rsidR="00000000" w:rsidRPr="00000000">
        <w:rPr>
          <w:rtl w:val="0"/>
        </w:rPr>
        <w:t xml:space="preserve"> by Hermann Simon</w:t>
      </w:r>
    </w:p>
    <w:p w:rsidR="00000000" w:rsidDel="00000000" w:rsidP="00000000" w:rsidRDefault="00000000" w:rsidRPr="00000000" w14:paraId="000002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Priceless</w:t>
      </w:r>
      <w:r w:rsidDel="00000000" w:rsidR="00000000" w:rsidRPr="00000000">
        <w:rPr>
          <w:rtl w:val="0"/>
        </w:rPr>
        <w:t xml:space="preserve"> by William Poundstone</w:t>
      </w:r>
    </w:p>
    <w:p w:rsidR="00000000" w:rsidDel="00000000" w:rsidP="00000000" w:rsidRDefault="00000000" w:rsidRPr="00000000" w14:paraId="0000021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Monetizing Innovation</w:t>
      </w:r>
      <w:r w:rsidDel="00000000" w:rsidR="00000000" w:rsidRPr="00000000">
        <w:rPr>
          <w:rtl w:val="0"/>
        </w:rPr>
        <w:t xml:space="preserve"> by Madhavan Ramanujam &amp; Georg Tacke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