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1223963" cy="2149917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214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0"/>
          <w:szCs w:val="30"/>
          <w:u w:val="single"/>
          <w:vertAlign w:val="baseline"/>
          <w:rtl w:val="0"/>
        </w:rPr>
        <w:t xml:space="preserve">條 Catégories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BOulangerie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IranSpOrt.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CharCuterie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vertAlign w:val="baseline"/>
          <w:rtl w:val="0"/>
        </w:rPr>
        <w:t xml:space="preserve">Restaurant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