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Procedural Map Synthesis and Generation</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Oluwaseun</w:t>
      </w:r>
      <w:r w:rsidR="002A2638">
        <w:rPr>
          <w:rFonts w:ascii="Times New Roman" w:hAnsi="Times New Roman" w:cs="Times New Roman"/>
          <w:sz w:val="24"/>
          <w:szCs w:val="24"/>
        </w:rPr>
        <w:t xml:space="preserve"> </w:t>
      </w:r>
      <w:bookmarkStart w:id="0" w:name="_GoBack"/>
      <w:bookmarkEnd w:id="0"/>
      <w:r w:rsidRPr="008F23EF">
        <w:rPr>
          <w:rFonts w:ascii="Times New Roman" w:hAnsi="Times New Roman" w:cs="Times New Roman"/>
          <w:sz w:val="24"/>
          <w:szCs w:val="24"/>
        </w:rPr>
        <w:t>Ogedengbe</w:t>
      </w:r>
      <w:r w:rsidRPr="008F23EF">
        <w:rPr>
          <w:rFonts w:ascii="Times New Roman" w:hAnsi="Times New Roman" w:cs="Times New Roman"/>
          <w:sz w:val="24"/>
          <w:szCs w:val="24"/>
        </w:rPr>
        <w:tab/>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University of Chicago</w:t>
      </w:r>
      <w:r w:rsidR="00824030" w:rsidRPr="008F23EF">
        <w:rPr>
          <w:rFonts w:ascii="Times New Roman" w:hAnsi="Times New Roman" w:cs="Times New Roman"/>
          <w:sz w:val="24"/>
          <w:szCs w:val="24"/>
        </w:rPr>
        <w:tab/>
      </w: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Abstract</w:t>
      </w:r>
    </w:p>
    <w:p w:rsidR="0023707C" w:rsidRPr="008F23EF" w:rsidRDefault="000F2972" w:rsidP="00824030">
      <w:pPr>
        <w:rPr>
          <w:rFonts w:ascii="Times New Roman" w:hAnsi="Times New Roman" w:cs="Times New Roman"/>
          <w:sz w:val="24"/>
          <w:szCs w:val="24"/>
        </w:rPr>
      </w:pPr>
      <w:r w:rsidRPr="008F23EF">
        <w:rPr>
          <w:rFonts w:ascii="Times New Roman" w:hAnsi="Times New Roman" w:cs="Times New Roman"/>
          <w:sz w:val="24"/>
          <w:szCs w:val="24"/>
        </w:rPr>
        <w:t>Utilizing various procedures that are normally used to generate 2D images</w:t>
      </w:r>
      <w:r w:rsidR="0023707C" w:rsidRPr="008F23EF">
        <w:rPr>
          <w:rFonts w:ascii="Times New Roman" w:hAnsi="Times New Roman" w:cs="Times New Roman"/>
          <w:sz w:val="24"/>
          <w:szCs w:val="24"/>
        </w:rPr>
        <w:t xml:space="preserve"> and genetic algorithms, I explore the feasibility and effectiveness of applying these techniques to maps or fully three dimensional images. The maps </w:t>
      </w:r>
      <w:r w:rsidR="00D74CE7" w:rsidRPr="008F23EF">
        <w:rPr>
          <w:rFonts w:ascii="Times New Roman" w:hAnsi="Times New Roman" w:cs="Times New Roman"/>
          <w:sz w:val="24"/>
          <w:szCs w:val="24"/>
        </w:rPr>
        <w:t>that this system creates are rendered in Minecraft and MCEdit, a Minecraft map editor, since this easily allows 2D image techniques to 3D maps. Minecraft maps consist entirely of voxels, a pixel represented in three dimensions rather than two, essentially making a Minecraft map analogous to multiple images layered on top of each other.</w:t>
      </w:r>
      <w:r w:rsidR="00F51E48" w:rsidRPr="008F23EF">
        <w:rPr>
          <w:rFonts w:ascii="Times New Roman" w:hAnsi="Times New Roman" w:cs="Times New Roman"/>
          <w:sz w:val="24"/>
          <w:szCs w:val="24"/>
        </w:rPr>
        <w:t xml:space="preserve"> Unfortunately, due to added dimension of height, </w:t>
      </w:r>
      <w:r w:rsidR="00B45F0B" w:rsidRPr="008F23EF">
        <w:rPr>
          <w:rFonts w:ascii="Times New Roman" w:hAnsi="Times New Roman" w:cs="Times New Roman"/>
          <w:sz w:val="24"/>
          <w:szCs w:val="24"/>
        </w:rPr>
        <w:t xml:space="preserve">a huge problem of scale results. Despite having variable width and length, all Minecraft maps have a fixed height of 256 voxels or blocks. Even the minimum allowed map size, which consists of a width and length of 256, is 65536 voxels per map or 256 times larger than an image </w:t>
      </w:r>
      <w:r w:rsidR="005602E3" w:rsidRPr="008F23EF">
        <w:rPr>
          <w:rFonts w:ascii="Times New Roman" w:hAnsi="Times New Roman" w:cs="Times New Roman"/>
          <w:sz w:val="24"/>
          <w:szCs w:val="24"/>
        </w:rPr>
        <w:t>of the same width and height.</w:t>
      </w:r>
    </w:p>
    <w:p w:rsidR="00234DA3" w:rsidRPr="008F23EF" w:rsidRDefault="00234DA3" w:rsidP="00824030">
      <w:pPr>
        <w:rPr>
          <w:rFonts w:ascii="Times New Roman" w:hAnsi="Times New Roman" w:cs="Times New Roman"/>
          <w:sz w:val="24"/>
          <w:szCs w:val="24"/>
        </w:rPr>
      </w:pPr>
      <w:r w:rsidRPr="008F23EF">
        <w:rPr>
          <w:rFonts w:ascii="Times New Roman" w:hAnsi="Times New Roman" w:cs="Times New Roman"/>
          <w:sz w:val="24"/>
          <w:szCs w:val="24"/>
        </w:rPr>
        <w:t>1</w:t>
      </w:r>
      <w:r w:rsidRPr="008F23EF">
        <w:rPr>
          <w:rFonts w:ascii="Times New Roman" w:hAnsi="Times New Roman" w:cs="Times New Roman"/>
          <w:sz w:val="24"/>
          <w:szCs w:val="24"/>
        </w:rPr>
        <w:tab/>
        <w:t>Introduction</w:t>
      </w:r>
    </w:p>
    <w:p w:rsidR="00EE368D" w:rsidRPr="008F23EF" w:rsidRDefault="00573862" w:rsidP="00234DA3">
      <w:pPr>
        <w:rPr>
          <w:rFonts w:ascii="Times New Roman" w:hAnsi="Times New Roman" w:cs="Times New Roman"/>
          <w:sz w:val="24"/>
          <w:szCs w:val="24"/>
        </w:rPr>
      </w:pPr>
      <w:r w:rsidRPr="008F23EF">
        <w:rPr>
          <w:rFonts w:ascii="Times New Roman" w:hAnsi="Times New Roman" w:cs="Times New Roman"/>
          <w:sz w:val="24"/>
          <w:szCs w:val="24"/>
        </w:rPr>
        <w:t>Virtually</w:t>
      </w:r>
      <w:r w:rsidR="00312C77" w:rsidRPr="008F23EF">
        <w:rPr>
          <w:rFonts w:ascii="Times New Roman" w:hAnsi="Times New Roman" w:cs="Times New Roman"/>
          <w:sz w:val="24"/>
          <w:szCs w:val="24"/>
        </w:rPr>
        <w:t xml:space="preserve"> every 3D video game features at least one </w:t>
      </w:r>
      <w:r w:rsidRPr="008F23EF">
        <w:rPr>
          <w:rFonts w:ascii="Times New Roman" w:hAnsi="Times New Roman" w:cs="Times New Roman"/>
          <w:sz w:val="24"/>
          <w:szCs w:val="24"/>
        </w:rPr>
        <w:t>map of some kind</w:t>
      </w:r>
      <w:r w:rsidR="00312C77" w:rsidRPr="008F23EF">
        <w:rPr>
          <w:rFonts w:ascii="Times New Roman" w:hAnsi="Times New Roman" w:cs="Times New Roman"/>
          <w:sz w:val="24"/>
          <w:szCs w:val="24"/>
        </w:rPr>
        <w:t xml:space="preserve"> but the granularity and dimensions of these maps varies widely. This leads to a problem when you have games that must have maps that grow or exceed the capacity of the developer to create them. Keep in mind resource creation is generally expensive and to create maps for games like Mojang’s </w:t>
      </w:r>
      <w:r w:rsidR="00312C77" w:rsidRPr="007A3F87">
        <w:rPr>
          <w:rFonts w:ascii="Times New Roman" w:hAnsi="Times New Roman" w:cs="Times New Roman"/>
          <w:sz w:val="24"/>
          <w:szCs w:val="24"/>
        </w:rPr>
        <w:t xml:space="preserve">Minecraft </w:t>
      </w:r>
      <w:r w:rsidR="00312C77" w:rsidRPr="008F23EF">
        <w:rPr>
          <w:rFonts w:ascii="Times New Roman" w:hAnsi="Times New Roman" w:cs="Times New Roman"/>
          <w:sz w:val="24"/>
          <w:szCs w:val="24"/>
        </w:rPr>
        <w:t xml:space="preserve">or </w:t>
      </w:r>
      <w:r w:rsidR="00312C77" w:rsidRPr="008F23EF">
        <w:rPr>
          <w:rFonts w:ascii="Times New Roman" w:hAnsi="Times New Roman" w:cs="Times New Roman"/>
          <w:sz w:val="24"/>
          <w:szCs w:val="24"/>
        </w:rPr>
        <w:t xml:space="preserve">Hello Games’s </w:t>
      </w:r>
      <w:r w:rsidR="00312C77" w:rsidRPr="007A3F87">
        <w:rPr>
          <w:rFonts w:ascii="Times New Roman" w:hAnsi="Times New Roman" w:cs="Times New Roman"/>
          <w:sz w:val="24"/>
          <w:szCs w:val="24"/>
        </w:rPr>
        <w:t>No Man’s Sky</w:t>
      </w:r>
      <w:r w:rsidR="00312C77" w:rsidRPr="007A3F87">
        <w:rPr>
          <w:rFonts w:ascii="Times New Roman" w:hAnsi="Times New Roman" w:cs="Times New Roman"/>
          <w:sz w:val="24"/>
          <w:szCs w:val="24"/>
        </w:rPr>
        <w:t>,</w:t>
      </w:r>
      <w:r w:rsidR="00312C77" w:rsidRPr="008F23EF">
        <w:rPr>
          <w:rFonts w:ascii="Times New Roman" w:hAnsi="Times New Roman" w:cs="Times New Roman"/>
          <w:sz w:val="24"/>
          <w:szCs w:val="24"/>
        </w:rPr>
        <w:t xml:space="preserve"> which has 2</w:t>
      </w:r>
      <w:r w:rsidR="00312C77" w:rsidRPr="008F23EF">
        <w:rPr>
          <w:rFonts w:ascii="Times New Roman" w:hAnsi="Times New Roman" w:cs="Times New Roman"/>
          <w:sz w:val="24"/>
          <w:szCs w:val="24"/>
          <w:vertAlign w:val="superscript"/>
        </w:rPr>
        <w:t>64</w:t>
      </w:r>
      <w:r w:rsidR="00312C77" w:rsidRPr="008F23EF">
        <w:rPr>
          <w:rFonts w:ascii="Times New Roman" w:hAnsi="Times New Roman" w:cs="Times New Roman"/>
          <w:sz w:val="24"/>
          <w:szCs w:val="24"/>
        </w:rPr>
        <w:t xml:space="preserve"> planets,</w:t>
      </w:r>
      <w:r w:rsidR="00FA41DC" w:rsidRPr="008F23EF">
        <w:rPr>
          <w:rFonts w:ascii="Times New Roman" w:hAnsi="Times New Roman" w:cs="Times New Roman"/>
          <w:sz w:val="24"/>
          <w:szCs w:val="24"/>
        </w:rPr>
        <w:t xml:space="preserve"> by hand is practically impossible even with unlimited funds. Therefore, these games utilize a technique called procedural generation</w:t>
      </w:r>
      <w:r w:rsidR="00B24B25" w:rsidRPr="008F23EF">
        <w:rPr>
          <w:rFonts w:ascii="Times New Roman" w:hAnsi="Times New Roman" w:cs="Times New Roman"/>
          <w:sz w:val="24"/>
          <w:szCs w:val="24"/>
        </w:rPr>
        <w:t xml:space="preserve"> in order to get around the problem of </w:t>
      </w:r>
      <w:r w:rsidR="00C73C57" w:rsidRPr="008F23EF">
        <w:rPr>
          <w:rFonts w:ascii="Times New Roman" w:hAnsi="Times New Roman" w:cs="Times New Roman"/>
          <w:sz w:val="24"/>
          <w:szCs w:val="24"/>
        </w:rPr>
        <w:t>very large maps.</w:t>
      </w:r>
      <w:r w:rsidR="00193E96" w:rsidRPr="008F23EF">
        <w:rPr>
          <w:rFonts w:ascii="Times New Roman" w:hAnsi="Times New Roman" w:cs="Times New Roman"/>
          <w:sz w:val="24"/>
          <w:szCs w:val="24"/>
        </w:rPr>
        <w:t xml:space="preserve"> In procedural generation various</w:t>
      </w:r>
      <w:r w:rsidR="00246D96" w:rsidRPr="008F23EF">
        <w:rPr>
          <w:rFonts w:ascii="Times New Roman" w:hAnsi="Times New Roman" w:cs="Times New Roman"/>
          <w:sz w:val="24"/>
          <w:szCs w:val="24"/>
        </w:rPr>
        <w:t>,</w:t>
      </w:r>
      <w:r w:rsidR="00193E96" w:rsidRPr="008F23EF">
        <w:rPr>
          <w:rFonts w:ascii="Times New Roman" w:hAnsi="Times New Roman" w:cs="Times New Roman"/>
          <w:sz w:val="24"/>
          <w:szCs w:val="24"/>
        </w:rPr>
        <w:t xml:space="preserve"> rul</w:t>
      </w:r>
      <w:r w:rsidR="00246D96" w:rsidRPr="008F23EF">
        <w:rPr>
          <w:rFonts w:ascii="Times New Roman" w:hAnsi="Times New Roman" w:cs="Times New Roman"/>
          <w:sz w:val="24"/>
          <w:szCs w:val="24"/>
        </w:rPr>
        <w:t>es are put in place that define</w:t>
      </w:r>
      <w:r w:rsidR="00193E96" w:rsidRPr="008F23EF">
        <w:rPr>
          <w:rFonts w:ascii="Times New Roman" w:hAnsi="Times New Roman" w:cs="Times New Roman"/>
          <w:sz w:val="24"/>
          <w:szCs w:val="24"/>
        </w:rPr>
        <w:t xml:space="preserve"> what kind of blocks are generated as the player</w:t>
      </w:r>
      <w:r w:rsidR="00246D96" w:rsidRPr="008F23EF">
        <w:rPr>
          <w:rFonts w:ascii="Times New Roman" w:hAnsi="Times New Roman" w:cs="Times New Roman"/>
          <w:sz w:val="24"/>
          <w:szCs w:val="24"/>
        </w:rPr>
        <w:t xml:space="preserve"> typically through </w:t>
      </w:r>
      <w:r w:rsidR="00A97E00" w:rsidRPr="008F23EF">
        <w:rPr>
          <w:rFonts w:ascii="Times New Roman" w:hAnsi="Times New Roman" w:cs="Times New Roman"/>
          <w:sz w:val="24"/>
          <w:szCs w:val="24"/>
        </w:rPr>
        <w:t>structures containing a specific order of blocks</w:t>
      </w:r>
      <w:r w:rsidR="00246D96" w:rsidRPr="008F23EF">
        <w:rPr>
          <w:rFonts w:ascii="Times New Roman" w:hAnsi="Times New Roman" w:cs="Times New Roman"/>
          <w:sz w:val="24"/>
          <w:szCs w:val="24"/>
        </w:rPr>
        <w:t>, relations</w:t>
      </w:r>
      <w:r w:rsidR="00A97E00" w:rsidRPr="008F23EF">
        <w:rPr>
          <w:rFonts w:ascii="Times New Roman" w:hAnsi="Times New Roman" w:cs="Times New Roman"/>
          <w:sz w:val="24"/>
          <w:szCs w:val="24"/>
        </w:rPr>
        <w:t xml:space="preserve"> between blocks</w:t>
      </w:r>
      <w:r w:rsidR="00246D96" w:rsidRPr="008F23EF">
        <w:rPr>
          <w:rFonts w:ascii="Times New Roman" w:hAnsi="Times New Roman" w:cs="Times New Roman"/>
          <w:sz w:val="24"/>
          <w:szCs w:val="24"/>
        </w:rPr>
        <w:t xml:space="preserve">, and a seed that </w:t>
      </w:r>
      <w:r w:rsidR="00A97E00" w:rsidRPr="008F23EF">
        <w:rPr>
          <w:rFonts w:ascii="Times New Roman" w:hAnsi="Times New Roman" w:cs="Times New Roman"/>
          <w:sz w:val="24"/>
          <w:szCs w:val="24"/>
        </w:rPr>
        <w:t xml:space="preserve">programmatically determines the entire map. </w:t>
      </w:r>
    </w:p>
    <w:p w:rsidR="008F23EF" w:rsidRDefault="000B22EE" w:rsidP="00234DA3">
      <w:pPr>
        <w:rPr>
          <w:rFonts w:ascii="Times New Roman" w:hAnsi="Times New Roman" w:cs="Times New Roman"/>
          <w:sz w:val="24"/>
          <w:szCs w:val="24"/>
        </w:rPr>
      </w:pPr>
      <w:r w:rsidRPr="008F23EF">
        <w:rPr>
          <w:rFonts w:ascii="Times New Roman" w:hAnsi="Times New Roman" w:cs="Times New Roman"/>
          <w:sz w:val="24"/>
          <w:szCs w:val="24"/>
        </w:rPr>
        <w:t xml:space="preserve">In this project, I attempt to use methods used to create or grow 2D images to </w:t>
      </w:r>
      <w:r w:rsidR="001711CD" w:rsidRPr="008F23EF">
        <w:rPr>
          <w:rFonts w:ascii="Times New Roman" w:hAnsi="Times New Roman" w:cs="Times New Roman"/>
          <w:sz w:val="24"/>
          <w:szCs w:val="24"/>
        </w:rPr>
        <w:t>as new methods of procedural gene</w:t>
      </w:r>
      <w:r w:rsidR="00A36B27" w:rsidRPr="008F23EF">
        <w:rPr>
          <w:rFonts w:ascii="Times New Roman" w:hAnsi="Times New Roman" w:cs="Times New Roman"/>
          <w:sz w:val="24"/>
          <w:szCs w:val="24"/>
        </w:rPr>
        <w:t xml:space="preserve">ration. Rather </w:t>
      </w:r>
      <w:r w:rsidR="001711CD" w:rsidRPr="008F23EF">
        <w:rPr>
          <w:rFonts w:ascii="Times New Roman" w:hAnsi="Times New Roman" w:cs="Times New Roman"/>
          <w:sz w:val="24"/>
          <w:szCs w:val="24"/>
        </w:rPr>
        <w:t xml:space="preserve">than an integer seed, a source map is used that determines how new maps are created. </w:t>
      </w:r>
      <w:r w:rsidR="00A36B27" w:rsidRPr="008F23EF">
        <w:rPr>
          <w:rFonts w:ascii="Times New Roman" w:hAnsi="Times New Roman" w:cs="Times New Roman"/>
          <w:sz w:val="24"/>
          <w:szCs w:val="24"/>
        </w:rPr>
        <w:t>The seed i</w:t>
      </w:r>
      <w:r w:rsidR="001711CD" w:rsidRPr="008F23EF">
        <w:rPr>
          <w:rFonts w:ascii="Times New Roman" w:hAnsi="Times New Roman" w:cs="Times New Roman"/>
          <w:sz w:val="24"/>
          <w:szCs w:val="24"/>
        </w:rPr>
        <w:t>n most</w:t>
      </w:r>
      <w:r w:rsidR="00A36B27" w:rsidRPr="008F23EF">
        <w:rPr>
          <w:rFonts w:ascii="Times New Roman" w:hAnsi="Times New Roman" w:cs="Times New Roman"/>
          <w:sz w:val="24"/>
          <w:szCs w:val="24"/>
        </w:rPr>
        <w:t xml:space="preserve"> procedural generation systems will always create the same map [</w:t>
      </w:r>
      <w:r w:rsidR="00381DC5">
        <w:rPr>
          <w:rFonts w:ascii="Times New Roman" w:hAnsi="Times New Roman" w:cs="Times New Roman"/>
          <w:sz w:val="24"/>
          <w:szCs w:val="24"/>
        </w:rPr>
        <w:t>6</w:t>
      </w:r>
      <w:r w:rsidR="00A36B27" w:rsidRPr="008F23EF">
        <w:rPr>
          <w:rFonts w:ascii="Times New Roman" w:hAnsi="Times New Roman" w:cs="Times New Roman"/>
          <w:sz w:val="24"/>
          <w:szCs w:val="24"/>
        </w:rPr>
        <w:t>]. These systems</w:t>
      </w:r>
      <w:r w:rsidR="008F23EF" w:rsidRPr="008F23EF">
        <w:rPr>
          <w:rFonts w:ascii="Times New Roman" w:hAnsi="Times New Roman" w:cs="Times New Roman"/>
          <w:sz w:val="24"/>
          <w:szCs w:val="24"/>
        </w:rPr>
        <w:t xml:space="preserve"> rely on vast scale to present novelty to the player and randomizing the seeds themselves. In this project, unique maps are created with the same seed essentially, but this leads to an efficacy question.</w:t>
      </w:r>
    </w:p>
    <w:p w:rsidR="008F23EF" w:rsidRPr="008F23EF" w:rsidRDefault="008F23EF" w:rsidP="00234DA3">
      <w:pPr>
        <w:rPr>
          <w:rFonts w:ascii="Times New Roman" w:hAnsi="Times New Roman" w:cs="Times New Roman"/>
          <w:sz w:val="24"/>
          <w:szCs w:val="24"/>
        </w:rPr>
      </w:pPr>
      <w:r w:rsidRPr="008F23EF">
        <w:rPr>
          <w:rFonts w:ascii="Times New Roman" w:hAnsi="Times New Roman" w:cs="Times New Roman"/>
          <w:sz w:val="24"/>
          <w:szCs w:val="24"/>
        </w:rPr>
        <w:lastRenderedPageBreak/>
        <w:drawing>
          <wp:inline distT="0" distB="0" distL="0" distR="0">
            <wp:extent cx="5943600" cy="3343275"/>
            <wp:effectExtent l="0" t="0" r="0" b="9525"/>
            <wp:docPr id="1" name="Picture 1" descr="http://download.gamezone.com/uploads/image/data/1157785/NoMansSky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wnload.gamezone.com/uploads/image/data/1157785/NoMansSkyFiel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F4100" w:rsidRDefault="00CF4100" w:rsidP="00CF4100">
      <w:pPr>
        <w:tabs>
          <w:tab w:val="right" w:pos="9360"/>
        </w:tabs>
        <w:rPr>
          <w:rFonts w:ascii="Times New Roman" w:hAnsi="Times New Roman" w:cs="Times New Roman"/>
          <w:sz w:val="24"/>
          <w:szCs w:val="24"/>
        </w:rPr>
      </w:pPr>
      <w:r w:rsidRPr="008F23EF">
        <w:rPr>
          <w:rFonts w:ascii="Times New Roman" w:hAnsi="Times New Roman" w:cs="Times New Roman"/>
          <w:sz w:val="24"/>
          <w:szCs w:val="24"/>
        </w:rPr>
        <w:t xml:space="preserve">Figure 1: </w:t>
      </w:r>
      <w:r>
        <w:rPr>
          <w:rFonts w:ascii="Times New Roman" w:hAnsi="Times New Roman" w:cs="Times New Roman"/>
          <w:sz w:val="24"/>
          <w:szCs w:val="24"/>
        </w:rPr>
        <w:t>A No Man’s Sky planetary map. Although it appears to be contiguous and detailed, it is actually discrete where every structure is a predefined asset. Since it is discrete, it generally easily for repetition to occur.</w:t>
      </w:r>
    </w:p>
    <w:p w:rsidR="00CF4100" w:rsidRDefault="00CF5365" w:rsidP="00CF4100">
      <w:pPr>
        <w:tabs>
          <w:tab w:val="right" w:pos="9360"/>
        </w:tabs>
        <w:rPr>
          <w:rFonts w:ascii="Times New Roman" w:hAnsi="Times New Roman" w:cs="Times New Roman"/>
          <w:sz w:val="24"/>
          <w:szCs w:val="24"/>
        </w:rPr>
      </w:pPr>
      <w:r>
        <w:rPr>
          <w:noProof/>
        </w:rPr>
        <w:drawing>
          <wp:inline distT="0" distB="0" distL="0" distR="0">
            <wp:extent cx="5943600" cy="3510849"/>
            <wp:effectExtent l="0" t="0" r="0" b="0"/>
            <wp:docPr id="2" name="Picture 2" descr="http://86bb71d19d3bcb79effc-d9e6924a0395cb1b5b9f03b7640d26eb.r91.cf1.rackcdn.com/wp-content/uploads/2011/09/minecraft-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86bb71d19d3bcb79effc-d9e6924a0395cb1b5b9f03b7640d26eb.r91.cf1.rackcdn.com/wp-content/uploads/2011/09/minecraft-screenshot-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10849"/>
                    </a:xfrm>
                    <a:prstGeom prst="rect">
                      <a:avLst/>
                    </a:prstGeom>
                    <a:noFill/>
                    <a:ln>
                      <a:noFill/>
                    </a:ln>
                  </pic:spPr>
                </pic:pic>
              </a:graphicData>
            </a:graphic>
          </wp:inline>
        </w:drawing>
      </w:r>
    </w:p>
    <w:p w:rsidR="002B40C1" w:rsidRPr="008F23EF" w:rsidRDefault="002B40C1" w:rsidP="00CF4100">
      <w:pPr>
        <w:tabs>
          <w:tab w:val="right" w:pos="9360"/>
        </w:tabs>
        <w:rPr>
          <w:rFonts w:ascii="Times New Roman" w:hAnsi="Times New Roman" w:cs="Times New Roman"/>
          <w:sz w:val="24"/>
          <w:szCs w:val="24"/>
        </w:rPr>
      </w:pPr>
      <w:r>
        <w:rPr>
          <w:rFonts w:ascii="Times New Roman" w:hAnsi="Times New Roman" w:cs="Times New Roman"/>
          <w:sz w:val="24"/>
          <w:szCs w:val="24"/>
        </w:rPr>
        <w:lastRenderedPageBreak/>
        <w:t>Figure 2: A Minecraft map. Every structure is defined as a series of blocks or voxels which saves the developer the cost of creating unique assets</w:t>
      </w:r>
      <w:r w:rsidR="000C7177">
        <w:rPr>
          <w:rFonts w:ascii="Times New Roman" w:hAnsi="Times New Roman" w:cs="Times New Roman"/>
          <w:sz w:val="24"/>
          <w:szCs w:val="24"/>
        </w:rPr>
        <w:t>. Minecraft uses 3D voxels in the same way that pixels are used in 2D images to create a map that resemble natural structures.</w:t>
      </w:r>
    </w:p>
    <w:p w:rsidR="00234DA3" w:rsidRDefault="002B40C1" w:rsidP="00234DA3">
      <w:pPr>
        <w:rPr>
          <w:rFonts w:ascii="Times New Roman" w:hAnsi="Times New Roman" w:cs="Times New Roman"/>
          <w:sz w:val="24"/>
          <w:szCs w:val="24"/>
        </w:rPr>
      </w:pPr>
      <w:r>
        <w:rPr>
          <w:rFonts w:ascii="Times New Roman" w:hAnsi="Times New Roman" w:cs="Times New Roman"/>
          <w:sz w:val="24"/>
          <w:szCs w:val="24"/>
        </w:rPr>
        <w:t>2</w:t>
      </w:r>
      <w:r w:rsidR="00234DA3" w:rsidRPr="008F23EF">
        <w:rPr>
          <w:rFonts w:ascii="Times New Roman" w:hAnsi="Times New Roman" w:cs="Times New Roman"/>
          <w:sz w:val="24"/>
          <w:szCs w:val="24"/>
        </w:rPr>
        <w:tab/>
      </w:r>
      <w:r w:rsidR="000C7177">
        <w:rPr>
          <w:rFonts w:ascii="Times New Roman" w:hAnsi="Times New Roman" w:cs="Times New Roman"/>
          <w:sz w:val="24"/>
          <w:szCs w:val="24"/>
        </w:rPr>
        <w:t>Map Format</w:t>
      </w:r>
    </w:p>
    <w:p w:rsidR="000C7177" w:rsidRPr="008F23EF" w:rsidRDefault="002C4F53" w:rsidP="00234DA3">
      <w:pPr>
        <w:rPr>
          <w:rFonts w:ascii="Times New Roman" w:hAnsi="Times New Roman" w:cs="Times New Roman"/>
          <w:sz w:val="24"/>
          <w:szCs w:val="24"/>
        </w:rPr>
      </w:pPr>
      <w:r>
        <w:rPr>
          <w:rFonts w:ascii="Times New Roman" w:hAnsi="Times New Roman" w:cs="Times New Roman"/>
          <w:sz w:val="24"/>
          <w:szCs w:val="24"/>
        </w:rPr>
        <w:t>In Minecraft, maps are generated in chunks as the player is a draws close to its edges.</w:t>
      </w:r>
      <w:r w:rsidR="00295908">
        <w:rPr>
          <w:rFonts w:ascii="Times New Roman" w:hAnsi="Times New Roman" w:cs="Times New Roman"/>
          <w:sz w:val="24"/>
          <w:szCs w:val="24"/>
        </w:rPr>
        <w:t xml:space="preserve"> Chunks are the smallest entity that the algorithm generates and saves to the player’s hard disk.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Texture analysis and synthesis has had a long history in psychology, statistics and computer vision. In 1950 Gibson pointed out the importance of texture for visual perception [8], but it was the pioneering work of Bela Julesz on texture discrimination [12] that paved the way for the development of the field. Julesz suggested</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b/>
        <w:t>input images</w:t>
      </w:r>
      <w:r w:rsidRPr="008F23EF">
        <w:rPr>
          <w:rFonts w:ascii="Times New Roman" w:hAnsi="Times New Roman" w:cs="Times New Roman"/>
          <w:sz w:val="24"/>
          <w:szCs w:val="24"/>
        </w:rPr>
        <w:tab/>
        <w:t>q</w:t>
      </w:r>
      <w:r w:rsidR="00CF4100">
        <w:rPr>
          <w:rFonts w:ascii="Times New Roman" w:hAnsi="Times New Roman" w:cs="Times New Roman"/>
          <w:sz w:val="24"/>
          <w:szCs w:val="24"/>
        </w:rPr>
        <w:t xml:space="preserve"> </w:t>
      </w:r>
      <w:r w:rsidRPr="008F23EF">
        <w:rPr>
          <w:rFonts w:ascii="Times New Roman" w:hAnsi="Times New Roman" w:cs="Times New Roman"/>
          <w:sz w:val="24"/>
          <w:szCs w:val="24"/>
        </w:rPr>
        <w:t>uilting results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Figure 1: Demonstration of quilting for texture synthesis and texture transfer. Using the rice texture image (upper left), we can synthesize more such texture (upper right). We can also transfer the rice texture onto another image (lower left) for a strikingly different result.</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that two texture images will be perceived by human observers to be the same if some appropriate statistics of these images match. This suggests that the two main tasks in statistical texture synthesis are (1) picking the right set of statistics to match, (2) finding an algorithm that matches them.</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Motivated by psychophysical and computational models of human texture discrimination [2, 14], Heeger and Bergen [10] proposed to analyze texture in terms of histograms of filter responses at multiple scales and orientations. Matching these histograms iteratively was sufficient to produce impressive synthesis results for stochastic textures (see [22] for a theoretical justification). However, since the histograms measure marginal, not joint, statistics they do not capture important relationships across scales and orientations, thus the algorithm fails for more structured textures. By also matching these pairwise statistics, Portilla and Simoncelli [17] were able to substantially improve synthesis results for structured textures at the cost of a more complicated optimization procedure.</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In the above approaches, texture is synthesized by taking a random noise image and coercing it to have the same relevant statistics as in the input image. An opposite approach is to start with an input image and randomize it in such a way that only the statistics to be matched are preserved. De Bonet [3] scrambles the input in a coarse-to-fine fashion, preserving the conditional distribution of filter outputs over multiple scales (jets). Xu el.al. [21], inspired by the Clone Tool in PHOTOSHOP, propose a much simpler approach yielding similar or better results. The idea is to take random square blocks from the input texture and place them randomly onto the synthesized texture (with alpha blending to avoid edge artifacts).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lastRenderedPageBreak/>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Figure 2: Quilting texture. Square blocks from the input texture are patched together to synthesize a new texture sample: (a) blocks are chosen randomly (similar to [21, 18]), (b) the blocks overlap and each new block is chosen so as to “agree” with its neighbors in the region of overlap, (c) to reduce blockiness the boundary between blocks is computed as a minimum cost path through the error surface at the overlap.</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The statistics being preserved here are simply the arrangement of pixels within each block. While this technique will fail for highly structured patterns (e.g. a chess board) due to boundary inconsistencies, for many stochastic textures it works remarkably well. A related method was successfully used by Praun et.al. [18] for semiautomatic texturing of non-developable objects.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Enforcing statistics globally is a difficult task and none of the above algorithms provide a completely satisfactory solution. A easier problem is to enforce statistics locally, one pixel at a time. Efros and Leung [6] developed a simple method of “growing” texture using non-parametric sampling. The conditional distribution of each pixel given all its neighbors synthesized so far is estimated by searching the sample image and finding all similar neighborhoods. (We have recently learned that a nearly identical algorithm was proposed in 1981 by Garber [7] but discarded due to its then computational intractability.) The algorithm produces good results for a wide range of textures, but is excruciatingly slow (a full search of the input image is required to synthesize every pixel!). Several researchers have proposed optimizations to the basic method including Wei and Levoy [20] (based on earlier work by Popat and Picard [16]), Harrison [9], and Ashikhmin [1]. However, all these improvements still operate within the greedy single-pixel-at-a-time paradigm and as such are susceptible to falling into the wrong part of the search space and starting to “grow garbage” [6].</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Methods have been developed in particular rendering domains which capture the spirit of our goals in texture transfer. Our goal is like that of work in non-photorealistic rendering (e.g. [4, 19, 15]). A key distinction is that we seek to characterize the output rendering style by sampling from the real world. This allows for a richness of rendering styles, characterized by samples from photographs or drawings.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 number of papers to be published this year, all developed independently, are closely related to our work. The idea of texture transfer based on variations of [6] has been proposed by several authors [9, 1, 11] (in particular, see the elegant paper by Hertzmann et.al. [11] in these proceedings). Liang et.al. [13] propose a realtime patch-based texture synthesis method very similar to ours. The reader is urged to review these works for a more complete picture of the field.</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1.2</w:t>
      </w:r>
      <w:r w:rsidRPr="008F23EF">
        <w:rPr>
          <w:rFonts w:ascii="Times New Roman" w:hAnsi="Times New Roman" w:cs="Times New Roman"/>
          <w:sz w:val="24"/>
          <w:szCs w:val="24"/>
        </w:rPr>
        <w:tab/>
        <w:t>Motivation</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One curious fact about one-pixel-at-a-time synthesis algorithms such as Efros and Leung [6] is that for most complex textures very few pixels actually have a choice of values that can be assigned to them. That is, during the synthesis process most pixels have their values totally determined by what has been synthesized so far. As a simple example, let us take a pattern of </w:t>
      </w:r>
      <w:r w:rsidRPr="008F23EF">
        <w:rPr>
          <w:rFonts w:ascii="Times New Roman" w:hAnsi="Times New Roman" w:cs="Times New Roman"/>
          <w:sz w:val="24"/>
          <w:szCs w:val="24"/>
        </w:rPr>
        <w:lastRenderedPageBreak/>
        <w:t>circles on a plane. Once the algorithm has started synthesizing a particular circle, all the remaining pixels of that circle (plus some surrounding ones) are completely determined! In this extreme case, the circle would be called the texture element (texel), but this same effect persists to a lesser extent even when the texture is more stochastic and there are no obvious texels. This means that a lot of searching work is waisted on pixels that already “know their fate”. It seems then, that the unit of synthesis should be something more than a single pixel, a “patch” perhaps. Then the process of texture synthesis would be akin to putting together a jigsaw puzzle, quilting together the patches, making sure they all fit together. Determining precisely what are the patches for a given texture and how they are put together is still an open problem. Here we will present an very naive version of stitching together patches of texture to form the output image. We call this method “image quilting”.</w:t>
      </w:r>
    </w:p>
    <w:p w:rsidR="00234DA3" w:rsidRPr="008F23EF" w:rsidRDefault="002B40C1" w:rsidP="00234DA3">
      <w:pPr>
        <w:rPr>
          <w:rFonts w:ascii="Times New Roman" w:hAnsi="Times New Roman" w:cs="Times New Roman"/>
          <w:sz w:val="24"/>
          <w:szCs w:val="24"/>
        </w:rPr>
      </w:pPr>
      <w:r>
        <w:rPr>
          <w:rFonts w:ascii="Times New Roman" w:hAnsi="Times New Roman" w:cs="Times New Roman"/>
          <w:sz w:val="24"/>
          <w:szCs w:val="24"/>
        </w:rPr>
        <w:t>3</w:t>
      </w:r>
      <w:r w:rsidR="00234DA3" w:rsidRPr="008F23EF">
        <w:rPr>
          <w:rFonts w:ascii="Times New Roman" w:hAnsi="Times New Roman" w:cs="Times New Roman"/>
          <w:sz w:val="24"/>
          <w:szCs w:val="24"/>
        </w:rPr>
        <w:tab/>
        <w:t>Quilting</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In this section we will develop our patch-based texture synthesis procedure. Let us define the unit of synthesis Bi to be a square block of user-specified size from the set SB of all such overlapping blocks in the input texture image. To synthesize a new texture image, as a first step let us simply tile it with blocks taken randomly from SB. The result shown on Figure 2(a) already looks somewhat reasonable and for some textures will perform no worse than many previous complicated algorithms as demonstrated by [21, 18]. Still, the result is not satisfying, for no matter how much smoothing is done across the edges, for most structured textures it will be quite obvious that the blocks do not match.</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Figure 3: Image quilting synthesis results for a wide range of textures. The resulting texture (right side of each pair) is synthesized at twice</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As the next step, let us introduce some overlap in the placement of blocks onto the new image. Now, instead of picking a random block, we will search SB for such a block that by some measure the size of the original (left).</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agrees with its neighbors along the region of overlap. Figure 2(b) shows a clear improvement in the structure of the resulting texture, however the edges between the blocks are still quite noticeable. Once again, smoothing across the edges will lessen this problem but we will attempt to solve it in a more principled way.</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Finally, we will let the blocks have ragged edges which will allow them to better approximate the features in the texture. Now, before placing a chosen block into the texture we will look at the error in the overlap region between it and the other blocks. We find a minimum cost path through that error surface and declare that to be the boundary of the new block. Figure 2(c) shows the results of this simple modification.</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2.1</w:t>
      </w:r>
      <w:r w:rsidRPr="008F23EF">
        <w:rPr>
          <w:rFonts w:ascii="Times New Roman" w:hAnsi="Times New Roman" w:cs="Times New Roman"/>
          <w:sz w:val="24"/>
          <w:szCs w:val="24"/>
        </w:rPr>
        <w:tab/>
        <w:t>Minimum Error Boundary Cut</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lastRenderedPageBreak/>
        <w:t>We want to make the cut between two overlapping blocks on the pixels where the two textures match best (that is, where the overlap error is low). This can easily be done with dynamic programming (Dijkstra’s algorithm can also be used [5]).</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The minimal cost path through the error surface is computed in the following manner. If B1 and B2 are two blocks that overlap along their vertical edge (Figure 2c) with the regions of overlap Bov1 and Bov2 , respectively, then the error surface is defined as e = (Bov1 Bov2 )2. To find the minimal vertical cut through this surface we traverse e (i = 2. . N) and compute the cumulative minimum error E for all paths: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b/>
        <w:t>Ei,j = ei,j + min(Ei</w:t>
      </w:r>
      <w:r w:rsidRPr="008F23EF">
        <w:rPr>
          <w:rFonts w:ascii="Times New Roman" w:hAnsi="Times New Roman" w:cs="Times New Roman"/>
          <w:sz w:val="24"/>
          <w:szCs w:val="24"/>
        </w:rPr>
        <w:tab/>
        <w:t>1,j</w:t>
      </w:r>
      <w:r w:rsidRPr="008F23EF">
        <w:rPr>
          <w:rFonts w:ascii="Times New Roman" w:hAnsi="Times New Roman" w:cs="Times New Roman"/>
          <w:sz w:val="24"/>
          <w:szCs w:val="24"/>
        </w:rPr>
        <w:tab/>
        <w:t>1, Ei</w:t>
      </w:r>
      <w:r w:rsidRPr="008F23EF">
        <w:rPr>
          <w:rFonts w:ascii="Times New Roman" w:hAnsi="Times New Roman" w:cs="Times New Roman"/>
          <w:sz w:val="24"/>
          <w:szCs w:val="24"/>
        </w:rPr>
        <w:tab/>
        <w:t>1,j,Ei</w:t>
      </w:r>
      <w:r w:rsidRPr="008F23EF">
        <w:rPr>
          <w:rFonts w:ascii="Times New Roman" w:hAnsi="Times New Roman" w:cs="Times New Roman"/>
          <w:sz w:val="24"/>
          <w:szCs w:val="24"/>
        </w:rPr>
        <w:tab/>
        <w:t>1,j+1).</w:t>
      </w:r>
      <w:r w:rsidRPr="008F23EF">
        <w:rPr>
          <w:rFonts w:ascii="Times New Roman" w:hAnsi="Times New Roman" w:cs="Times New Roman"/>
          <w:sz w:val="24"/>
          <w:szCs w:val="24"/>
        </w:rPr>
        <w:tab/>
        <w:t>(1)</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In the end, the minimum value of the last row in E will indicate the end of the minimal vertical path though the surface and one can trace back and find the path of the best cut. Similar procedure can be applied to horizontal overlaps. When there is both a vertical and a horizontal overlap, the minimal paths meet in the middle and the overall minimum is chosen for the cut.</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2.2</w:t>
      </w:r>
      <w:r w:rsidRPr="008F23EF">
        <w:rPr>
          <w:rFonts w:ascii="Times New Roman" w:hAnsi="Times New Roman" w:cs="Times New Roman"/>
          <w:sz w:val="24"/>
          <w:szCs w:val="24"/>
        </w:rPr>
        <w:tab/>
        <w:t>The Image Quilting Algorithm</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The complete quilting algorithm is as follows: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Go through the image to be synthesized in raster scan order in steps of one block (minus the overlap).</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For every location, search the input texture for a set of blocks that satisfy the overlap constraints (above and left) within some error tolerance. Randomly pick one such block.</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Compute the error surface between the newly chosen block and the old blocks at the overlap region. Find the minimum cost path along this surface and make that the boundary of the new block. Paste the block onto the texture. Repeat.</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The size of the block is the only parameter controlled by the user and it depends on the properties of a given texture; the block must be big enough to capture the relevant structures in the texture, but small enough so that the interaction between these structures is left up to the algorithm.</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In all of our experiments the width of the overlap edge (on one side) was 1/6 of the size of the block. The error was computed using the L2 norm on pixel values. The error tolerance was set to be within 0.1 times the error of the best matching block.</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2.3</w:t>
      </w:r>
      <w:r w:rsidRPr="008F23EF">
        <w:rPr>
          <w:rFonts w:ascii="Times New Roman" w:hAnsi="Times New Roman" w:cs="Times New Roman"/>
          <w:sz w:val="24"/>
          <w:szCs w:val="24"/>
        </w:rPr>
        <w:tab/>
        <w:t>Synthesis Results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The results of the synthesis process for a wide range of input textures are shown on Figures 3 and 4. While the algorithm is particularly effective for semi-structured textures (which were always the</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lastRenderedPageBreak/>
        <w:t>Figure 4: More image quilting synthesis results (for each pair, left is original, right is synthesized)</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b/>
        <w:t>target images</w:t>
      </w:r>
      <w:r w:rsidRPr="008F23EF">
        <w:rPr>
          <w:rFonts w:ascii="Times New Roman" w:hAnsi="Times New Roman" w:cs="Times New Roman"/>
          <w:sz w:val="24"/>
          <w:szCs w:val="24"/>
        </w:rPr>
        <w:tab/>
        <w:t>texture transfer results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Figure 5: Texture transfer: here, we take the texture from the orange and the Picasso drawing and transfer it onto different objects. The result has the texture of the source image and the correspondence map values of the target image.</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hardest for statistical texture synthesis), the performance is quite good on stochastic textures as well. The two most typical problems are excessive repetition (e.g. the berries image), and mismatched or distorted boundaries (e.g. the mutant olives image). Both are mostly due to the input texture not containing enough variability. Figure 6 shows a comparison of quilting with other texture synthesis algorithms.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The algorithm is not only trivial to implement but is also quite fast: the unoptimized MATLAB code used to generate these results ran for between 15 seconds and several minutes per image depending on the sizes of the input and output and the block size used. Because the constraint region is always the same it’s very easy to optimize the search process without compromising the quality of the results (see also Liang et.al. [13] who report real-time performance using a very similar approach).</w:t>
      </w:r>
    </w:p>
    <w:p w:rsidR="00234DA3" w:rsidRPr="008F23EF" w:rsidRDefault="002B40C1" w:rsidP="00234DA3">
      <w:pPr>
        <w:rPr>
          <w:rFonts w:ascii="Times New Roman" w:hAnsi="Times New Roman" w:cs="Times New Roman"/>
          <w:sz w:val="24"/>
          <w:szCs w:val="24"/>
        </w:rPr>
      </w:pPr>
      <w:r>
        <w:rPr>
          <w:rFonts w:ascii="Times New Roman" w:hAnsi="Times New Roman" w:cs="Times New Roman"/>
          <w:sz w:val="24"/>
          <w:szCs w:val="24"/>
        </w:rPr>
        <w:t>4</w:t>
      </w:r>
      <w:r w:rsidR="00234DA3" w:rsidRPr="008F23EF">
        <w:rPr>
          <w:rFonts w:ascii="Times New Roman" w:hAnsi="Times New Roman" w:cs="Times New Roman"/>
          <w:sz w:val="24"/>
          <w:szCs w:val="24"/>
        </w:rPr>
        <w:tab/>
        <w:t>Texture Transfer</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Because the image quilting algorithm selects output patches based on local image information, it is particularly well suited for texture transfer. We augment the synthesis algorithm by requiring that each patch satisfy a desired correspondence map, C, as well as satisfy the texture synthesis requirements. The correspondence map is a spatial map of some corresponding quantity over both the texture source image and a controlling target image. That quantity could include image intensity, blurred image intensity, local image orientation angles, or other derived quantities.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An example of texture transfer is shown in Figure 1. Here, the correspondence map are the (luminance) image intensities of the man’s face. That is, bright patches of face and bright patches of rice are defined to have a low correspondence error. The synthesized rice texture conforms to this second constraint, yielding a rendered image where the face image appears to be rendered in rice.</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For texture transfer, image being synthesized must respect two independent constraints: (a) the output are legitimate, synthesized examples of the source texture, and (b) that the correspondence image mapping is respected. We modify the error term of the image quilting algorithm to be the weighted sum, times the block overlap matching error plus (1 ) times the squared error between the correspondence map pixels within the source texture block and those at the current target image position. The parameter determines the tradeoff between the texture synthesis and the fidelity to the target image correspondence map.</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lastRenderedPageBreak/>
        <w:t>Because of the added constraint, sometimes one synthesis pass through the image is not enough to produce a visually pleasing result. In such cases, we iterate over the synthesized image several times, reducing the block size with each iteration. The only change from the non-iterative version is that in satisfying the local texture constraint the blocks are matched not just with their neighbor blocks on the overlap regions, but also with whatever was synthesized at this block in the previous iteration. This iterative scheme works surprisingly well: it starts out using large blocks to roughly assign where everything will go and then uses smaller blocks to make sure the different textures fit well together. In our tests, we used N = 3 to N = 5 iterations, reducing the block size by a third each time, and setting at the ith iteration to be i = 0. 8 Ni 11 +0. 1.</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Our texture transfer method can be applied to render a photograph using the line drawing texture of a particular source drawing; or to transfer material surface texture onto a new image (see Figure 5). For the orange texture the correspondence maps are the source and target image luminance values; for Picasso the correspondence maps are the blurred luminance values.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  </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ab/>
        <w:t>input texture</w:t>
      </w:r>
      <w:r w:rsidRPr="008F23EF">
        <w:rPr>
          <w:rFonts w:ascii="Times New Roman" w:hAnsi="Times New Roman" w:cs="Times New Roman"/>
          <w:sz w:val="24"/>
          <w:szCs w:val="24"/>
        </w:rPr>
        <w:tab/>
        <w:t>Portilla &amp; Simoncelli [17]</w:t>
      </w:r>
      <w:r w:rsidRPr="008F23EF">
        <w:rPr>
          <w:rFonts w:ascii="Times New Roman" w:hAnsi="Times New Roman" w:cs="Times New Roman"/>
          <w:sz w:val="24"/>
          <w:szCs w:val="24"/>
        </w:rPr>
        <w:tab/>
        <w:t>Xu et.al. [21]</w:t>
      </w:r>
      <w:r w:rsidRPr="008F23EF">
        <w:rPr>
          <w:rFonts w:ascii="Times New Roman" w:hAnsi="Times New Roman" w:cs="Times New Roman"/>
          <w:sz w:val="24"/>
          <w:szCs w:val="24"/>
        </w:rPr>
        <w:tab/>
        <w:t>Wei &amp; Levoy [20]</w:t>
      </w:r>
      <w:r w:rsidRPr="008F23EF">
        <w:rPr>
          <w:rFonts w:ascii="Times New Roman" w:hAnsi="Times New Roman" w:cs="Times New Roman"/>
          <w:sz w:val="24"/>
          <w:szCs w:val="24"/>
        </w:rPr>
        <w:tab/>
        <w:t>Image Quilting</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Figure 6: Comparison of various texture synthesis methods on structured textures. Our results are virtually the same as Efros &amp; Leung [6]</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(not shown) but at a much smaller computational cost.</w:t>
      </w:r>
    </w:p>
    <w:p w:rsidR="00234DA3" w:rsidRPr="008F23EF" w:rsidRDefault="002B40C1" w:rsidP="00234DA3">
      <w:pPr>
        <w:rPr>
          <w:rFonts w:ascii="Times New Roman" w:hAnsi="Times New Roman" w:cs="Times New Roman"/>
          <w:sz w:val="24"/>
          <w:szCs w:val="24"/>
        </w:rPr>
      </w:pPr>
      <w:r>
        <w:rPr>
          <w:rFonts w:ascii="Times New Roman" w:hAnsi="Times New Roman" w:cs="Times New Roman"/>
          <w:sz w:val="24"/>
          <w:szCs w:val="24"/>
        </w:rPr>
        <w:t>5</w:t>
      </w:r>
      <w:r w:rsidR="00234DA3" w:rsidRPr="008F23EF">
        <w:rPr>
          <w:rFonts w:ascii="Times New Roman" w:hAnsi="Times New Roman" w:cs="Times New Roman"/>
          <w:sz w:val="24"/>
          <w:szCs w:val="24"/>
        </w:rPr>
        <w:tab/>
        <w:t>Conclusion</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In this paper we have introduced image quilting, a method of synthesizing a new image by stitching together small patches of existing images. Despite its simplicity, this method works remarkably well when applied to texture synthesis, producing results that are equal or better than the Efros &amp; Leung family of algorithms but with improved stability (less chance of “growing garbage”) and at a fraction of the computational cost. We have also extended our method to texture transfer in a general setting with some very promising results.</w:t>
      </w:r>
    </w:p>
    <w:p w:rsidR="00824188"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 xml:space="preserve">Acknowledgements: </w:t>
      </w:r>
      <w:r w:rsidR="00005DE3" w:rsidRPr="008F23EF">
        <w:rPr>
          <w:rFonts w:ascii="Times New Roman" w:hAnsi="Times New Roman" w:cs="Times New Roman"/>
          <w:sz w:val="24"/>
          <w:szCs w:val="24"/>
        </w:rPr>
        <w:t>I</w:t>
      </w:r>
      <w:r w:rsidRPr="008F23EF">
        <w:rPr>
          <w:rFonts w:ascii="Times New Roman" w:hAnsi="Times New Roman" w:cs="Times New Roman"/>
          <w:sz w:val="24"/>
          <w:szCs w:val="24"/>
        </w:rPr>
        <w:t xml:space="preserve"> would like to thank </w:t>
      </w:r>
      <w:r w:rsidR="00005DE3" w:rsidRPr="008F23EF">
        <w:rPr>
          <w:rFonts w:ascii="Times New Roman" w:hAnsi="Times New Roman" w:cs="Times New Roman"/>
          <w:sz w:val="24"/>
          <w:szCs w:val="24"/>
        </w:rPr>
        <w:t>Professor John Reppy for his expert advice and guidance</w:t>
      </w:r>
      <w:r w:rsidRPr="008F23EF">
        <w:rPr>
          <w:rFonts w:ascii="Times New Roman" w:hAnsi="Times New Roman" w:cs="Times New Roman"/>
          <w:sz w:val="24"/>
          <w:szCs w:val="24"/>
        </w:rPr>
        <w:t>.</w:t>
      </w:r>
      <w:r w:rsidR="00033CB4" w:rsidRPr="008F23EF">
        <w:rPr>
          <w:rFonts w:ascii="Times New Roman" w:hAnsi="Times New Roman" w:cs="Times New Roman"/>
          <w:sz w:val="24"/>
          <w:szCs w:val="24"/>
        </w:rPr>
        <w:t xml:space="preserve"> </w:t>
      </w:r>
      <w:r w:rsidRPr="008F23EF">
        <w:rPr>
          <w:rFonts w:ascii="Times New Roman" w:hAnsi="Times New Roman" w:cs="Times New Roman"/>
          <w:sz w:val="24"/>
          <w:szCs w:val="24"/>
        </w:rPr>
        <w:t xml:space="preserve"> This </w:t>
      </w:r>
      <w:r w:rsidR="00005DE3" w:rsidRPr="008F23EF">
        <w:rPr>
          <w:rFonts w:ascii="Times New Roman" w:hAnsi="Times New Roman" w:cs="Times New Roman"/>
          <w:sz w:val="24"/>
          <w:szCs w:val="24"/>
        </w:rPr>
        <w:t xml:space="preserve">project </w:t>
      </w:r>
      <w:r w:rsidRPr="008F23EF">
        <w:rPr>
          <w:rFonts w:ascii="Times New Roman" w:hAnsi="Times New Roman" w:cs="Times New Roman"/>
          <w:sz w:val="24"/>
          <w:szCs w:val="24"/>
        </w:rPr>
        <w:t>was co</w:t>
      </w:r>
      <w:r w:rsidR="00691394" w:rsidRPr="008F23EF">
        <w:rPr>
          <w:rFonts w:ascii="Times New Roman" w:hAnsi="Times New Roman" w:cs="Times New Roman"/>
          <w:sz w:val="24"/>
          <w:szCs w:val="24"/>
        </w:rPr>
        <w:t>mpleted as an independent study for CS 29700. It would not have been possible Mojang’s Minecraft</w:t>
      </w:r>
      <w:r w:rsidR="007E177A" w:rsidRPr="008F23EF">
        <w:rPr>
          <w:rFonts w:ascii="Times New Roman" w:hAnsi="Times New Roman" w:cs="Times New Roman"/>
          <w:sz w:val="24"/>
          <w:szCs w:val="24"/>
        </w:rPr>
        <w:t xml:space="preserve">, </w:t>
      </w:r>
      <w:r w:rsidR="003757F1" w:rsidRPr="008F23EF">
        <w:rPr>
          <w:rFonts w:ascii="Times New Roman" w:hAnsi="Times New Roman" w:cs="Times New Roman"/>
          <w:sz w:val="24"/>
          <w:szCs w:val="24"/>
        </w:rPr>
        <w:t xml:space="preserve">David Rio Vierra’s MCEdit, Thomas Woolford’s NBT python library, and </w:t>
      </w:r>
      <w:r w:rsidR="00824188" w:rsidRPr="008F23EF">
        <w:rPr>
          <w:rFonts w:ascii="Times New Roman" w:hAnsi="Times New Roman" w:cs="Times New Roman"/>
          <w:sz w:val="24"/>
          <w:szCs w:val="24"/>
        </w:rPr>
        <w:t xml:space="preserve">Justin Aquadro’s NBTExplorer. </w:t>
      </w:r>
    </w:p>
    <w:p w:rsidR="00376BF3" w:rsidRPr="008F23EF" w:rsidRDefault="00376BF3" w:rsidP="00234DA3">
      <w:pPr>
        <w:rPr>
          <w:rFonts w:ascii="Times New Roman" w:hAnsi="Times New Roman" w:cs="Times New Roman"/>
          <w:sz w:val="24"/>
          <w:szCs w:val="24"/>
        </w:rPr>
      </w:pP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References</w:t>
      </w:r>
    </w:p>
    <w:p w:rsidR="00234DA3" w:rsidRPr="008F23EF" w:rsidRDefault="00234DA3" w:rsidP="00234DA3">
      <w:pPr>
        <w:rPr>
          <w:rFonts w:ascii="Times New Roman" w:hAnsi="Times New Roman" w:cs="Times New Roman"/>
          <w:sz w:val="24"/>
          <w:szCs w:val="24"/>
        </w:rPr>
      </w:pPr>
      <w:r w:rsidRPr="008F23EF">
        <w:rPr>
          <w:rFonts w:ascii="Times New Roman" w:hAnsi="Times New Roman" w:cs="Times New Roman"/>
          <w:sz w:val="24"/>
          <w:szCs w:val="24"/>
        </w:rPr>
        <w:t>[1]</w:t>
      </w:r>
      <w:r w:rsidRPr="008F23EF">
        <w:rPr>
          <w:rFonts w:ascii="Times New Roman" w:hAnsi="Times New Roman" w:cs="Times New Roman"/>
          <w:sz w:val="24"/>
          <w:szCs w:val="24"/>
        </w:rPr>
        <w:tab/>
      </w:r>
      <w:r w:rsidR="00063D9F" w:rsidRPr="008F23EF">
        <w:rPr>
          <w:rFonts w:ascii="Times New Roman" w:hAnsi="Times New Roman" w:cs="Times New Roman"/>
          <w:sz w:val="24"/>
          <w:szCs w:val="24"/>
        </w:rPr>
        <w:t>A. A. Efros, and W. T. Freeman. "Image Quilting for Texture Synthesis and Transfer." http://graphics.cs.cmu.edu/people/efros/research/synthesis.html</w:t>
      </w:r>
    </w:p>
    <w:p w:rsidR="00063D9F" w:rsidRPr="008F23EF" w:rsidRDefault="00063D9F" w:rsidP="00234DA3">
      <w:pPr>
        <w:rPr>
          <w:rFonts w:ascii="Times New Roman" w:hAnsi="Times New Roman" w:cs="Times New Roman"/>
          <w:sz w:val="24"/>
          <w:szCs w:val="24"/>
        </w:rPr>
      </w:pPr>
      <w:r w:rsidRPr="008F23EF">
        <w:rPr>
          <w:rFonts w:ascii="Times New Roman" w:hAnsi="Times New Roman" w:cs="Times New Roman"/>
          <w:sz w:val="24"/>
          <w:szCs w:val="24"/>
        </w:rPr>
        <w:t>[2]</w:t>
      </w:r>
      <w:r w:rsidRPr="008F23EF">
        <w:rPr>
          <w:rFonts w:ascii="Times New Roman" w:hAnsi="Times New Roman" w:cs="Times New Roman"/>
          <w:sz w:val="24"/>
          <w:szCs w:val="24"/>
        </w:rPr>
        <w:tab/>
        <w:t>A. A. Efros, and T. K. Leung. "Texture Synthesis by Non-parametric Sampling." http://graphics.cs.cmu.edu/people/efros/research/quilting.html</w:t>
      </w:r>
    </w:p>
    <w:p w:rsidR="00234DA3" w:rsidRPr="008F23EF" w:rsidRDefault="00063D9F" w:rsidP="00234DA3">
      <w:pPr>
        <w:rPr>
          <w:rFonts w:ascii="Times New Roman" w:hAnsi="Times New Roman" w:cs="Times New Roman"/>
          <w:sz w:val="24"/>
          <w:szCs w:val="24"/>
        </w:rPr>
      </w:pPr>
      <w:r w:rsidRPr="008F23EF">
        <w:rPr>
          <w:rFonts w:ascii="Times New Roman" w:hAnsi="Times New Roman" w:cs="Times New Roman"/>
          <w:sz w:val="24"/>
          <w:szCs w:val="24"/>
        </w:rPr>
        <w:lastRenderedPageBreak/>
        <w:t>[3</w:t>
      </w:r>
      <w:r w:rsidR="00234DA3" w:rsidRPr="008F23EF">
        <w:rPr>
          <w:rFonts w:ascii="Times New Roman" w:hAnsi="Times New Roman" w:cs="Times New Roman"/>
          <w:sz w:val="24"/>
          <w:szCs w:val="24"/>
        </w:rPr>
        <w:t>]</w:t>
      </w:r>
      <w:r w:rsidR="00234DA3" w:rsidRPr="008F23EF">
        <w:rPr>
          <w:rFonts w:ascii="Times New Roman" w:hAnsi="Times New Roman" w:cs="Times New Roman"/>
          <w:sz w:val="24"/>
          <w:szCs w:val="24"/>
        </w:rPr>
        <w:tab/>
      </w:r>
      <w:r w:rsidR="00F32613" w:rsidRPr="008F23EF">
        <w:rPr>
          <w:rFonts w:ascii="Times New Roman" w:hAnsi="Times New Roman" w:cs="Times New Roman"/>
          <w:sz w:val="24"/>
          <w:szCs w:val="24"/>
        </w:rPr>
        <w:t>D</w:t>
      </w:r>
      <w:r w:rsidR="00234DA3" w:rsidRPr="008F23EF">
        <w:rPr>
          <w:rFonts w:ascii="Times New Roman" w:hAnsi="Times New Roman" w:cs="Times New Roman"/>
          <w:sz w:val="24"/>
          <w:szCs w:val="24"/>
        </w:rPr>
        <w:t xml:space="preserve">. </w:t>
      </w:r>
      <w:r w:rsidR="00F32613" w:rsidRPr="008F23EF">
        <w:rPr>
          <w:rFonts w:ascii="Times New Roman" w:hAnsi="Times New Roman" w:cs="Times New Roman"/>
          <w:sz w:val="24"/>
          <w:szCs w:val="24"/>
        </w:rPr>
        <w:t xml:space="preserve">Vierra et al. </w:t>
      </w:r>
      <w:r w:rsidR="00F32613" w:rsidRPr="008F23EF">
        <w:rPr>
          <w:rFonts w:ascii="Times New Roman" w:hAnsi="Times New Roman" w:cs="Times New Roman"/>
          <w:i/>
          <w:sz w:val="24"/>
          <w:szCs w:val="24"/>
        </w:rPr>
        <w:t>MCEdit-Unified</w:t>
      </w:r>
      <w:r w:rsidR="00F32613" w:rsidRPr="008F23EF">
        <w:rPr>
          <w:rFonts w:ascii="Times New Roman" w:hAnsi="Times New Roman" w:cs="Times New Roman"/>
          <w:sz w:val="24"/>
          <w:szCs w:val="24"/>
        </w:rPr>
        <w:t>. https://g</w:t>
      </w:r>
      <w:r w:rsidR="00376BF3" w:rsidRPr="008F23EF">
        <w:rPr>
          <w:rFonts w:ascii="Times New Roman" w:hAnsi="Times New Roman" w:cs="Times New Roman"/>
          <w:sz w:val="24"/>
          <w:szCs w:val="24"/>
        </w:rPr>
        <w:t>ithub.com/Khroki/MCEdit-Unified</w:t>
      </w:r>
    </w:p>
    <w:p w:rsidR="00234DA3" w:rsidRPr="008F23EF" w:rsidRDefault="00063D9F" w:rsidP="00234DA3">
      <w:pPr>
        <w:rPr>
          <w:rFonts w:ascii="Times New Roman" w:hAnsi="Times New Roman" w:cs="Times New Roman"/>
          <w:sz w:val="24"/>
          <w:szCs w:val="24"/>
        </w:rPr>
      </w:pPr>
      <w:r w:rsidRPr="008F23EF">
        <w:rPr>
          <w:rFonts w:ascii="Times New Roman" w:hAnsi="Times New Roman" w:cs="Times New Roman"/>
          <w:sz w:val="24"/>
          <w:szCs w:val="24"/>
        </w:rPr>
        <w:t>[4</w:t>
      </w:r>
      <w:r w:rsidR="00234DA3" w:rsidRPr="008F23EF">
        <w:rPr>
          <w:rFonts w:ascii="Times New Roman" w:hAnsi="Times New Roman" w:cs="Times New Roman"/>
          <w:sz w:val="24"/>
          <w:szCs w:val="24"/>
        </w:rPr>
        <w:t>]</w:t>
      </w:r>
      <w:r w:rsidR="00234DA3" w:rsidRPr="008F23EF">
        <w:rPr>
          <w:rFonts w:ascii="Times New Roman" w:hAnsi="Times New Roman" w:cs="Times New Roman"/>
          <w:sz w:val="24"/>
          <w:szCs w:val="24"/>
        </w:rPr>
        <w:tab/>
      </w:r>
      <w:r w:rsidR="00376BF3" w:rsidRPr="008F23EF">
        <w:rPr>
          <w:rFonts w:ascii="Times New Roman" w:hAnsi="Times New Roman" w:cs="Times New Roman"/>
          <w:sz w:val="24"/>
          <w:szCs w:val="24"/>
        </w:rPr>
        <w:t>T</w:t>
      </w:r>
      <w:r w:rsidR="00F32613" w:rsidRPr="008F23EF">
        <w:rPr>
          <w:rFonts w:ascii="Times New Roman" w:hAnsi="Times New Roman" w:cs="Times New Roman"/>
          <w:sz w:val="24"/>
          <w:szCs w:val="24"/>
        </w:rPr>
        <w:t xml:space="preserve">. </w:t>
      </w:r>
      <w:r w:rsidR="00376BF3" w:rsidRPr="008F23EF">
        <w:rPr>
          <w:rFonts w:ascii="Times New Roman" w:hAnsi="Times New Roman" w:cs="Times New Roman"/>
          <w:sz w:val="24"/>
          <w:szCs w:val="24"/>
        </w:rPr>
        <w:t>Woolford</w:t>
      </w:r>
      <w:r w:rsidR="00F32613" w:rsidRPr="008F23EF">
        <w:rPr>
          <w:rFonts w:ascii="Times New Roman" w:hAnsi="Times New Roman" w:cs="Times New Roman"/>
          <w:sz w:val="24"/>
          <w:szCs w:val="24"/>
        </w:rPr>
        <w:t xml:space="preserve"> et al. </w:t>
      </w:r>
      <w:r w:rsidR="00376BF3" w:rsidRPr="008F23EF">
        <w:rPr>
          <w:rFonts w:ascii="Times New Roman" w:hAnsi="Times New Roman" w:cs="Times New Roman"/>
          <w:i/>
          <w:sz w:val="24"/>
          <w:szCs w:val="24"/>
        </w:rPr>
        <w:t>NBT</w:t>
      </w:r>
      <w:r w:rsidR="00F32613" w:rsidRPr="008F23EF">
        <w:rPr>
          <w:rFonts w:ascii="Times New Roman" w:hAnsi="Times New Roman" w:cs="Times New Roman"/>
          <w:sz w:val="24"/>
          <w:szCs w:val="24"/>
        </w:rPr>
        <w:t xml:space="preserve">. </w:t>
      </w:r>
      <w:r w:rsidR="00376BF3" w:rsidRPr="008F23EF">
        <w:rPr>
          <w:rFonts w:ascii="Times New Roman" w:hAnsi="Times New Roman" w:cs="Times New Roman"/>
          <w:sz w:val="24"/>
          <w:szCs w:val="24"/>
        </w:rPr>
        <w:t>https://github.com/twoolie/NBT</w:t>
      </w:r>
    </w:p>
    <w:p w:rsidR="008A2BE2" w:rsidRPr="008F23EF" w:rsidRDefault="00063D9F" w:rsidP="00376BF3">
      <w:pPr>
        <w:rPr>
          <w:rFonts w:ascii="Times New Roman" w:hAnsi="Times New Roman" w:cs="Times New Roman"/>
          <w:sz w:val="24"/>
          <w:szCs w:val="24"/>
        </w:rPr>
      </w:pPr>
      <w:r w:rsidRPr="008F23EF">
        <w:rPr>
          <w:rFonts w:ascii="Times New Roman" w:hAnsi="Times New Roman" w:cs="Times New Roman"/>
          <w:sz w:val="24"/>
          <w:szCs w:val="24"/>
        </w:rPr>
        <w:t>[5</w:t>
      </w:r>
      <w:r w:rsidR="00234DA3" w:rsidRPr="008F23EF">
        <w:rPr>
          <w:rFonts w:ascii="Times New Roman" w:hAnsi="Times New Roman" w:cs="Times New Roman"/>
          <w:sz w:val="24"/>
          <w:szCs w:val="24"/>
        </w:rPr>
        <w:t>]</w:t>
      </w:r>
      <w:r w:rsidR="00234DA3" w:rsidRPr="008F23EF">
        <w:rPr>
          <w:rFonts w:ascii="Times New Roman" w:hAnsi="Times New Roman" w:cs="Times New Roman"/>
          <w:sz w:val="24"/>
          <w:szCs w:val="24"/>
        </w:rPr>
        <w:tab/>
      </w:r>
      <w:r w:rsidR="00376BF3" w:rsidRPr="008F23EF">
        <w:rPr>
          <w:rFonts w:ascii="Times New Roman" w:hAnsi="Times New Roman" w:cs="Times New Roman"/>
          <w:sz w:val="24"/>
          <w:szCs w:val="24"/>
        </w:rPr>
        <w:t>J</w:t>
      </w:r>
      <w:r w:rsidR="00F32613" w:rsidRPr="008F23EF">
        <w:rPr>
          <w:rFonts w:ascii="Times New Roman" w:hAnsi="Times New Roman" w:cs="Times New Roman"/>
          <w:sz w:val="24"/>
          <w:szCs w:val="24"/>
        </w:rPr>
        <w:t xml:space="preserve">. </w:t>
      </w:r>
      <w:r w:rsidR="00376BF3" w:rsidRPr="008F23EF">
        <w:rPr>
          <w:rFonts w:ascii="Times New Roman" w:hAnsi="Times New Roman" w:cs="Times New Roman"/>
          <w:sz w:val="24"/>
          <w:szCs w:val="24"/>
        </w:rPr>
        <w:t>Aquadro</w:t>
      </w:r>
      <w:r w:rsidR="00F32613" w:rsidRPr="008F23EF">
        <w:rPr>
          <w:rFonts w:ascii="Times New Roman" w:hAnsi="Times New Roman" w:cs="Times New Roman"/>
          <w:sz w:val="24"/>
          <w:szCs w:val="24"/>
        </w:rPr>
        <w:t xml:space="preserve"> et al. </w:t>
      </w:r>
      <w:r w:rsidR="00376BF3" w:rsidRPr="008F23EF">
        <w:rPr>
          <w:rFonts w:ascii="Times New Roman" w:hAnsi="Times New Roman" w:cs="Times New Roman"/>
          <w:i/>
          <w:sz w:val="24"/>
          <w:szCs w:val="24"/>
        </w:rPr>
        <w:t>NBTExplorer</w:t>
      </w:r>
      <w:r w:rsidR="00376BF3" w:rsidRPr="008F23EF">
        <w:rPr>
          <w:rFonts w:ascii="Times New Roman" w:hAnsi="Times New Roman" w:cs="Times New Roman"/>
          <w:sz w:val="24"/>
          <w:szCs w:val="24"/>
        </w:rPr>
        <w:t>. https://github.com/jaquadro/NBTExplorer</w:t>
      </w:r>
    </w:p>
    <w:p w:rsidR="008F23EF" w:rsidRDefault="00824030" w:rsidP="00824030">
      <w:pPr>
        <w:spacing w:line="240" w:lineRule="auto"/>
        <w:rPr>
          <w:rFonts w:ascii="Times New Roman" w:hAnsi="Times New Roman" w:cs="Times New Roman"/>
          <w:sz w:val="24"/>
          <w:szCs w:val="24"/>
        </w:rPr>
      </w:pPr>
      <w:r w:rsidRPr="008F23EF">
        <w:rPr>
          <w:rFonts w:ascii="Times New Roman" w:hAnsi="Times New Roman" w:cs="Times New Roman"/>
          <w:sz w:val="24"/>
          <w:szCs w:val="24"/>
        </w:rPr>
        <w:t>[6]</w:t>
      </w:r>
      <w:r w:rsidRPr="008F23EF">
        <w:rPr>
          <w:rFonts w:ascii="Times New Roman" w:hAnsi="Times New Roman" w:cs="Times New Roman"/>
          <w:sz w:val="24"/>
          <w:szCs w:val="24"/>
        </w:rPr>
        <w:tab/>
      </w:r>
      <w:r w:rsidR="008F23EF" w:rsidRPr="008F23EF">
        <w:rPr>
          <w:rFonts w:ascii="Times New Roman" w:hAnsi="Times New Roman" w:cs="Times New Roman"/>
          <w:sz w:val="24"/>
          <w:szCs w:val="24"/>
        </w:rPr>
        <w:t xml:space="preserve">http://minecraft.gamepedia.com/Seed_%28level_generation%29 </w:t>
      </w:r>
    </w:p>
    <w:p w:rsidR="00824030" w:rsidRPr="008F23EF" w:rsidRDefault="00824030" w:rsidP="00824030">
      <w:pPr>
        <w:spacing w:line="240" w:lineRule="auto"/>
        <w:rPr>
          <w:rFonts w:ascii="Times New Roman" w:hAnsi="Times New Roman" w:cs="Times New Roman"/>
          <w:sz w:val="24"/>
          <w:szCs w:val="24"/>
        </w:rPr>
      </w:pPr>
      <w:r w:rsidRPr="008F23EF">
        <w:rPr>
          <w:rFonts w:ascii="Times New Roman" w:hAnsi="Times New Roman" w:cs="Times New Roman"/>
          <w:sz w:val="24"/>
          <w:szCs w:val="24"/>
        </w:rPr>
        <w:t>[7]</w:t>
      </w:r>
      <w:r w:rsidRPr="008F23EF">
        <w:rPr>
          <w:rFonts w:ascii="Times New Roman" w:hAnsi="Times New Roman" w:cs="Times New Roman"/>
          <w:sz w:val="24"/>
          <w:szCs w:val="24"/>
        </w:rPr>
        <w:tab/>
      </w:r>
      <w:r w:rsidR="00381DC5" w:rsidRPr="00381DC5">
        <w:rPr>
          <w:rFonts w:ascii="Times New Roman" w:hAnsi="Times New Roman" w:cs="Times New Roman"/>
          <w:sz w:val="24"/>
          <w:szCs w:val="24"/>
        </w:rPr>
        <w:t>http://minecraft.gamepedia.com/Chunks</w:t>
      </w:r>
    </w:p>
    <w:p w:rsidR="00824030" w:rsidRPr="008F23EF" w:rsidRDefault="00824030" w:rsidP="00824030">
      <w:pPr>
        <w:spacing w:line="240" w:lineRule="auto"/>
        <w:rPr>
          <w:rFonts w:ascii="Times New Roman" w:hAnsi="Times New Roman" w:cs="Times New Roman"/>
          <w:sz w:val="24"/>
          <w:szCs w:val="24"/>
        </w:rPr>
      </w:pPr>
      <w:r w:rsidRPr="008F23EF">
        <w:rPr>
          <w:rFonts w:ascii="Times New Roman" w:hAnsi="Times New Roman" w:cs="Times New Roman"/>
          <w:sz w:val="24"/>
          <w:szCs w:val="24"/>
        </w:rPr>
        <w:t>[8]</w:t>
      </w:r>
      <w:r w:rsidRPr="008F23EF">
        <w:rPr>
          <w:rFonts w:ascii="Times New Roman" w:hAnsi="Times New Roman" w:cs="Times New Roman"/>
          <w:sz w:val="24"/>
          <w:szCs w:val="24"/>
        </w:rPr>
        <w:tab/>
      </w:r>
      <w:hyperlink r:id="rId8" w:history="1">
        <w:r w:rsidRPr="008F23EF">
          <w:rPr>
            <w:rStyle w:val="Hyperlink"/>
            <w:rFonts w:ascii="Times New Roman" w:hAnsi="Times New Roman" w:cs="Times New Roman"/>
            <w:sz w:val="24"/>
            <w:szCs w:val="24"/>
          </w:rPr>
          <w:t>http://lethain.com/genetic-algorithms-cool-name-damn-simple/</w:t>
        </w:r>
      </w:hyperlink>
    </w:p>
    <w:p w:rsidR="00824030" w:rsidRPr="008F23EF" w:rsidRDefault="00824030" w:rsidP="00824030">
      <w:pPr>
        <w:spacing w:line="240" w:lineRule="auto"/>
        <w:rPr>
          <w:rFonts w:ascii="Times New Roman" w:hAnsi="Times New Roman" w:cs="Times New Roman"/>
          <w:sz w:val="24"/>
          <w:szCs w:val="24"/>
        </w:rPr>
      </w:pPr>
      <w:r w:rsidRPr="008F23EF">
        <w:rPr>
          <w:rFonts w:ascii="Times New Roman" w:hAnsi="Times New Roman" w:cs="Times New Roman"/>
          <w:sz w:val="24"/>
          <w:szCs w:val="24"/>
        </w:rPr>
        <w:t>[9]</w:t>
      </w:r>
      <w:r w:rsidRPr="008F23EF">
        <w:rPr>
          <w:rFonts w:ascii="Times New Roman" w:hAnsi="Times New Roman" w:cs="Times New Roman"/>
          <w:sz w:val="24"/>
          <w:szCs w:val="24"/>
        </w:rPr>
        <w:tab/>
      </w:r>
      <w:hyperlink r:id="rId9" w:history="1">
        <w:r w:rsidRPr="008F23EF">
          <w:rPr>
            <w:rStyle w:val="Hyperlink"/>
            <w:rFonts w:ascii="Times New Roman" w:hAnsi="Times New Roman" w:cs="Times New Roman"/>
            <w:sz w:val="24"/>
            <w:szCs w:val="24"/>
          </w:rPr>
          <w:t>http://graphics.cs.cmu.edu/people/efros/research/synthesis.html</w:t>
        </w:r>
      </w:hyperlink>
    </w:p>
    <w:p w:rsidR="00824030" w:rsidRPr="008F23EF" w:rsidRDefault="00824030" w:rsidP="00824030">
      <w:pPr>
        <w:spacing w:line="240" w:lineRule="auto"/>
        <w:rPr>
          <w:rFonts w:ascii="Times New Roman" w:hAnsi="Times New Roman" w:cs="Times New Roman"/>
          <w:sz w:val="24"/>
          <w:szCs w:val="24"/>
        </w:rPr>
      </w:pPr>
      <w:r w:rsidRPr="008F23EF">
        <w:rPr>
          <w:rFonts w:ascii="Times New Roman" w:hAnsi="Times New Roman" w:cs="Times New Roman"/>
          <w:sz w:val="24"/>
          <w:szCs w:val="24"/>
        </w:rPr>
        <w:t>[10]</w:t>
      </w:r>
      <w:r w:rsidRPr="008F23EF">
        <w:rPr>
          <w:rFonts w:ascii="Times New Roman" w:hAnsi="Times New Roman" w:cs="Times New Roman"/>
          <w:sz w:val="24"/>
          <w:szCs w:val="24"/>
        </w:rPr>
        <w:tab/>
      </w:r>
      <w:hyperlink r:id="rId10" w:history="1">
        <w:r w:rsidRPr="008F23EF">
          <w:rPr>
            <w:rStyle w:val="Hyperlink"/>
            <w:rFonts w:ascii="Times New Roman" w:hAnsi="Times New Roman" w:cs="Times New Roman"/>
            <w:sz w:val="24"/>
            <w:szCs w:val="24"/>
          </w:rPr>
          <w:t>http://graphics.cs.cmu.edu/people/efros/research/EfrosLeung.html</w:t>
        </w:r>
      </w:hyperlink>
    </w:p>
    <w:p w:rsidR="00824030" w:rsidRPr="008F23EF" w:rsidRDefault="00824030" w:rsidP="00824030">
      <w:pPr>
        <w:spacing w:line="240" w:lineRule="auto"/>
        <w:rPr>
          <w:rFonts w:ascii="Times New Roman" w:hAnsi="Times New Roman" w:cs="Times New Roman"/>
          <w:sz w:val="24"/>
          <w:szCs w:val="24"/>
        </w:rPr>
      </w:pPr>
      <w:r w:rsidRPr="008F23EF">
        <w:rPr>
          <w:rFonts w:ascii="Times New Roman" w:hAnsi="Times New Roman" w:cs="Times New Roman"/>
          <w:sz w:val="24"/>
          <w:szCs w:val="24"/>
        </w:rPr>
        <w:t>[11]</w:t>
      </w:r>
      <w:r w:rsidRPr="008F23EF">
        <w:rPr>
          <w:rFonts w:ascii="Times New Roman" w:hAnsi="Times New Roman" w:cs="Times New Roman"/>
          <w:sz w:val="24"/>
          <w:szCs w:val="24"/>
        </w:rPr>
        <w:tab/>
      </w:r>
      <w:hyperlink r:id="rId11" w:history="1">
        <w:r w:rsidRPr="008F23EF">
          <w:rPr>
            <w:rStyle w:val="Hyperlink"/>
            <w:rFonts w:ascii="Times New Roman" w:hAnsi="Times New Roman" w:cs="Times New Roman"/>
            <w:sz w:val="24"/>
            <w:szCs w:val="24"/>
          </w:rPr>
          <w:t>http://graphics.cs.cmu.edu/people/efros/research/NPS/alg.html</w:t>
        </w:r>
      </w:hyperlink>
    </w:p>
    <w:p w:rsidR="00824030" w:rsidRPr="008F23EF" w:rsidRDefault="00824030" w:rsidP="00376BF3">
      <w:pPr>
        <w:rPr>
          <w:rFonts w:ascii="Times New Roman" w:hAnsi="Times New Roman" w:cs="Times New Roman"/>
          <w:sz w:val="24"/>
          <w:szCs w:val="24"/>
        </w:rPr>
      </w:pPr>
    </w:p>
    <w:sectPr w:rsidR="00824030" w:rsidRPr="008F23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721" w:rsidRDefault="007E6721" w:rsidP="00014C45">
      <w:pPr>
        <w:spacing w:after="0" w:line="240" w:lineRule="auto"/>
      </w:pPr>
      <w:r>
        <w:separator/>
      </w:r>
    </w:p>
  </w:endnote>
  <w:endnote w:type="continuationSeparator" w:id="0">
    <w:p w:rsidR="007E6721" w:rsidRDefault="007E6721" w:rsidP="00014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721" w:rsidRDefault="007E6721" w:rsidP="00014C45">
      <w:pPr>
        <w:spacing w:after="0" w:line="240" w:lineRule="auto"/>
      </w:pPr>
      <w:r>
        <w:separator/>
      </w:r>
    </w:p>
  </w:footnote>
  <w:footnote w:type="continuationSeparator" w:id="0">
    <w:p w:rsidR="007E6721" w:rsidRDefault="007E6721" w:rsidP="00014C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45"/>
    <w:rsid w:val="00005DE3"/>
    <w:rsid w:val="00014C45"/>
    <w:rsid w:val="00033CB4"/>
    <w:rsid w:val="00063D9F"/>
    <w:rsid w:val="000B22EE"/>
    <w:rsid w:val="000C7177"/>
    <w:rsid w:val="000F2972"/>
    <w:rsid w:val="001711CD"/>
    <w:rsid w:val="00193E96"/>
    <w:rsid w:val="00234DA3"/>
    <w:rsid w:val="0023707C"/>
    <w:rsid w:val="00246D96"/>
    <w:rsid w:val="00295908"/>
    <w:rsid w:val="002A2638"/>
    <w:rsid w:val="002B40C1"/>
    <w:rsid w:val="002C4F53"/>
    <w:rsid w:val="00312C77"/>
    <w:rsid w:val="00313C77"/>
    <w:rsid w:val="003757F1"/>
    <w:rsid w:val="00376BF3"/>
    <w:rsid w:val="00381DC5"/>
    <w:rsid w:val="005602E3"/>
    <w:rsid w:val="00573862"/>
    <w:rsid w:val="00684001"/>
    <w:rsid w:val="00691394"/>
    <w:rsid w:val="007A3F87"/>
    <w:rsid w:val="007E177A"/>
    <w:rsid w:val="007E6721"/>
    <w:rsid w:val="00816DAD"/>
    <w:rsid w:val="00824030"/>
    <w:rsid w:val="00824188"/>
    <w:rsid w:val="008A2BE2"/>
    <w:rsid w:val="008F23EF"/>
    <w:rsid w:val="009C183C"/>
    <w:rsid w:val="00A36B27"/>
    <w:rsid w:val="00A97E00"/>
    <w:rsid w:val="00B24B25"/>
    <w:rsid w:val="00B45F0B"/>
    <w:rsid w:val="00C73C57"/>
    <w:rsid w:val="00CF4100"/>
    <w:rsid w:val="00CF5365"/>
    <w:rsid w:val="00D60923"/>
    <w:rsid w:val="00D74CE7"/>
    <w:rsid w:val="00EE368D"/>
    <w:rsid w:val="00F32613"/>
    <w:rsid w:val="00F51E48"/>
    <w:rsid w:val="00FA41DC"/>
    <w:rsid w:val="00FD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06D31E-0AF3-4E0F-AF67-167D96912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3D9F"/>
    <w:rPr>
      <w:color w:val="0563C1" w:themeColor="hyperlink"/>
      <w:u w:val="single"/>
    </w:rPr>
  </w:style>
  <w:style w:type="character" w:styleId="FollowedHyperlink">
    <w:name w:val="FollowedHyperlink"/>
    <w:basedOn w:val="DefaultParagraphFont"/>
    <w:uiPriority w:val="99"/>
    <w:semiHidden/>
    <w:unhideWhenUsed/>
    <w:rsid w:val="00824030"/>
    <w:rPr>
      <w:color w:val="954F72" w:themeColor="followedHyperlink"/>
      <w:u w:val="single"/>
    </w:rPr>
  </w:style>
  <w:style w:type="paragraph" w:styleId="ListParagraph">
    <w:name w:val="List Paragraph"/>
    <w:basedOn w:val="Normal"/>
    <w:uiPriority w:val="34"/>
    <w:qFormat/>
    <w:rsid w:val="00EE36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ethain.com/genetic-algorithms-cool-name-damn-simple/"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graphics.cs.cmu.edu/people/efros/research/NPS/alg.html" TargetMode="External"/><Relationship Id="rId5" Type="http://schemas.openxmlformats.org/officeDocument/2006/relationships/endnotes" Target="endnotes.xml"/><Relationship Id="rId10" Type="http://schemas.openxmlformats.org/officeDocument/2006/relationships/hyperlink" Target="http://graphics.cs.cmu.edu/people/efros/research/EfrosLeung.html" TargetMode="External"/><Relationship Id="rId4" Type="http://schemas.openxmlformats.org/officeDocument/2006/relationships/footnotes" Target="footnotes.xml"/><Relationship Id="rId9" Type="http://schemas.openxmlformats.org/officeDocument/2006/relationships/hyperlink" Target="http://graphics.cs.cmu.edu/people/efros/research/synthe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1602</TotalTime>
  <Pages>9</Pages>
  <Words>3086</Words>
  <Characters>17595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 Ogedengbe</dc:creator>
  <cp:keywords/>
  <dc:description/>
  <cp:lastModifiedBy>Seun Ogedengbe</cp:lastModifiedBy>
  <cp:revision>8</cp:revision>
  <dcterms:created xsi:type="dcterms:W3CDTF">2015-03-15T06:30:00Z</dcterms:created>
  <dcterms:modified xsi:type="dcterms:W3CDTF">2015-03-20T23:21:00Z</dcterms:modified>
</cp:coreProperties>
</file>