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1FC" w:rsidRDefault="00F82F20" w:rsidP="0006035A">
      <w:pPr>
        <w:pStyle w:val="Heading1"/>
        <w:rPr>
          <w:b w:val="0"/>
          <w:bCs w:val="0"/>
          <w:noProof/>
        </w:rPr>
      </w:pPr>
      <w:r>
        <w:rPr>
          <w:b w:val="0"/>
          <w:bCs w:val="0"/>
          <w:noProof/>
        </w:rPr>
        <w:t>Ki</w:t>
      </w:r>
      <w:r w:rsidR="00B305CD">
        <w:rPr>
          <w:b w:val="0"/>
          <w:bCs w:val="0"/>
          <w:noProof/>
        </w:rPr>
        <w:t>e</w:t>
      </w:r>
      <w:r>
        <w:rPr>
          <w:b w:val="0"/>
          <w:bCs w:val="0"/>
          <w:noProof/>
        </w:rPr>
        <w:t xml:space="preserve">m tra </w:t>
      </w:r>
      <w:r w:rsidR="00C371FC">
        <w:rPr>
          <w:b w:val="0"/>
          <w:bCs w:val="0"/>
          <w:noProof/>
        </w:rPr>
        <w:t>T+4</w:t>
      </w:r>
      <w:r w:rsidR="00B305CD">
        <w:rPr>
          <w:b w:val="0"/>
          <w:bCs w:val="0"/>
          <w:noProof/>
        </w:rPr>
        <w:t>-test</w:t>
      </w:r>
    </w:p>
    <w:p w:rsidR="00C371FC" w:rsidRPr="00C371FC" w:rsidRDefault="00C371FC" w:rsidP="00C371FC">
      <w:proofErr w:type="spellStart"/>
      <w:r>
        <w:t>Lỗi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</w:t>
      </w:r>
      <w:proofErr w:type="gramStart"/>
      <w:r>
        <w:t>Buy</w:t>
      </w:r>
      <w:r w:rsidR="00417AFC">
        <w:t xml:space="preserve"> :</w:t>
      </w:r>
      <w:proofErr w:type="gramEnd"/>
      <w:r w:rsidR="00417AFC">
        <w:t xml:space="preserve"> SHC</w:t>
      </w:r>
    </w:p>
    <w:p w:rsidR="00C371FC" w:rsidRDefault="00C371FC" w:rsidP="0006035A">
      <w:pPr>
        <w:pStyle w:val="Heading1"/>
      </w:pPr>
      <w:r>
        <w:rPr>
          <w:b w:val="0"/>
          <w:bCs w:val="0"/>
          <w:noProof/>
        </w:rPr>
        <w:drawing>
          <wp:inline distT="0" distB="0" distL="0" distR="0">
            <wp:extent cx="5943600" cy="57849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15D" w:rsidRDefault="00AB215D" w:rsidP="0006035A">
      <w:pPr>
        <w:pStyle w:val="Heading1"/>
      </w:pPr>
      <w:r>
        <w:t>24-29/12/2008</w:t>
      </w:r>
    </w:p>
    <w:p w:rsidR="007D280C" w:rsidRDefault="007D280C" w:rsidP="0006035A">
      <w:pPr>
        <w:pStyle w:val="Heading1"/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:rsidR="00BE5C6C" w:rsidRDefault="00BE5C6C" w:rsidP="00BE5C6C">
      <w:pPr>
        <w:pStyle w:val="ListParagraph"/>
        <w:numPr>
          <w:ilvl w:val="0"/>
          <w:numId w:val="1"/>
        </w:numPr>
        <w:ind w:left="360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incator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indicator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stock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con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liền</w:t>
      </w:r>
      <w:proofErr w:type="spellEnd"/>
    </w:p>
    <w:p w:rsidR="007D280C" w:rsidRDefault="007D280C" w:rsidP="00BF6AFB">
      <w:pPr>
        <w:pStyle w:val="ListParagraph"/>
        <w:numPr>
          <w:ilvl w:val="0"/>
          <w:numId w:val="1"/>
        </w:numPr>
        <w:ind w:left="360"/>
      </w:pPr>
      <w:r>
        <w:t xml:space="preserve">Market watch: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Update</w:t>
      </w:r>
    </w:p>
    <w:p w:rsidR="00BF6AFB" w:rsidRDefault="00BF6AFB" w:rsidP="00BF6AFB">
      <w:pPr>
        <w:pStyle w:val="ListParagraph"/>
        <w:numPr>
          <w:ilvl w:val="0"/>
          <w:numId w:val="1"/>
        </w:numPr>
        <w:ind w:left="360"/>
      </w:pPr>
      <w:r>
        <w:t xml:space="preserve">Trade alert: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last decision (buy </w:t>
      </w:r>
      <w:proofErr w:type="spellStart"/>
      <w:r>
        <w:t>hoặc</w:t>
      </w:r>
      <w:proofErr w:type="spellEnd"/>
      <w:r>
        <w:t xml:space="preserve"> sell)</w:t>
      </w:r>
    </w:p>
    <w:p w:rsidR="00BF6AFB" w:rsidRDefault="00BF6AFB" w:rsidP="00BF6AFB">
      <w:pPr>
        <w:pStyle w:val="ListParagraph"/>
        <w:numPr>
          <w:ilvl w:val="0"/>
          <w:numId w:val="1"/>
        </w:numPr>
        <w:ind w:left="360"/>
      </w:pPr>
      <w:r>
        <w:t xml:space="preserve">Menu: </w:t>
      </w:r>
      <w:proofErr w:type="spellStart"/>
      <w:r>
        <w:t>cần</w:t>
      </w:r>
      <w:proofErr w:type="spellEnd"/>
      <w:r>
        <w:t xml:space="preserve"> visible/disable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>.</w:t>
      </w:r>
    </w:p>
    <w:p w:rsidR="00CC3EF7" w:rsidRDefault="00CC3EF7" w:rsidP="00BF6AFB">
      <w:pPr>
        <w:pStyle w:val="ListParagraph"/>
        <w:numPr>
          <w:ilvl w:val="0"/>
          <w:numId w:val="1"/>
        </w:numPr>
        <w:ind w:left="360"/>
      </w:pPr>
      <w:r>
        <w:t xml:space="preserve">Menu contextual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chart, </w:t>
      </w:r>
      <w:proofErr w:type="spellStart"/>
      <w:r>
        <w:t>trên</w:t>
      </w:r>
      <w:proofErr w:type="spellEnd"/>
      <w:r>
        <w:t xml:space="preserve"> grid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BackTest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Strategy Ranking,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chart</w:t>
      </w:r>
      <w:r w:rsidR="000C21F9">
        <w:t xml:space="preserve"> (</w:t>
      </w:r>
      <w:proofErr w:type="spellStart"/>
      <w:r w:rsidR="000C21F9">
        <w:t>đóng</w:t>
      </w:r>
      <w:proofErr w:type="spellEnd"/>
      <w:r w:rsidR="000C21F9">
        <w:t xml:space="preserve">, </w:t>
      </w:r>
      <w:proofErr w:type="spellStart"/>
      <w:r w:rsidR="000C21F9">
        <w:t>mở</w:t>
      </w:r>
      <w:proofErr w:type="spellEnd"/>
      <w:r w:rsidR="000C21F9">
        <w:t>)</w:t>
      </w:r>
    </w:p>
    <w:p w:rsidR="00D97755" w:rsidRDefault="00D97755" w:rsidP="00D97755">
      <w:pPr>
        <w:pStyle w:val="ListParagraph"/>
        <w:numPr>
          <w:ilvl w:val="0"/>
          <w:numId w:val="1"/>
        </w:numPr>
        <w:ind w:left="360"/>
      </w:pPr>
      <w:r>
        <w:t xml:space="preserve">Toolbar </w:t>
      </w:r>
      <w:proofErr w:type="spellStart"/>
      <w:r>
        <w:t>cần</w:t>
      </w:r>
      <w:proofErr w:type="spellEnd"/>
      <w:r>
        <w:t xml:space="preserve"> visible/disable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>.</w:t>
      </w:r>
    </w:p>
    <w:p w:rsidR="005E7C13" w:rsidRDefault="005E7C13" w:rsidP="00BF6AFB">
      <w:pPr>
        <w:pStyle w:val="ListParagraph"/>
        <w:numPr>
          <w:ilvl w:val="0"/>
          <w:numId w:val="1"/>
        </w:numPr>
        <w:ind w:left="360"/>
      </w:pPr>
      <w:r>
        <w:t xml:space="preserve">Language: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/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nhất</w:t>
      </w:r>
      <w:proofErr w:type="spellEnd"/>
      <w:r w:rsidR="00BE5C6C">
        <w:t xml:space="preserve">. </w:t>
      </w:r>
      <w:proofErr w:type="spellStart"/>
      <w:r w:rsidR="00BE5C6C">
        <w:t>Thuật</w:t>
      </w:r>
      <w:proofErr w:type="spellEnd"/>
      <w:r w:rsidR="00BE5C6C">
        <w:t xml:space="preserve"> </w:t>
      </w:r>
      <w:proofErr w:type="spellStart"/>
      <w:r w:rsidR="00BE5C6C">
        <w:t>ngữ</w:t>
      </w:r>
      <w:proofErr w:type="spellEnd"/>
      <w:r w:rsidR="00BE5C6C">
        <w:t xml:space="preserve"> </w:t>
      </w:r>
      <w:proofErr w:type="spellStart"/>
      <w:r w:rsidR="00BE5C6C">
        <w:t>chính</w:t>
      </w:r>
      <w:proofErr w:type="spellEnd"/>
      <w:r w:rsidR="00BE5C6C">
        <w:t xml:space="preserve"> </w:t>
      </w:r>
      <w:proofErr w:type="spellStart"/>
      <w:r w:rsidR="00BE5C6C">
        <w:t>xác</w:t>
      </w:r>
      <w:proofErr w:type="spellEnd"/>
    </w:p>
    <w:p w:rsidR="00F753E5" w:rsidRDefault="00F753E5" w:rsidP="0006035A">
      <w:pPr>
        <w:pStyle w:val="Heading1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F753E5" w:rsidRDefault="00F753E5" w:rsidP="00F753E5">
      <w:r>
        <w:t>Indicator</w:t>
      </w:r>
    </w:p>
    <w:p w:rsidR="00F753E5" w:rsidRDefault="00F753E5" w:rsidP="00F753E5"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form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Strategy,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 w:rsidR="00A60102">
        <w:t xml:space="preserve">. </w:t>
      </w:r>
      <w:proofErr w:type="spellStart"/>
      <w:r w:rsidR="00A60102">
        <w:t>Các</w:t>
      </w:r>
      <w:proofErr w:type="spellEnd"/>
      <w:r w:rsidR="00A60102">
        <w:t xml:space="preserve"> </w:t>
      </w:r>
      <w:proofErr w:type="spellStart"/>
      <w:r w:rsidR="00A60102">
        <w:t>màu</w:t>
      </w:r>
      <w:proofErr w:type="spellEnd"/>
      <w:r w:rsidR="00A60102">
        <w:t xml:space="preserve"> </w:t>
      </w:r>
      <w:proofErr w:type="spellStart"/>
      <w:r w:rsidR="00A60102">
        <w:t>sác</w:t>
      </w:r>
      <w:proofErr w:type="spellEnd"/>
    </w:p>
    <w:p w:rsidR="0061359C" w:rsidRDefault="0061359C" w:rsidP="00613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MACD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Category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OSC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7C40D9" w:rsidRPr="00A367D0" w:rsidRDefault="0061359C" w:rsidP="007C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A367D0">
        <w:rPr>
          <w:rFonts w:ascii="Courier New" w:hAnsi="Courier New" w:cs="Courier New"/>
          <w:noProof/>
          <w:color w:val="00B050"/>
          <w:sz w:val="20"/>
          <w:szCs w:val="20"/>
        </w:rPr>
        <w:t xml:space="preserve">    </w:t>
      </w:r>
      <w:r w:rsidR="007C40D9" w:rsidRPr="00A367D0">
        <w:rPr>
          <w:rFonts w:ascii="Courier New" w:hAnsi="Courier New" w:cs="Courier New"/>
          <w:noProof/>
          <w:color w:val="00B050"/>
          <w:sz w:val="20"/>
          <w:szCs w:val="20"/>
        </w:rPr>
        <w:t xml:space="preserve">&lt;MACD </w:t>
      </w:r>
      <w:r w:rsidR="00033B32" w:rsidRPr="00A367D0">
        <w:rPr>
          <w:rFonts w:ascii="Courier New" w:hAnsi="Courier New" w:cs="Courier New"/>
          <w:noProof/>
          <w:color w:val="00B050"/>
          <w:sz w:val="20"/>
          <w:szCs w:val="20"/>
        </w:rPr>
        <w:t>Input</w:t>
      </w:r>
      <w:r w:rsidR="007C40D9" w:rsidRPr="00A367D0">
        <w:rPr>
          <w:rFonts w:ascii="Courier New" w:hAnsi="Courier New" w:cs="Courier New"/>
          <w:noProof/>
          <w:color w:val="00B050"/>
          <w:sz w:val="20"/>
          <w:szCs w:val="20"/>
        </w:rPr>
        <w:t>Parameters="MACD Fast=12,MACD Slow=26,MACD Signal=9" /&gt;</w:t>
      </w:r>
    </w:p>
    <w:p w:rsidR="007C40D9" w:rsidRPr="00A367D0" w:rsidRDefault="007C40D9" w:rsidP="007C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A367D0">
        <w:rPr>
          <w:rFonts w:ascii="Courier New" w:hAnsi="Courier New" w:cs="Courier New"/>
          <w:noProof/>
          <w:color w:val="00B050"/>
          <w:sz w:val="20"/>
          <w:szCs w:val="20"/>
        </w:rPr>
        <w:t xml:space="preserve">    &lt;MACD </w:t>
      </w:r>
      <w:r w:rsidR="00033B32" w:rsidRPr="00A367D0">
        <w:rPr>
          <w:rFonts w:ascii="Courier New" w:hAnsi="Courier New" w:cs="Courier New"/>
          <w:noProof/>
          <w:color w:val="00B050"/>
          <w:sz w:val="20"/>
          <w:szCs w:val="20"/>
        </w:rPr>
        <w:t>Input</w:t>
      </w:r>
      <w:r w:rsidRPr="00A367D0">
        <w:rPr>
          <w:rFonts w:ascii="Courier New" w:hAnsi="Courier New" w:cs="Courier New"/>
          <w:noProof/>
          <w:color w:val="00B050"/>
          <w:sz w:val="20"/>
          <w:szCs w:val="20"/>
        </w:rPr>
        <w:t>ParameterDescriptions="Period defines the input data for the strategy" /&gt;</w:t>
      </w:r>
    </w:p>
    <w:p w:rsidR="0061359C" w:rsidRPr="00A367D0" w:rsidRDefault="00033B32" w:rsidP="007C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A367D0">
        <w:rPr>
          <w:rFonts w:ascii="Courier New" w:hAnsi="Courier New" w:cs="Courier New"/>
          <w:noProof/>
          <w:color w:val="00B050"/>
          <w:sz w:val="20"/>
          <w:szCs w:val="20"/>
        </w:rPr>
        <w:t xml:space="preserve">    &lt;MACD OutputParameters= MACD</w:t>
      </w:r>
      <w:r w:rsidR="00981340" w:rsidRPr="00A367D0">
        <w:rPr>
          <w:rFonts w:ascii="Courier New" w:hAnsi="Courier New" w:cs="Courier New"/>
          <w:noProof/>
          <w:color w:val="00B050"/>
          <w:sz w:val="20"/>
          <w:szCs w:val="20"/>
        </w:rPr>
        <w:t>=</w:t>
      </w:r>
      <w:r w:rsidR="00DD1ADD" w:rsidRPr="00A367D0">
        <w:rPr>
          <w:rFonts w:ascii="Courier New" w:hAnsi="Courier New" w:cs="Courier New"/>
          <w:noProof/>
          <w:color w:val="00B050"/>
          <w:sz w:val="20"/>
          <w:szCs w:val="20"/>
        </w:rPr>
        <w:t>{</w:t>
      </w:r>
      <w:r w:rsidR="00981340" w:rsidRPr="00A367D0">
        <w:rPr>
          <w:rFonts w:ascii="Courier New" w:hAnsi="Courier New" w:cs="Courier New"/>
          <w:noProof/>
          <w:color w:val="00B050"/>
          <w:sz w:val="20"/>
          <w:szCs w:val="20"/>
        </w:rPr>
        <w:t>Red</w:t>
      </w:r>
      <w:r w:rsidR="00DD1ADD" w:rsidRPr="00A367D0">
        <w:rPr>
          <w:rFonts w:ascii="Courier New" w:hAnsi="Courier New" w:cs="Courier New"/>
          <w:noProof/>
          <w:color w:val="00B050"/>
          <w:sz w:val="20"/>
          <w:szCs w:val="20"/>
        </w:rPr>
        <w:t>,1}</w:t>
      </w:r>
      <w:r w:rsidRPr="00A367D0">
        <w:rPr>
          <w:rFonts w:ascii="Courier New" w:hAnsi="Courier New" w:cs="Courier New"/>
          <w:noProof/>
          <w:color w:val="00B050"/>
          <w:sz w:val="20"/>
          <w:szCs w:val="20"/>
        </w:rPr>
        <w:t>, Signal</w:t>
      </w:r>
      <w:r w:rsidR="00981340" w:rsidRPr="00A367D0">
        <w:rPr>
          <w:rFonts w:ascii="Courier New" w:hAnsi="Courier New" w:cs="Courier New"/>
          <w:noProof/>
          <w:color w:val="00B050"/>
          <w:sz w:val="20"/>
          <w:szCs w:val="20"/>
        </w:rPr>
        <w:t>=</w:t>
      </w:r>
      <w:r w:rsidR="00DD1ADD" w:rsidRPr="00A367D0">
        <w:rPr>
          <w:rFonts w:ascii="Courier New" w:hAnsi="Courier New" w:cs="Courier New"/>
          <w:noProof/>
          <w:color w:val="00B050"/>
          <w:sz w:val="20"/>
          <w:szCs w:val="20"/>
        </w:rPr>
        <w:t>{</w:t>
      </w:r>
      <w:r w:rsidR="00981340" w:rsidRPr="00A367D0">
        <w:rPr>
          <w:rFonts w:ascii="Courier New" w:hAnsi="Courier New" w:cs="Courier New"/>
          <w:noProof/>
          <w:color w:val="00B050"/>
          <w:sz w:val="20"/>
          <w:szCs w:val="20"/>
        </w:rPr>
        <w:t>Blue</w:t>
      </w:r>
      <w:r w:rsidR="00DD1ADD" w:rsidRPr="00A367D0">
        <w:rPr>
          <w:rFonts w:ascii="Courier New" w:hAnsi="Courier New" w:cs="Courier New"/>
          <w:noProof/>
          <w:color w:val="00B050"/>
          <w:sz w:val="20"/>
          <w:szCs w:val="20"/>
        </w:rPr>
        <w:t>,2}</w:t>
      </w:r>
      <w:r w:rsidRPr="00A367D0">
        <w:rPr>
          <w:rFonts w:ascii="Courier New" w:hAnsi="Courier New" w:cs="Courier New"/>
          <w:noProof/>
          <w:color w:val="00B050"/>
          <w:sz w:val="20"/>
          <w:szCs w:val="20"/>
        </w:rPr>
        <w:t>, Histogram</w:t>
      </w:r>
      <w:r w:rsidR="00981340" w:rsidRPr="00A367D0">
        <w:rPr>
          <w:rFonts w:ascii="Courier New" w:hAnsi="Courier New" w:cs="Courier New"/>
          <w:noProof/>
          <w:color w:val="00B050"/>
          <w:sz w:val="20"/>
          <w:szCs w:val="20"/>
        </w:rPr>
        <w:t>=</w:t>
      </w:r>
      <w:r w:rsidR="007A3656" w:rsidRPr="00A367D0">
        <w:rPr>
          <w:rFonts w:ascii="Courier New" w:hAnsi="Courier New" w:cs="Courier New"/>
          <w:noProof/>
          <w:color w:val="00B050"/>
          <w:sz w:val="20"/>
          <w:szCs w:val="20"/>
        </w:rPr>
        <w:t>{</w:t>
      </w:r>
      <w:r w:rsidR="00981340" w:rsidRPr="00A367D0">
        <w:rPr>
          <w:rFonts w:ascii="Courier New" w:hAnsi="Courier New" w:cs="Courier New"/>
          <w:noProof/>
          <w:color w:val="00B050"/>
          <w:sz w:val="20"/>
          <w:szCs w:val="20"/>
        </w:rPr>
        <w:t>Green</w:t>
      </w:r>
      <w:r w:rsidR="007A3656" w:rsidRPr="00A367D0">
        <w:rPr>
          <w:rFonts w:ascii="Courier New" w:hAnsi="Courier New" w:cs="Courier New"/>
          <w:noProof/>
          <w:color w:val="00B050"/>
          <w:sz w:val="20"/>
          <w:szCs w:val="20"/>
        </w:rPr>
        <w:t>,3}</w:t>
      </w:r>
      <w:r w:rsidRPr="00A367D0">
        <w:rPr>
          <w:rFonts w:ascii="Courier New" w:hAnsi="Courier New" w:cs="Courier New"/>
          <w:noProof/>
          <w:color w:val="00B050"/>
          <w:sz w:val="20"/>
          <w:szCs w:val="20"/>
        </w:rPr>
        <w:t>&gt;</w:t>
      </w:r>
      <w:r w:rsidRPr="00A367D0">
        <w:rPr>
          <w:rFonts w:ascii="Courier New" w:hAnsi="Courier New" w:cs="Courier New"/>
          <w:noProof/>
          <w:color w:val="00B050"/>
          <w:sz w:val="20"/>
          <w:szCs w:val="20"/>
        </w:rPr>
        <w:tab/>
      </w:r>
    </w:p>
    <w:p w:rsidR="001C7E7F" w:rsidRPr="00A367D0" w:rsidRDefault="001C7E7F" w:rsidP="001C7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A367D0">
        <w:rPr>
          <w:rFonts w:ascii="Courier New" w:hAnsi="Courier New" w:cs="Courier New"/>
          <w:noProof/>
          <w:color w:val="00B050"/>
          <w:sz w:val="20"/>
          <w:szCs w:val="20"/>
        </w:rPr>
        <w:t xml:space="preserve">     &lt;MACD </w:t>
      </w:r>
      <w:r w:rsidR="00782F1B" w:rsidRPr="00A367D0">
        <w:rPr>
          <w:rFonts w:ascii="Courier New" w:hAnsi="Courier New" w:cs="Courier New"/>
          <w:noProof/>
          <w:color w:val="00B050"/>
          <w:sz w:val="20"/>
          <w:szCs w:val="20"/>
        </w:rPr>
        <w:t>Output</w:t>
      </w:r>
      <w:r w:rsidRPr="00A367D0">
        <w:rPr>
          <w:rFonts w:ascii="Courier New" w:hAnsi="Courier New" w:cs="Courier New"/>
          <w:noProof/>
          <w:color w:val="00B050"/>
          <w:sz w:val="20"/>
          <w:szCs w:val="20"/>
        </w:rPr>
        <w:t>ParameterDescriptions="</w:t>
      </w:r>
      <w:r w:rsidR="00266653" w:rsidRPr="00A367D0">
        <w:rPr>
          <w:rFonts w:ascii="Courier New" w:hAnsi="Courier New" w:cs="Courier New"/>
          <w:noProof/>
          <w:color w:val="00B050"/>
          <w:sz w:val="20"/>
          <w:szCs w:val="20"/>
        </w:rPr>
        <w:t>Lines defines result</w:t>
      </w:r>
      <w:r w:rsidRPr="00A367D0">
        <w:rPr>
          <w:rFonts w:ascii="Courier New" w:hAnsi="Courier New" w:cs="Courier New"/>
          <w:noProof/>
          <w:color w:val="00B050"/>
          <w:sz w:val="20"/>
          <w:szCs w:val="20"/>
        </w:rPr>
        <w:t>" /&gt;</w:t>
      </w:r>
    </w:p>
    <w:p w:rsidR="001C7E7F" w:rsidRDefault="001C7E7F" w:rsidP="007C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1359C" w:rsidRDefault="0061359C" w:rsidP="00613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MACD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Moving Average Convergence/Divergence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:rsidR="0061359C" w:rsidRDefault="0061359C" w:rsidP="00613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MACD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MACD calculates and displays the difference between the two moving averages at any time..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:rsidR="0061359C" w:rsidRDefault="0061359C" w:rsidP="00613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MACD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URL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http://forex-indicators.net/macd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:rsidR="0061359C" w:rsidRDefault="0061359C" w:rsidP="00613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MACD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Authors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Dung Vu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:rsidR="0061359C" w:rsidRDefault="0061359C" w:rsidP="0061359C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MACD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Version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1.0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:rsidR="00BF6AFB" w:rsidRPr="00F95671" w:rsidRDefault="003156CB" w:rsidP="002938A4">
      <w:pPr>
        <w:pStyle w:val="Heading2"/>
      </w:pPr>
      <w:r w:rsidRPr="00F95671">
        <w:t>Screening</w:t>
      </w:r>
    </w:p>
    <w:p w:rsidR="00CA7A3F" w:rsidRDefault="00CA7A3F">
      <w:proofErr w:type="spellStart"/>
      <w:r>
        <w:t>Các</w:t>
      </w:r>
      <w:proofErr w:type="spellEnd"/>
      <w:r>
        <w:t xml:space="preserve"> screening </w:t>
      </w:r>
      <w:proofErr w:type="spellStart"/>
      <w:proofErr w:type="gramStart"/>
      <w:r w:rsidR="00D9307A">
        <w:t>theo</w:t>
      </w:r>
      <w:proofErr w:type="spellEnd"/>
      <w:proofErr w:type="gramEnd"/>
      <w:r w:rsidR="00D9307A">
        <w:t xml:space="preserve"> </w:t>
      </w:r>
      <w:proofErr w:type="spellStart"/>
      <w:r w:rsidR="00D9307A">
        <w:t>các</w:t>
      </w:r>
      <w:proofErr w:type="spellEnd"/>
      <w:r w:rsidR="00D9307A">
        <w:t xml:space="preserve"> </w:t>
      </w:r>
      <w:proofErr w:type="spellStart"/>
      <w:r w:rsidR="00D9307A">
        <w:t>phần</w:t>
      </w:r>
      <w:proofErr w:type="spellEnd"/>
      <w:r w:rsidR="00D9307A">
        <w:t xml:space="preserve"> rule </w:t>
      </w:r>
      <w:proofErr w:type="spellStart"/>
      <w:r w:rsidR="00D9307A">
        <w:t>được</w:t>
      </w:r>
      <w:proofErr w:type="spellEnd"/>
      <w:r w:rsidR="00D9307A">
        <w:t xml:space="preserve"> </w:t>
      </w:r>
      <w:proofErr w:type="spellStart"/>
      <w:r w:rsidR="00D9307A">
        <w:t>viết</w:t>
      </w:r>
      <w:proofErr w:type="spellEnd"/>
      <w:r w:rsidR="00D9307A">
        <w:t xml:space="preserve"> </w:t>
      </w:r>
      <w:proofErr w:type="spellStart"/>
      <w:r w:rsidR="00D9307A">
        <w:t>trong</w:t>
      </w:r>
      <w:proofErr w:type="spellEnd"/>
      <w:r w:rsidR="00D9307A">
        <w:t xml:space="preserve"> project Strategy</w:t>
      </w:r>
    </w:p>
    <w:p w:rsidR="00CA7A3F" w:rsidRDefault="00CA7A3F" w:rsidP="00350585">
      <w:pPr>
        <w:pStyle w:val="ListParagraph"/>
        <w:numPr>
          <w:ilvl w:val="0"/>
          <w:numId w:val="3"/>
        </w:numPr>
      </w:pPr>
      <w:r>
        <w:lastRenderedPageBreak/>
        <w:t xml:space="preserve">Screening option </w:t>
      </w:r>
      <w:proofErr w:type="spellStart"/>
      <w:r>
        <w:t>cho</w:t>
      </w:r>
      <w:proofErr w:type="spellEnd"/>
      <w:r>
        <w:t xml:space="preserve"> Period </w:t>
      </w:r>
      <w:proofErr w:type="spellStart"/>
      <w:r>
        <w:t>và</w:t>
      </w:r>
      <w:proofErr w:type="spellEnd"/>
      <w:r>
        <w:t xml:space="preserve"> Time Scale</w:t>
      </w:r>
      <w:r w:rsidR="004C5DE1">
        <w:t xml:space="preserve"> </w:t>
      </w:r>
      <w:proofErr w:type="spellStart"/>
      <w:r w:rsidR="004C5DE1">
        <w:t>cho</w:t>
      </w:r>
      <w:proofErr w:type="spellEnd"/>
      <w:r w:rsidR="004C5DE1">
        <w:t xml:space="preserve"> Admin</w:t>
      </w:r>
      <w:r w:rsidR="005677F9">
        <w:t xml:space="preserve">, default=2 </w:t>
      </w:r>
      <w:proofErr w:type="spellStart"/>
      <w:r w:rsidR="005677F9">
        <w:t>tháng</w:t>
      </w:r>
      <w:proofErr w:type="spellEnd"/>
      <w:r w:rsidR="005677F9">
        <w:t xml:space="preserve"> </w:t>
      </w:r>
      <w:proofErr w:type="spellStart"/>
      <w:r w:rsidR="005677F9">
        <w:t>và</w:t>
      </w:r>
      <w:proofErr w:type="spellEnd"/>
      <w:r w:rsidR="005677F9">
        <w:t xml:space="preserve"> </w:t>
      </w:r>
      <w:r w:rsidR="005828A6">
        <w:t>=</w:t>
      </w:r>
      <w:r w:rsidR="005677F9">
        <w:t>Daily</w:t>
      </w:r>
    </w:p>
    <w:p w:rsidR="003156CB" w:rsidRDefault="00350585" w:rsidP="00350585">
      <w:pPr>
        <w:pStyle w:val="ListParagraph"/>
        <w:numPr>
          <w:ilvl w:val="0"/>
          <w:numId w:val="3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="003156CB">
        <w:t>Basic DMI Screening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description </w:t>
      </w:r>
      <w:r w:rsidRPr="00350585">
        <w:rPr>
          <w:color w:val="92D050"/>
        </w:rPr>
        <w:t>“</w:t>
      </w:r>
      <w:r w:rsidR="003156CB" w:rsidRPr="00350585">
        <w:rPr>
          <w:color w:val="92D050"/>
        </w:rPr>
        <w:t>DMI+ above DMI-</w:t>
      </w:r>
      <w:r w:rsidRPr="00350585">
        <w:rPr>
          <w:color w:val="92D050"/>
        </w:rPr>
        <w:t>“</w:t>
      </w:r>
      <w:r w:rsidR="00A837DF">
        <w:rPr>
          <w:color w:val="92D050"/>
        </w:rPr>
        <w:t xml:space="preserve">, </w:t>
      </w:r>
      <w:proofErr w:type="spellStart"/>
      <w:r w:rsidR="00A837DF">
        <w:rPr>
          <w:color w:val="92D050"/>
        </w:rPr>
        <w:t>có</w:t>
      </w:r>
      <w:proofErr w:type="spellEnd"/>
      <w:r w:rsidR="00A837DF">
        <w:rPr>
          <w:color w:val="92D050"/>
        </w:rPr>
        <w:t xml:space="preserve"> </w:t>
      </w:r>
      <w:proofErr w:type="spellStart"/>
      <w:r w:rsidR="00A837DF">
        <w:rPr>
          <w:color w:val="92D050"/>
        </w:rPr>
        <w:t>nút</w:t>
      </w:r>
      <w:proofErr w:type="spellEnd"/>
      <w:r w:rsidR="00A837DF">
        <w:rPr>
          <w:color w:val="92D050"/>
        </w:rPr>
        <w:t xml:space="preserve"> Edit Option </w:t>
      </w:r>
      <w:proofErr w:type="spellStart"/>
      <w:r w:rsidR="00A837DF">
        <w:rPr>
          <w:color w:val="92D050"/>
        </w:rPr>
        <w:t>bên</w:t>
      </w:r>
      <w:proofErr w:type="spellEnd"/>
      <w:r w:rsidR="00A837DF">
        <w:rPr>
          <w:color w:val="92D050"/>
        </w:rPr>
        <w:t xml:space="preserve"> </w:t>
      </w:r>
      <w:proofErr w:type="spellStart"/>
      <w:r w:rsidR="00A837DF">
        <w:rPr>
          <w:color w:val="92D050"/>
        </w:rPr>
        <w:t>cạnh</w:t>
      </w:r>
      <w:proofErr w:type="spellEnd"/>
    </w:p>
    <w:p w:rsidR="00CA7A3F" w:rsidRDefault="00BA6D5F">
      <w:r w:rsidRPr="00BA6D5F">
        <w:rPr>
          <w:noProof/>
        </w:rPr>
        <w:drawing>
          <wp:inline distT="0" distB="0" distL="0" distR="0">
            <wp:extent cx="1916628" cy="1723287"/>
            <wp:effectExtent l="19050" t="0" r="742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012" cy="1724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D5F" w:rsidRPr="00416119" w:rsidRDefault="006D785F">
      <w:pPr>
        <w:rPr>
          <w:b/>
        </w:rPr>
      </w:pPr>
      <w:proofErr w:type="spellStart"/>
      <w:r w:rsidRPr="00416119">
        <w:rPr>
          <w:b/>
        </w:rPr>
        <w:t>Sửa</w:t>
      </w:r>
      <w:proofErr w:type="spellEnd"/>
      <w:r w:rsidRPr="00416119">
        <w:rPr>
          <w:b/>
        </w:rPr>
        <w:t xml:space="preserve"> </w:t>
      </w:r>
      <w:proofErr w:type="spellStart"/>
      <w:r w:rsidRPr="00416119">
        <w:rPr>
          <w:b/>
        </w:rPr>
        <w:t>lại</w:t>
      </w:r>
      <w:proofErr w:type="spellEnd"/>
      <w:r w:rsidRPr="00416119">
        <w:rPr>
          <w:b/>
        </w:rPr>
        <w:t xml:space="preserve"> </w:t>
      </w:r>
      <w:r w:rsidR="00F40D11" w:rsidRPr="00416119">
        <w:rPr>
          <w:b/>
        </w:rPr>
        <w:t xml:space="preserve">Filter </w:t>
      </w:r>
      <w:proofErr w:type="spellStart"/>
      <w:r w:rsidR="00F40D11" w:rsidRPr="00416119">
        <w:rPr>
          <w:b/>
        </w:rPr>
        <w:t>ngành</w:t>
      </w:r>
      <w:proofErr w:type="spellEnd"/>
      <w:r w:rsidR="00F40D11" w:rsidRPr="00416119">
        <w:rPr>
          <w:b/>
        </w:rPr>
        <w:t xml:space="preserve"> </w:t>
      </w:r>
      <w:proofErr w:type="gramStart"/>
      <w:r w:rsidRPr="00416119">
        <w:rPr>
          <w:b/>
        </w:rPr>
        <w:t xml:space="preserve">Screening </w:t>
      </w:r>
      <w:r w:rsidR="00F40D11" w:rsidRPr="00416119">
        <w:rPr>
          <w:b/>
        </w:rPr>
        <w:t xml:space="preserve"> </w:t>
      </w:r>
      <w:proofErr w:type="spellStart"/>
      <w:r w:rsidR="00F40D11" w:rsidRPr="00416119">
        <w:rPr>
          <w:b/>
        </w:rPr>
        <w:t>giống</w:t>
      </w:r>
      <w:proofErr w:type="spellEnd"/>
      <w:proofErr w:type="gramEnd"/>
      <w:r w:rsidR="00F40D11" w:rsidRPr="00416119">
        <w:rPr>
          <w:b/>
        </w:rPr>
        <w:t xml:space="preserve"> </w:t>
      </w:r>
      <w:proofErr w:type="spellStart"/>
      <w:r w:rsidR="00F40D11" w:rsidRPr="00416119">
        <w:rPr>
          <w:b/>
        </w:rPr>
        <w:t>như</w:t>
      </w:r>
      <w:proofErr w:type="spellEnd"/>
      <w:r w:rsidR="00F40D11" w:rsidRPr="00416119">
        <w:rPr>
          <w:b/>
        </w:rPr>
        <w:t xml:space="preserve"> </w:t>
      </w:r>
      <w:proofErr w:type="spellStart"/>
      <w:r w:rsidR="00F40D11" w:rsidRPr="00416119">
        <w:rPr>
          <w:b/>
        </w:rPr>
        <w:t>chọn</w:t>
      </w:r>
      <w:proofErr w:type="spellEnd"/>
      <w:r w:rsidR="00F40D11" w:rsidRPr="00416119">
        <w:rPr>
          <w:b/>
        </w:rPr>
        <w:t xml:space="preserve"> </w:t>
      </w:r>
      <w:proofErr w:type="spellStart"/>
      <w:r w:rsidR="00F40D11" w:rsidRPr="00416119">
        <w:rPr>
          <w:b/>
        </w:rPr>
        <w:t>trên</w:t>
      </w:r>
      <w:proofErr w:type="spellEnd"/>
      <w:r w:rsidR="00F40D11" w:rsidRPr="00416119">
        <w:rPr>
          <w:b/>
        </w:rPr>
        <w:t xml:space="preserve"> Strategy.</w:t>
      </w:r>
    </w:p>
    <w:p w:rsidR="00416119" w:rsidRDefault="00416119"/>
    <w:p w:rsidR="005E06C1" w:rsidRPr="00F95671" w:rsidRDefault="005E06C1" w:rsidP="002938A4">
      <w:pPr>
        <w:pStyle w:val="Heading2"/>
      </w:pPr>
      <w:r w:rsidRPr="00F95671">
        <w:t>Menu Tool-&gt;</w:t>
      </w:r>
      <w:proofErr w:type="gramStart"/>
      <w:r w:rsidRPr="00F95671">
        <w:t>Strategy :</w:t>
      </w:r>
      <w:proofErr w:type="gramEnd"/>
    </w:p>
    <w:p w:rsidR="005E06C1" w:rsidRDefault="005E06C1" w:rsidP="005E06C1">
      <w:pPr>
        <w:pStyle w:val="ListParagraph"/>
        <w:numPr>
          <w:ilvl w:val="0"/>
          <w:numId w:val="2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 w:rsidR="002E0D34">
        <w:t>thay</w:t>
      </w:r>
      <w:proofErr w:type="spellEnd"/>
      <w:r w:rsidR="002E0D34">
        <w:t xml:space="preserve"> </w:t>
      </w:r>
      <w:proofErr w:type="spellStart"/>
      <w:r w:rsidR="002E0D34">
        <w:t>đổi</w:t>
      </w:r>
      <w:proofErr w:type="spellEnd"/>
      <w:r w:rsidR="002E0D34">
        <w:t xml:space="preserve"> </w:t>
      </w:r>
      <w:proofErr w:type="spellStart"/>
      <w:r w:rsidR="002E0D34">
        <w:t>tham</w:t>
      </w:r>
      <w:proofErr w:type="spellEnd"/>
      <w:r w:rsidR="002E0D34">
        <w:t xml:space="preserve"> </w:t>
      </w:r>
      <w:proofErr w:type="spellStart"/>
      <w:r w:rsidR="002E0D34">
        <w:t>số</w:t>
      </w:r>
      <w:proofErr w:type="spellEnd"/>
      <w:r w:rsidR="002E0D34">
        <w:t xml:space="preserve"> strategy, </w:t>
      </w:r>
      <w:proofErr w:type="spellStart"/>
      <w:r w:rsidR="002E0D34">
        <w:t>save+</w:t>
      </w:r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Chart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</w:p>
    <w:p w:rsidR="005E06C1" w:rsidRDefault="005E06C1" w:rsidP="005E06C1">
      <w:pPr>
        <w:pStyle w:val="ListParagraph"/>
        <w:numPr>
          <w:ilvl w:val="0"/>
          <w:numId w:val="2"/>
        </w:numPr>
      </w:pPr>
      <w:proofErr w:type="spellStart"/>
      <w:r>
        <w:t>Sửa</w:t>
      </w:r>
      <w:proofErr w:type="spellEnd"/>
      <w:r>
        <w:t xml:space="preserve"> Strategy Option: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menu </w:t>
      </w:r>
      <w:proofErr w:type="spellStart"/>
      <w:r>
        <w:t>mới</w:t>
      </w:r>
      <w:proofErr w:type="spellEnd"/>
      <w:r w:rsidR="00EF0DAA">
        <w:t xml:space="preserve">: </w:t>
      </w:r>
      <w:proofErr w:type="spellStart"/>
      <w:r w:rsidR="0054151F">
        <w:t>chỉ</w:t>
      </w:r>
      <w:proofErr w:type="spellEnd"/>
      <w:r w:rsidR="0054151F">
        <w:t xml:space="preserve"> </w:t>
      </w:r>
      <w:r w:rsidR="00EF0DAA">
        <w:t>SAVE</w:t>
      </w:r>
    </w:p>
    <w:p w:rsidR="005E06C1" w:rsidRDefault="005E06C1"/>
    <w:p w:rsidR="003156CB" w:rsidRDefault="003156CB"/>
    <w:sectPr w:rsidR="003156CB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152B3"/>
    <w:multiLevelType w:val="hybridMultilevel"/>
    <w:tmpl w:val="C1AC6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E2348"/>
    <w:multiLevelType w:val="hybridMultilevel"/>
    <w:tmpl w:val="780C0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9213C4"/>
    <w:multiLevelType w:val="hybridMultilevel"/>
    <w:tmpl w:val="F850C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7E3A24"/>
    <w:rsid w:val="00033B32"/>
    <w:rsid w:val="0006035A"/>
    <w:rsid w:val="000B2E13"/>
    <w:rsid w:val="000C21F9"/>
    <w:rsid w:val="0019327D"/>
    <w:rsid w:val="001C7E7F"/>
    <w:rsid w:val="00266653"/>
    <w:rsid w:val="002938A4"/>
    <w:rsid w:val="002D2DC2"/>
    <w:rsid w:val="002E0D34"/>
    <w:rsid w:val="003156CB"/>
    <w:rsid w:val="00350585"/>
    <w:rsid w:val="00416119"/>
    <w:rsid w:val="00417AFC"/>
    <w:rsid w:val="004C5DE1"/>
    <w:rsid w:val="00521177"/>
    <w:rsid w:val="0054151F"/>
    <w:rsid w:val="005677F9"/>
    <w:rsid w:val="005828A6"/>
    <w:rsid w:val="005B4AD7"/>
    <w:rsid w:val="005E06C1"/>
    <w:rsid w:val="005E7C13"/>
    <w:rsid w:val="0061359C"/>
    <w:rsid w:val="006D785F"/>
    <w:rsid w:val="00782F1B"/>
    <w:rsid w:val="007A3656"/>
    <w:rsid w:val="007B2096"/>
    <w:rsid w:val="007C40D9"/>
    <w:rsid w:val="007D280C"/>
    <w:rsid w:val="007E3A24"/>
    <w:rsid w:val="0083087A"/>
    <w:rsid w:val="00832649"/>
    <w:rsid w:val="008705A2"/>
    <w:rsid w:val="00870890"/>
    <w:rsid w:val="00921196"/>
    <w:rsid w:val="00976121"/>
    <w:rsid w:val="00981340"/>
    <w:rsid w:val="009D6085"/>
    <w:rsid w:val="00A367D0"/>
    <w:rsid w:val="00A60102"/>
    <w:rsid w:val="00A837DF"/>
    <w:rsid w:val="00AB215D"/>
    <w:rsid w:val="00B305CD"/>
    <w:rsid w:val="00BA6D5F"/>
    <w:rsid w:val="00BE5C6C"/>
    <w:rsid w:val="00BF6AFB"/>
    <w:rsid w:val="00C371FC"/>
    <w:rsid w:val="00CA7A3F"/>
    <w:rsid w:val="00CC3EF7"/>
    <w:rsid w:val="00D240B1"/>
    <w:rsid w:val="00D9307A"/>
    <w:rsid w:val="00D97755"/>
    <w:rsid w:val="00DD1ADD"/>
    <w:rsid w:val="00EF0DAA"/>
    <w:rsid w:val="00F40D11"/>
    <w:rsid w:val="00F753E5"/>
    <w:rsid w:val="00F82F20"/>
    <w:rsid w:val="00F95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paragraph" w:styleId="Heading1">
    <w:name w:val="heading 1"/>
    <w:basedOn w:val="Normal"/>
    <w:next w:val="Normal"/>
    <w:link w:val="Heading1Char"/>
    <w:uiPriority w:val="9"/>
    <w:qFormat/>
    <w:rsid w:val="00060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8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A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0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38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D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8753A-1E90-4465-91CB-CD18CFC34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dung</cp:lastModifiedBy>
  <cp:revision>50</cp:revision>
  <dcterms:created xsi:type="dcterms:W3CDTF">2011-09-19T02:27:00Z</dcterms:created>
  <dcterms:modified xsi:type="dcterms:W3CDTF">2011-09-19T05:35:00Z</dcterms:modified>
</cp:coreProperties>
</file>