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rPr>
          <w:rFonts w:ascii="Arial" w:cs="Arial" w:hAnsi="Arial" w:eastAsia="Arial"/>
        </w:rPr>
      </w:pPr>
      <w:r>
        <w:rPr>
          <w:rFonts w:ascii="Arial" w:hAnsi="Arial"/>
          <w:rtl w:val="0"/>
          <w:lang w:val="en-US"/>
        </w:rPr>
        <w:t>|| PERSONALITY DEVELOPEMENT EXAM - 2 ||</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w:t>
      </w:r>
    </w:p>
    <w:p>
      <w:pPr>
        <w:pStyle w:val="Normal.0"/>
        <w:numPr>
          <w:ilvl w:val="0"/>
          <w:numId w:val="2"/>
        </w:numPr>
        <w:rPr>
          <w:lang w:val="en-US"/>
        </w:rPr>
      </w:pPr>
      <w:r>
        <w:rPr>
          <w:rFonts w:ascii="Arial" w:hAnsi="Arial"/>
          <w:rtl w:val="0"/>
          <w:lang w:val="en-US"/>
        </w:rPr>
        <w:t>All questions are compulsory</w:t>
      </w:r>
    </w:p>
    <w:p>
      <w:pPr>
        <w:pStyle w:val="Normal.0"/>
        <w:numPr>
          <w:ilvl w:val="0"/>
          <w:numId w:val="2"/>
        </w:numPr>
        <w:rPr>
          <w:lang w:val="en-US"/>
        </w:rPr>
      </w:pPr>
      <w:r>
        <w:rPr>
          <w:rFonts w:ascii="Arial" w:hAnsi="Arial"/>
          <w:rtl w:val="0"/>
          <w:lang w:val="en-US"/>
        </w:rPr>
        <w:t>No. of questions 5</w:t>
      </w:r>
    </w:p>
    <w:p>
      <w:pPr>
        <w:pStyle w:val="Normal.0"/>
        <w:numPr>
          <w:ilvl w:val="0"/>
          <w:numId w:val="2"/>
        </w:numPr>
        <w:rPr>
          <w:lang w:val="en-US"/>
        </w:rPr>
      </w:pPr>
      <w:r>
        <w:rPr>
          <w:rFonts w:ascii="Arial" w:hAnsi="Arial"/>
          <w:rtl w:val="0"/>
          <w:lang w:val="en-US"/>
        </w:rPr>
        <w:t>Max marks 10</w:t>
      </w:r>
    </w:p>
    <w:p>
      <w:pPr>
        <w:pStyle w:val="Normal.0"/>
        <w:numPr>
          <w:ilvl w:val="0"/>
          <w:numId w:val="2"/>
        </w:numPr>
        <w:rPr>
          <w:lang w:val="en-US"/>
        </w:rPr>
      </w:pPr>
      <w:r>
        <w:rPr>
          <w:rFonts w:ascii="Arial" w:hAnsi="Arial"/>
          <w:rtl w:val="0"/>
          <w:lang w:val="en-US"/>
        </w:rPr>
        <w:t>0.5 negative marks for wrong answer and 2 marks for one correct answer</w:t>
      </w:r>
    </w:p>
    <w:p>
      <w:pPr>
        <w:pStyle w:val="Normal.0"/>
        <w:rPr>
          <w:rFonts w:ascii="Arial" w:cs="Arial" w:hAnsi="Arial" w:eastAsia="Arial"/>
        </w:rPr>
      </w:pPr>
      <w:r>
        <w:rPr>
          <w:rFonts w:ascii="Arial" w:hAnsi="Arial"/>
          <w:rtl w:val="0"/>
          <w:lang w:val="en-US"/>
        </w:rPr>
        <w:t>*/</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@Section A</w:t>
      </w:r>
    </w:p>
    <w:p>
      <w:pPr>
        <w:pStyle w:val="Normal.0"/>
        <w:rPr>
          <w:rFonts w:ascii="Arial" w:cs="Arial" w:hAnsi="Arial" w:eastAsia="Arial"/>
        </w:rPr>
      </w:pPr>
      <w:r>
        <w:rPr>
          <w:rFonts w:ascii="Arial" w:hAnsi="Arial"/>
          <w:rtl w:val="0"/>
          <w:lang w:val="en-US"/>
        </w:rPr>
        <w:t xml:space="preserve"># </w:t>
      </w:r>
      <w:r>
        <w:rPr>
          <w:rFonts w:ascii="Arial" w:hAnsi="Arial"/>
          <w:rtl w:val="0"/>
          <w:lang w:val="en-US"/>
        </w:rPr>
        <w:t>()</w:t>
      </w:r>
      <w:r>
        <w:rPr>
          <w:rFonts w:ascii="Arial" w:hAnsi="Arial" w:hint="default"/>
          <w:rtl w:val="0"/>
          <w:lang w:val="en-US"/>
        </w:rPr>
        <w:t xml:space="preserve"> ———— </w:t>
      </w:r>
      <w:r>
        <w:rPr>
          <w:rFonts w:ascii="Arial" w:hAnsi="Arial"/>
          <w:rtl w:val="0"/>
          <w:lang w:val="en-US"/>
        </w:rPr>
        <w:t>is the complex of mental characteristics that makes each of use unique from other people.</w:t>
      </w:r>
    </w:p>
    <w:p>
      <w:pPr>
        <w:pStyle w:val="Normal.0"/>
        <w:rPr>
          <w:rFonts w:ascii="Arial" w:cs="Arial" w:hAnsi="Arial" w:eastAsia="Arial"/>
        </w:rPr>
      </w:pPr>
      <w:r>
        <w:rPr>
          <w:rFonts w:ascii="Arial" w:hAnsi="Arial"/>
          <w:rtl w:val="0"/>
          <w:lang w:val="en-US"/>
        </w:rPr>
        <w:t>$</w:t>
      </w:r>
      <w:r>
        <w:rPr>
          <w:rFonts w:ascii="Arial" w:hAnsi="Arial"/>
          <w:rtl w:val="0"/>
          <w:lang w:val="en-US"/>
        </w:rPr>
        <w:t xml:space="preserve"> Heredity</w:t>
      </w:r>
    </w:p>
    <w:p>
      <w:pPr>
        <w:pStyle w:val="Normal.0"/>
        <w:rPr>
          <w:rFonts w:ascii="Arial" w:cs="Arial" w:hAnsi="Arial" w:eastAsia="Arial"/>
        </w:rPr>
      </w:pPr>
      <w:r>
        <w:rPr>
          <w:rFonts w:ascii="Arial" w:hAnsi="Arial"/>
          <w:rtl w:val="0"/>
          <w:lang w:val="en-US"/>
        </w:rPr>
        <w:t>$</w:t>
      </w:r>
      <w:r>
        <w:rPr>
          <w:rFonts w:ascii="Arial" w:hAnsi="Arial"/>
          <w:rtl w:val="0"/>
          <w:lang w:val="en-US"/>
        </w:rPr>
        <w:t xml:space="preserve"> Emotional tone</w:t>
      </w:r>
    </w:p>
    <w:p>
      <w:pPr>
        <w:pStyle w:val="Normal.0"/>
        <w:rPr>
          <w:rFonts w:ascii="Arial" w:cs="Arial" w:hAnsi="Arial" w:eastAsia="Arial"/>
        </w:rPr>
      </w:pPr>
      <w:r>
        <w:rPr>
          <w:rFonts w:ascii="Arial" w:hAnsi="Arial"/>
          <w:rtl w:val="0"/>
          <w:lang w:val="en-US"/>
        </w:rPr>
        <w:t>$</w:t>
      </w:r>
      <w:r>
        <w:rPr>
          <w:rFonts w:ascii="Arial" w:hAnsi="Arial"/>
          <w:rtl w:val="0"/>
          <w:lang w:val="en-US"/>
        </w:rPr>
        <w:t xml:space="preserve"> Personality</w:t>
      </w:r>
    </w:p>
    <w:p>
      <w:pPr>
        <w:pStyle w:val="Normal.0"/>
        <w:rPr>
          <w:rFonts w:ascii="Arial" w:cs="Arial" w:hAnsi="Arial" w:eastAsia="Arial"/>
        </w:rPr>
      </w:pPr>
      <w:r>
        <w:rPr>
          <w:rFonts w:ascii="Arial" w:hAnsi="Arial"/>
          <w:rtl w:val="0"/>
          <w:lang w:val="en-US"/>
        </w:rPr>
        <w:t>= 3 ( Personality includes the patterns of thought and emotions that cause us to do and say things in particular ways.  It is expressed through our temperament or emotional tone.  However, personality also colours our values, beliefs, and expectations. )</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 xml:space="preserve"># </w:t>
      </w:r>
      <w:r>
        <w:rPr>
          <w:rFonts w:ascii="Arial" w:hAnsi="Arial"/>
          <w:rtl w:val="0"/>
          <w:lang w:val="en-US"/>
        </w:rPr>
        <w:t>(multi)</w:t>
      </w:r>
      <w:r>
        <w:rPr>
          <w:rFonts w:ascii="Arial" w:hAnsi="Arial"/>
          <w:rtl w:val="0"/>
          <w:lang w:val="en-US"/>
        </w:rPr>
        <w:t xml:space="preserve"> Our personalities developed as a result of _____________.</w:t>
      </w:r>
    </w:p>
    <w:p>
      <w:pPr>
        <w:pStyle w:val="Normal.0"/>
        <w:rPr>
          <w:rFonts w:ascii="Arial" w:cs="Arial" w:hAnsi="Arial" w:eastAsia="Arial"/>
        </w:rPr>
      </w:pPr>
      <w:r>
        <w:rPr>
          <w:rFonts w:ascii="Arial" w:hAnsi="Arial"/>
          <w:rtl w:val="0"/>
          <w:lang w:val="en-US"/>
        </w:rPr>
        <w:t>$</w:t>
      </w:r>
      <w:r>
        <w:rPr>
          <w:rFonts w:ascii="Arial" w:hAnsi="Arial"/>
          <w:rtl w:val="0"/>
          <w:lang w:val="en-US"/>
        </w:rPr>
        <w:t xml:space="preserve"> Genetic Inheritance</w:t>
      </w:r>
    </w:p>
    <w:p>
      <w:pPr>
        <w:pStyle w:val="Normal.0"/>
        <w:rPr>
          <w:rFonts w:ascii="Arial" w:cs="Arial" w:hAnsi="Arial" w:eastAsia="Arial"/>
        </w:rPr>
      </w:pPr>
      <w:r>
        <w:rPr>
          <w:rFonts w:ascii="Arial" w:hAnsi="Arial"/>
          <w:rtl w:val="0"/>
          <w:lang w:val="en-US"/>
        </w:rPr>
        <w:t xml:space="preserve">$ </w:t>
      </w:r>
      <w:r>
        <w:rPr>
          <w:rFonts w:ascii="Arial" w:hAnsi="Arial"/>
          <w:rtl w:val="0"/>
          <w:lang w:val="en-US"/>
        </w:rPr>
        <w:t>Environmental Influences</w:t>
      </w:r>
    </w:p>
    <w:p>
      <w:pPr>
        <w:pStyle w:val="Normal.0"/>
        <w:rPr>
          <w:rFonts w:ascii="Arial" w:cs="Arial" w:hAnsi="Arial" w:eastAsia="Arial"/>
        </w:rPr>
      </w:pPr>
      <w:r>
        <w:rPr>
          <w:rFonts w:ascii="Arial" w:hAnsi="Arial"/>
          <w:rtl w:val="0"/>
          <w:lang w:val="en-US"/>
        </w:rPr>
        <w:t>$</w:t>
      </w:r>
      <w:r>
        <w:rPr>
          <w:rFonts w:ascii="Arial" w:hAnsi="Arial"/>
          <w:rtl w:val="0"/>
          <w:lang w:val="en-US"/>
        </w:rPr>
        <w:t xml:space="preserve"> </w:t>
      </w:r>
      <w:r>
        <w:rPr>
          <w:rFonts w:ascii="Arial" w:hAnsi="Arial"/>
          <w:rtl w:val="0"/>
          <w:lang w:val="en-US"/>
        </w:rPr>
        <w:t>None of the Above</w:t>
      </w:r>
    </w:p>
    <w:p>
      <w:pPr>
        <w:pStyle w:val="Normal.0"/>
        <w:rPr>
          <w:rFonts w:ascii="Arial" w:cs="Arial" w:hAnsi="Arial" w:eastAsia="Arial"/>
        </w:rPr>
      </w:pPr>
      <w:r>
        <w:rPr>
          <w:rFonts w:ascii="Arial" w:hAnsi="Arial"/>
          <w:rtl w:val="0"/>
          <w:lang w:val="en-US"/>
        </w:rPr>
        <w:t xml:space="preserve">= </w:t>
      </w:r>
      <w:r>
        <w:rPr>
          <w:rFonts w:ascii="Arial" w:hAnsi="Arial"/>
          <w:rtl w:val="0"/>
          <w:lang w:val="en-US"/>
        </w:rPr>
        <w:t>1,2</w:t>
      </w:r>
      <w:r>
        <w:rPr>
          <w:rFonts w:ascii="Arial" w:hAnsi="Arial"/>
          <w:rtl w:val="0"/>
          <w:lang w:val="en-US"/>
        </w:rPr>
        <w:t xml:space="preserve"> ( Both heredity and the environment shape our personalities, but heredity is usually more important in this process.  However, our values, beliefs, and expectations are mostly a result of socialisation and unique experiences that he have.)</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 xml:space="preserve"># </w:t>
      </w:r>
      <w:r>
        <w:rPr>
          <w:rFonts w:ascii="Arial" w:hAnsi="Arial"/>
          <w:rtl w:val="0"/>
          <w:lang w:val="en-US"/>
        </w:rPr>
        <w:t>(multi)</w:t>
      </w:r>
      <w:r>
        <w:rPr>
          <w:rFonts w:ascii="Arial" w:hAnsi="Arial"/>
          <w:rtl w:val="0"/>
          <w:lang w:val="en-US"/>
        </w:rPr>
        <w:t xml:space="preserve"> Which of the following things can have an effect on the development of an individual</w:t>
      </w:r>
      <w:r>
        <w:rPr>
          <w:rFonts w:ascii="Arial" w:hAnsi="Arial" w:hint="default"/>
          <w:rtl w:val="0"/>
          <w:lang w:val="en-US"/>
        </w:rPr>
        <w:t>’</w:t>
      </w:r>
      <w:r>
        <w:rPr>
          <w:rFonts w:ascii="Arial" w:hAnsi="Arial"/>
          <w:rtl w:val="0"/>
          <w:lang w:val="en-US"/>
        </w:rPr>
        <w:t>s personality.</w:t>
      </w:r>
    </w:p>
    <w:p>
      <w:pPr>
        <w:pStyle w:val="Normal.0"/>
        <w:rPr>
          <w:rFonts w:ascii="Arial" w:cs="Arial" w:hAnsi="Arial" w:eastAsia="Arial"/>
        </w:rPr>
      </w:pPr>
      <w:r>
        <w:rPr>
          <w:rFonts w:ascii="Arial" w:hAnsi="Arial"/>
          <w:rtl w:val="0"/>
          <w:lang w:val="en-US"/>
        </w:rPr>
        <w:t>$</w:t>
      </w:r>
      <w:r>
        <w:rPr>
          <w:rFonts w:ascii="Arial" w:hAnsi="Arial"/>
          <w:rtl w:val="0"/>
          <w:lang w:val="en-US"/>
        </w:rPr>
        <w:t xml:space="preserve"> Physical &amp; Mental capabilities</w:t>
      </w:r>
    </w:p>
    <w:p>
      <w:pPr>
        <w:pStyle w:val="Normal.0"/>
        <w:rPr>
          <w:rFonts w:ascii="Arial" w:cs="Arial" w:hAnsi="Arial" w:eastAsia="Arial"/>
        </w:rPr>
      </w:pPr>
      <w:r>
        <w:rPr>
          <w:rFonts w:ascii="Arial" w:hAnsi="Arial"/>
          <w:rtl w:val="0"/>
          <w:lang w:val="en-US"/>
        </w:rPr>
        <w:t>$</w:t>
      </w:r>
      <w:r>
        <w:rPr>
          <w:rFonts w:ascii="Arial" w:hAnsi="Arial"/>
          <w:rtl w:val="0"/>
          <w:lang w:val="en-US"/>
        </w:rPr>
        <w:t xml:space="preserve"> Health and physical appearances</w:t>
      </w:r>
      <w:r>
        <w:rPr>
          <w:rFonts w:ascii="Arial" w:hAnsi="Arial"/>
          <w:rtl w:val="0"/>
          <w:lang w:val="en-US"/>
        </w:rPr>
        <w:t xml:space="preserve"> </w:t>
      </w:r>
    </w:p>
    <w:p>
      <w:pPr>
        <w:pStyle w:val="Normal.0"/>
        <w:rPr>
          <w:rFonts w:ascii="Arial" w:cs="Arial" w:hAnsi="Arial" w:eastAsia="Arial"/>
        </w:rPr>
      </w:pPr>
      <w:r>
        <w:rPr>
          <w:rFonts w:ascii="Arial" w:hAnsi="Arial"/>
          <w:rtl w:val="0"/>
          <w:lang w:val="en-US"/>
        </w:rPr>
        <w:t xml:space="preserve">$ </w:t>
      </w:r>
      <w:r>
        <w:rPr>
          <w:rFonts w:ascii="Arial" w:hAnsi="Arial"/>
          <w:rtl w:val="0"/>
          <w:lang w:val="en-US"/>
        </w:rPr>
        <w:t>Skin colour, gender and sexual orientatio</w:t>
      </w:r>
      <w:r>
        <w:rPr>
          <w:rFonts w:ascii="Arial" w:hAnsi="Arial"/>
          <w:rtl w:val="0"/>
          <w:lang w:val="en-US"/>
        </w:rPr>
        <w:t xml:space="preserve">n </w:t>
      </w:r>
    </w:p>
    <w:p>
      <w:pPr>
        <w:pStyle w:val="Normal.0"/>
      </w:pPr>
      <w:r>
        <w:rPr>
          <w:rFonts w:ascii="Arial" w:hAnsi="Arial"/>
          <w:rtl w:val="0"/>
          <w:lang w:val="en-US"/>
        </w:rPr>
        <w:t xml:space="preserve">$ </w:t>
      </w:r>
      <w:r>
        <w:rPr>
          <w:rFonts w:ascii="Arial" w:hAnsi="Arial"/>
          <w:rtl w:val="0"/>
          <w:lang w:val="en-US"/>
        </w:rPr>
        <w:t>None of the Above</w:t>
      </w:r>
    </w:p>
    <w:p>
      <w:pPr>
        <w:pStyle w:val="Normal.0"/>
        <w:rPr>
          <w:rFonts w:ascii="Arial" w:cs="Arial" w:hAnsi="Arial" w:eastAsia="Arial"/>
        </w:rPr>
      </w:pPr>
      <w:r>
        <w:rPr>
          <w:rFonts w:ascii="Arial" w:hAnsi="Arial"/>
          <w:rtl w:val="0"/>
          <w:lang w:val="en-US"/>
        </w:rPr>
        <w:t xml:space="preserve">= </w:t>
      </w:r>
      <w:r>
        <w:rPr>
          <w:rFonts w:ascii="Arial" w:hAnsi="Arial"/>
          <w:rtl w:val="0"/>
          <w:lang w:val="en-US"/>
        </w:rPr>
        <w:t>1, 2, 3</w:t>
      </w:r>
      <w:r>
        <w:rPr>
          <w:rFonts w:ascii="Arial" w:hAnsi="Arial"/>
          <w:rtl w:val="0"/>
          <w:lang w:val="en-US"/>
        </w:rPr>
        <w:t xml:space="preserve"> (Your genetically inherited appearance, health, mental capabilities, skin color, gender, and sexual orientation may alter your personality as a result of the responses to you by others in your society and your reaction to them.)</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@Section B</w:t>
      </w:r>
    </w:p>
    <w:p>
      <w:pPr>
        <w:pStyle w:val="Normal.0"/>
        <w:rPr>
          <w:rFonts w:ascii="Arial" w:cs="Arial" w:hAnsi="Arial" w:eastAsia="Arial"/>
        </w:rPr>
      </w:pPr>
      <w:r>
        <w:rPr>
          <w:rFonts w:ascii="Arial" w:hAnsi="Arial"/>
          <w:rtl w:val="0"/>
          <w:lang w:val="en-US"/>
        </w:rPr>
        <w:t xml:space="preserve"># </w:t>
      </w:r>
      <w:r>
        <w:rPr>
          <w:rFonts w:ascii="Arial" w:hAnsi="Arial"/>
          <w:rtl w:val="0"/>
          <w:lang w:val="en-US"/>
        </w:rPr>
        <w:t xml:space="preserve">() </w:t>
      </w:r>
      <w:r>
        <w:rPr>
          <w:rFonts w:ascii="Arial" w:hAnsi="Arial"/>
          <w:rtl w:val="0"/>
          <w:lang w:val="en-US"/>
        </w:rPr>
        <w:t>In china, children are usually taught to ___________ .</w:t>
      </w:r>
    </w:p>
    <w:p>
      <w:pPr>
        <w:pStyle w:val="Normal.0"/>
        <w:rPr>
          <w:rFonts w:ascii="Arial" w:cs="Arial" w:hAnsi="Arial" w:eastAsia="Arial"/>
        </w:rPr>
      </w:pPr>
      <w:r>
        <w:rPr>
          <w:rFonts w:ascii="Arial" w:hAnsi="Arial"/>
          <w:rtl w:val="0"/>
          <w:lang w:val="en-US"/>
        </w:rPr>
        <w:t>$</w:t>
      </w:r>
      <w:r>
        <w:rPr>
          <w:rFonts w:ascii="Arial" w:hAnsi="Arial"/>
          <w:rtl w:val="0"/>
          <w:lang w:val="en-US"/>
        </w:rPr>
        <w:t xml:space="preserve"> think and act independently of other family members </w:t>
      </w:r>
    </w:p>
    <w:p>
      <w:pPr>
        <w:pStyle w:val="Normal.0"/>
        <w:rPr>
          <w:rFonts w:ascii="Arial" w:cs="Arial" w:hAnsi="Arial" w:eastAsia="Arial"/>
        </w:rPr>
      </w:pPr>
      <w:r>
        <w:rPr>
          <w:rFonts w:ascii="Arial" w:hAnsi="Arial"/>
          <w:rtl w:val="0"/>
          <w:lang w:val="en-US"/>
        </w:rPr>
        <w:t xml:space="preserve">$ </w:t>
      </w:r>
      <w:r>
        <w:rPr>
          <w:rFonts w:ascii="Arial" w:hAnsi="Arial"/>
          <w:rtl w:val="0"/>
          <w:lang w:val="en-US"/>
        </w:rPr>
        <w:t>be self reliant rather than dependent on other family members</w:t>
      </w:r>
      <w:r>
        <w:rPr>
          <w:rFonts w:ascii="Arial" w:hAnsi="Arial"/>
          <w:rtl w:val="0"/>
          <w:lang w:val="en-US"/>
        </w:rPr>
        <w:t xml:space="preserve"> </w:t>
      </w:r>
    </w:p>
    <w:p>
      <w:pPr>
        <w:pStyle w:val="Normal.0"/>
        <w:rPr>
          <w:rFonts w:ascii="Arial" w:cs="Arial" w:hAnsi="Arial" w:eastAsia="Arial"/>
        </w:rPr>
      </w:pPr>
      <w:r>
        <w:rPr>
          <w:rFonts w:ascii="Arial" w:hAnsi="Arial"/>
          <w:rtl w:val="0"/>
          <w:lang w:val="en-US"/>
        </w:rPr>
        <w:t>$ t</w:t>
      </w:r>
      <w:r>
        <w:rPr>
          <w:rFonts w:ascii="Arial" w:hAnsi="Arial"/>
          <w:rtl w:val="0"/>
          <w:lang w:val="en-US"/>
        </w:rPr>
        <w:t>hink and act a a member of their family and to suppress their own wishes when they are in conflict with the needs of the family</w:t>
      </w:r>
    </w:p>
    <w:p>
      <w:pPr>
        <w:pStyle w:val="Normal.0"/>
        <w:rPr>
          <w:rFonts w:ascii="Arial" w:cs="Arial" w:hAnsi="Arial" w:eastAsia="Arial"/>
        </w:rPr>
      </w:pPr>
      <w:r>
        <w:rPr>
          <w:rFonts w:ascii="Arial" w:hAnsi="Arial"/>
          <w:rtl w:val="0"/>
          <w:lang w:val="en-US"/>
        </w:rPr>
        <w:t xml:space="preserve">$ </w:t>
      </w:r>
      <w:r>
        <w:rPr>
          <w:rFonts w:ascii="Arial" w:hAnsi="Arial"/>
          <w:rtl w:val="0"/>
          <w:lang w:val="en-US"/>
        </w:rPr>
        <w:t>A &amp; B</w:t>
      </w:r>
    </w:p>
    <w:p>
      <w:pPr>
        <w:pStyle w:val="Normal.0"/>
      </w:pPr>
      <w:r>
        <w:rPr>
          <w:rFonts w:ascii="Arial" w:hAnsi="Arial"/>
          <w:rtl w:val="0"/>
          <w:lang w:val="en-US"/>
        </w:rPr>
        <w:t xml:space="preserve">$ </w:t>
      </w:r>
      <w:r>
        <w:rPr>
          <w:rFonts w:ascii="Arial" w:hAnsi="Arial"/>
          <w:rtl w:val="0"/>
          <w:lang w:val="en-US"/>
        </w:rPr>
        <w:t>None of the above</w:t>
      </w:r>
    </w:p>
    <w:p>
      <w:pPr>
        <w:pStyle w:val="Normal.0"/>
        <w:rPr>
          <w:rFonts w:ascii="Arial" w:cs="Arial" w:hAnsi="Arial" w:eastAsia="Arial"/>
        </w:rPr>
      </w:pPr>
      <w:r>
        <w:rPr>
          <w:rFonts w:ascii="Arial" w:hAnsi="Arial"/>
          <w:rtl w:val="0"/>
          <w:lang w:val="en-US"/>
        </w:rPr>
        <w:t>= 3 (Independence of the family and self-reliance are viewed by Chinese as an indication of family failure and are discouraged. It is not surprising that traditionally Chinese children have not been allowed to act as equals to their parents.)</w:t>
      </w:r>
    </w:p>
    <w:p>
      <w:pPr>
        <w:pStyle w:val="Normal.0"/>
        <w:rPr>
          <w:rFonts w:ascii="Arial" w:cs="Arial" w:hAnsi="Arial" w:eastAsia="Arial"/>
        </w:rPr>
      </w:pPr>
    </w:p>
    <w:p>
      <w:pPr>
        <w:pStyle w:val="Normal.0"/>
        <w:rPr>
          <w:rFonts w:ascii="Arial" w:cs="Arial" w:hAnsi="Arial" w:eastAsia="Arial"/>
        </w:rPr>
      </w:pPr>
      <w:r>
        <w:rPr>
          <w:rFonts w:ascii="Arial" w:hAnsi="Arial"/>
          <w:rtl w:val="0"/>
          <w:lang w:val="en-US"/>
        </w:rPr>
        <w:t>#</w:t>
      </w:r>
      <w:r>
        <w:rPr>
          <w:rFonts w:ascii="Arial" w:hAnsi="Arial"/>
          <w:rtl w:val="0"/>
          <w:lang w:val="en-US"/>
        </w:rPr>
        <w:t>(image)</w:t>
      </w:r>
      <w:r>
        <w:rPr>
          <w:rFonts w:ascii="Arial" w:hAnsi="Arial"/>
          <w:rtl w:val="0"/>
          <w:lang w:val="en-US"/>
        </w:rPr>
        <w:t xml:space="preserve"> Most common personalty type within a society is ______________ .</w:t>
      </w:r>
      <w:r>
        <w:rPr>
          <w:rFonts w:ascii="Arial" w:hAnsi="Arial"/>
          <w:rtl w:val="0"/>
          <w:lang w:val="en-US"/>
        </w:rPr>
        <w:t xml:space="preserve"> </w:t>
      </w:r>
    </w:p>
    <w:p>
      <w:pPr>
        <w:pStyle w:val="Normal.0"/>
        <w:rPr>
          <w:rFonts w:ascii="Arial" w:cs="Arial" w:hAnsi="Arial" w:eastAsia="Arial"/>
        </w:rPr>
      </w:pPr>
      <w:r>
        <w:rPr>
          <w:rFonts w:ascii="Arial" w:hAnsi="Arial"/>
          <w:rtl w:val="0"/>
          <w:lang w:val="en-US"/>
        </w:rPr>
        <w:t xml:space="preserve">$ A </w:t>
      </w:r>
      <w:r>
        <w:rPr>
          <w:rFonts w:ascii="Arial" w:cs="Arial" w:hAnsi="Arial" w:eastAsia="Arial"/>
        </w:rPr>
        <mc:AlternateContent>
          <mc:Choice Requires="wpg">
            <w:drawing>
              <wp:anchor distT="152400" distB="152400" distL="152400" distR="152400" simplePos="0" relativeHeight="251659264" behindDoc="0" locked="0" layoutInCell="1" allowOverlap="1">
                <wp:simplePos x="0" y="0"/>
                <wp:positionH relativeFrom="margin">
                  <wp:posOffset>349250</wp:posOffset>
                </wp:positionH>
                <wp:positionV relativeFrom="line">
                  <wp:posOffset>165099</wp:posOffset>
                </wp:positionV>
                <wp:extent cx="2794000" cy="2809031"/>
                <wp:effectExtent l="0" t="0" r="0" b="0"/>
                <wp:wrapTopAndBottom distT="152400" distB="152400"/>
                <wp:docPr id="1073741827" name="officeArt object"/>
                <wp:cNvGraphicFramePr/>
                <a:graphic xmlns:a="http://schemas.openxmlformats.org/drawingml/2006/main">
                  <a:graphicData uri="http://schemas.microsoft.com/office/word/2010/wordprocessingGroup">
                    <wpg:wgp>
                      <wpg:cNvGrpSpPr/>
                      <wpg:grpSpPr>
                        <a:xfrm>
                          <a:off x="0" y="0"/>
                          <a:ext cx="2794000" cy="2809031"/>
                          <a:chOff x="0" y="0"/>
                          <a:chExt cx="2794000" cy="2809030"/>
                        </a:xfrm>
                      </wpg:grpSpPr>
                      <pic:pic xmlns:pic="http://schemas.openxmlformats.org/drawingml/2006/picture">
                        <pic:nvPicPr>
                          <pic:cNvPr id="1073741825" name="cool.png"/>
                          <pic:cNvPicPr>
                            <a:picLocks noChangeAspect="1"/>
                          </pic:cNvPicPr>
                        </pic:nvPicPr>
                        <pic:blipFill>
                          <a:blip r:embed="rId4">
                            <a:extLst/>
                          </a:blip>
                          <a:srcRect l="0" t="448" r="0" b="448"/>
                          <a:stretch>
                            <a:fillRect/>
                          </a:stretch>
                        </pic:blipFill>
                        <pic:spPr>
                          <a:xfrm>
                            <a:off x="0" y="0"/>
                            <a:ext cx="2794000" cy="2307432"/>
                          </a:xfrm>
                          <a:prstGeom prst="rect">
                            <a:avLst/>
                          </a:prstGeom>
                          <a:ln w="12700" cap="flat">
                            <a:noFill/>
                            <a:miter lim="400000"/>
                          </a:ln>
                          <a:effectLst/>
                        </pic:spPr>
                      </pic:pic>
                      <wps:wsp>
                        <wps:cNvPr id="1073741826" name="Shape 1073741826"/>
                        <wps:cNvSpPr/>
                        <wps:spPr>
                          <a:xfrm>
                            <a:off x="0" y="2383631"/>
                            <a:ext cx="2794001" cy="425400"/>
                          </a:xfrm>
                          <a:prstGeom prst="rect">
                            <a:avLst/>
                          </a:prstGeom>
                          <a:noFill/>
                          <a:ln w="12700" cap="flat">
                            <a:noFill/>
                            <a:miter lim="400000"/>
                          </a:ln>
                          <a:effectLst/>
                        </wps:spPr>
                        <wps:bodyPr/>
                      </wps:wsp>
                    </wpg:wgp>
                  </a:graphicData>
                </a:graphic>
              </wp:anchor>
            </w:drawing>
          </mc:Choice>
          <mc:Fallback>
            <w:pict>
              <v:group id="_x0000_s1026" style="visibility:visible;position:absolute;margin-left:27.5pt;margin-top:13.0pt;width:220.0pt;height:221.2pt;z-index:251659264;mso-position-horizontal:absolute;mso-position-horizontal-relative:margin;mso-position-vertical:absolute;mso-position-vertical-relative:line;mso-wrap-distance-left:12.0pt;mso-wrap-distance-top:12.0pt;mso-wrap-distance-right:12.0pt;mso-wrap-distance-bottom:12.0pt;" coordorigin="0,0" coordsize="2794000,2809030">
                <w10:wrap type="topAndBottom" side="bothSides" anchorx="margin"/>
                <v:shape id="_x0000_s1027" type="#_x0000_t75" style="position:absolute;left:0;top:0;width:2794000;height:2307431;">
                  <v:imagedata r:id="rId4" o:title="cool.png" croptop="0.4%" cropbottom="0.4%"/>
                </v:shape>
                <v:rect id="_x0000_s1028" style="position:absolute;left:0;top:2383631;width:2794000;height:425399;">
                  <v:fill on="f"/>
                  <v:stroke on="f" weight="1.0pt" dashstyle="solid" endcap="flat" miterlimit="400.0%" joinstyle="miter" linestyle="single" startarrow="none" startarrowwidth="medium" startarrowlength="medium" endarrow="none" endarrowwidth="medium" endarrowlength="medium"/>
                </v:rect>
              </v:group>
            </w:pict>
          </mc:Fallback>
        </mc:AlternateContent>
      </w:r>
      <w:r>
        <w:rPr>
          <w:rFonts w:ascii="Arial" w:hAnsi="Arial"/>
          <w:rtl w:val="0"/>
          <w:lang w:val="en-US"/>
        </w:rPr>
        <w:t>tradition-oriented personality</w:t>
      </w:r>
      <w:r>
        <w:rPr>
          <w:rFonts w:ascii="Arial" w:hAnsi="Arial"/>
          <w:rtl w:val="0"/>
          <w:lang w:val="en-US"/>
        </w:rPr>
        <w:t xml:space="preserve"> </w:t>
      </w:r>
    </w:p>
    <w:p>
      <w:pPr>
        <w:pStyle w:val="Normal.0"/>
        <w:rPr>
          <w:rFonts w:ascii="Arial" w:cs="Arial" w:hAnsi="Arial" w:eastAsia="Arial"/>
        </w:rPr>
      </w:pPr>
      <w:r>
        <w:rPr>
          <w:rFonts w:ascii="Arial" w:hAnsi="Arial"/>
          <w:rtl w:val="0"/>
          <w:lang w:val="en-US"/>
        </w:rPr>
        <w:t xml:space="preserve">$ </w:t>
      </w:r>
      <w:r>
        <w:rPr>
          <w:rFonts w:ascii="Arial" w:hAnsi="Arial"/>
          <w:rtl w:val="0"/>
          <w:lang w:val="en-US"/>
        </w:rPr>
        <w:t>an inner directed personalty type</w:t>
      </w:r>
      <w:r>
        <w:rPr>
          <w:rFonts w:ascii="Arial" w:hAnsi="Arial"/>
          <w:rtl w:val="0"/>
          <w:lang w:val="en-US"/>
        </w:rPr>
        <w:t xml:space="preserve"> </w:t>
      </w:r>
    </w:p>
    <w:p>
      <w:pPr>
        <w:pStyle w:val="Normal.0"/>
      </w:pPr>
      <w:r>
        <w:rPr>
          <w:rFonts w:ascii="Arial" w:hAnsi="Arial"/>
          <w:rtl w:val="0"/>
          <w:lang w:val="en-US"/>
        </w:rPr>
        <w:t xml:space="preserve">$ </w:t>
      </w:r>
      <w:r>
        <w:rPr>
          <w:rFonts w:ascii="Arial" w:hAnsi="Arial"/>
          <w:rtl w:val="0"/>
          <w:lang w:val="en-US"/>
        </w:rPr>
        <w:t xml:space="preserve">the modal personalty </w:t>
      </w:r>
    </w:p>
    <w:p>
      <w:pPr>
        <w:pStyle w:val="Normal.0"/>
        <w:rPr>
          <w:rFonts w:ascii="Arial" w:cs="Arial" w:hAnsi="Arial" w:eastAsia="Arial"/>
        </w:rPr>
      </w:pPr>
      <w:r>
        <w:rPr>
          <w:rFonts w:ascii="Arial" w:hAnsi="Arial"/>
          <w:rtl w:val="0"/>
          <w:lang w:val="en-US"/>
        </w:rPr>
        <w:t>= 3 (There usually is a range of normal personality types within a society, however, the one that most people share is the modal personality.)</w:t>
      </w: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rPr>
          <w:rFonts w:ascii="Arial" w:cs="Arial" w:hAnsi="Arial" w:eastAsia="Arial"/>
        </w:rPr>
      </w:pPr>
    </w:p>
    <w:p>
      <w:pPr>
        <w:pStyle w:val="Normal.0"/>
      </w:pPr>
      <w:r>
        <w:rPr>
          <w:rFonts w:ascii="Arial" w:cs="Arial" w:hAnsi="Arial" w:eastAsia="Arial"/>
        </w:rPr>
      </w:r>
    </w:p>
    <w:sectPr>
      <w:headerReference w:type="default" r:id="rId5"/>
      <w:footerReference w:type="default" r:id="rId6"/>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1"/>
      <w:bidi w:val="0"/>
      <w:spacing w:before="60" w:after="60" w:line="240" w:lineRule="atLeas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a"/>
      <w:spacing w:val="0"/>
      <w:kern w:val="1"/>
      <w:position w:val="0"/>
      <w:sz w:val="20"/>
      <w:szCs w:val="20"/>
      <w:u w:val="none" w:color="00000a"/>
      <w:vertAlign w:val="baseline"/>
      <w:lang w:val="en-US"/>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