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УТВЕРЖДЕНА</w:t>
      </w:r>
    </w:p>
    <w:p>
      <w:pPr>
        <w:jc w:val="right"/>
      </w:pPr>
      <w:r>
        <w:rPr>
          <w:b w:val="0"/>
        </w:rPr>
        <w:t>приказом директора ООО «Студия улыбки»</w:t>
      </w:r>
    </w:p>
    <w:p>
      <w:pPr>
        <w:jc w:val="right"/>
      </w:pPr>
      <w:r>
        <w:rPr>
          <w:b w:val="0"/>
        </w:rPr>
        <w:t>от __.__.2026 № __</w:t>
      </w:r>
    </w:p>
    <w:p>
      <w:pPr>
        <w:pStyle w:val="Heading1"/>
        <w:jc w:val="center"/>
      </w:pPr>
      <w:r>
        <w:t>Политика в отношении обработки персональных данных ООО «Студия улыбки»</w:t>
      </w:r>
    </w:p>
    <w:p>
      <w:pPr>
        <w:pStyle w:val="Heading2"/>
      </w:pPr>
      <w:r>
        <w:t>1. Общие положения</w:t>
      </w:r>
    </w:p>
    <w:p>
      <w:pPr>
        <w:jc w:val="both"/>
      </w:pPr>
      <w:r>
        <w:rPr>
          <w:b w:val="0"/>
        </w:rPr>
        <w:t>1.1. Настоящая Политика определяет цели, состав, правовые основания, порядок и условия обработки персональных данных, а также меры по их защите в Обществе с ограниченной ответственностью «Студия улыбки» (далее — Оператор, Клиника).</w:t>
      </w:r>
    </w:p>
    <w:p>
      <w:pPr>
        <w:jc w:val="both"/>
      </w:pPr>
      <w:r>
        <w:rPr>
          <w:b w:val="0"/>
        </w:rPr>
        <w:t>1.2. Сведения об Операторе: ООО «Студия улыбки», ОГРН 1122443000921, ИНН 2443039995, адрес: 662161, Красноярский край, г. Ачинск, мкр. 5-й, д. 33, пом. 72; телефон +7 (923) 313-05-33; электронная почта Studiosmile24@mail.ru.</w:t>
      </w:r>
    </w:p>
    <w:p>
      <w:pPr>
        <w:jc w:val="both"/>
      </w:pPr>
      <w:r>
        <w:rPr>
          <w:b w:val="0"/>
        </w:rPr>
        <w:t>1.3. Политика разработана в соответствии с Федеральным законом от 27.07.2006 № 152-ФЗ «О персональных данных», Федеральным законом от 21.11.2011 № 323-ФЗ «Об основах охраны здоровья граждан в Российской Федерации» и иными нормативными правовыми актами.</w:t>
      </w:r>
    </w:p>
    <w:p>
      <w:pPr>
        <w:jc w:val="both"/>
      </w:pPr>
      <w:r>
        <w:rPr>
          <w:b w:val="0"/>
        </w:rPr>
        <w:t>1.4. Политика распространяется на все персональные данные, которые обрабатывает Оператор, в том числе полученные через сайт студия-улыбки24.рф (далее — Сайт). Политика опубликована на Сайте и доступна без регистрации.</w:t>
      </w:r>
    </w:p>
    <w:p>
      <w:pPr>
        <w:pStyle w:val="Heading2"/>
      </w:pPr>
      <w:r>
        <w:t>2. Категории субъектов, цели, состав данных и правовые основания</w:t>
      </w:r>
    </w:p>
    <w:p>
      <w:pPr>
        <w:jc w:val="both"/>
      </w:pPr>
      <w:r>
        <w:rPr>
          <w:b w:val="0"/>
        </w:rPr>
        <w:t xml:space="preserve">2.1. </w:t>
      </w:r>
      <w:r>
        <w:rPr>
          <w:b/>
        </w:rPr>
        <w:t>Пациенты, их законные представители, заказчики медицинских услуг.</w:t>
      </w:r>
    </w:p>
    <w:p>
      <w:pPr>
        <w:jc w:val="both"/>
      </w:pPr>
      <w:r>
        <w:rPr>
          <w:b w:val="0"/>
        </w:rPr>
        <w:t>Цели: оказание медицинской помощи и медицинских услуг, заключение и исполнение договоров, ведение медицинской документации, исполнение обязанностей, возложенных законодательством.</w:t>
      </w:r>
    </w:p>
    <w:p>
      <w:pPr>
        <w:jc w:val="both"/>
      </w:pPr>
      <w:r>
        <w:rPr>
          <w:b w:val="0"/>
        </w:rPr>
        <w:t>Данные: фамилия, имя, отчество; дата рождения; пол; адрес; контактные данные; данные документа, удостоверяющего личность; сведения о состоянии здоровья; сведения об оплате.</w:t>
      </w:r>
    </w:p>
    <w:p>
      <w:pPr>
        <w:jc w:val="both"/>
      </w:pPr>
      <w:r>
        <w:rPr>
          <w:b w:val="0"/>
        </w:rPr>
        <w:t>Основания: договор с субъектом; требования законодательства в сфере охраны здоровья. Сведения о состоянии здоровья обрабатываются в медико-профилактических целях, в целях установления медицинского диагноза и оказания медицинских услуг лицами, профессионально занимающимися медицинской деятельностью и обязанными сохранять врачебную тайну (пункт 4 части 2 статьи 10 Федерального закона № 152-ФЗ).</w:t>
      </w:r>
    </w:p>
    <w:p>
      <w:pPr>
        <w:jc w:val="both"/>
      </w:pPr>
      <w:r>
        <w:rPr>
          <w:b w:val="0"/>
        </w:rPr>
        <w:t xml:space="preserve">2.2. </w:t>
      </w:r>
      <w:r>
        <w:rPr>
          <w:b/>
        </w:rPr>
        <w:t>Посетители Сайта, оставившие заявку на обратный звонок или запись.</w:t>
      </w:r>
    </w:p>
    <w:p>
      <w:pPr>
        <w:jc w:val="both"/>
      </w:pPr>
      <w:r>
        <w:rPr>
          <w:b w:val="0"/>
        </w:rPr>
        <w:t>Цель: связаться с человеком по его заявке и записать на приём.</w:t>
      </w:r>
    </w:p>
    <w:p>
      <w:pPr>
        <w:jc w:val="both"/>
      </w:pPr>
      <w:r>
        <w:rPr>
          <w:b w:val="0"/>
        </w:rPr>
        <w:t>Данные: имя, номер телефона, текст комментария (если указан).</w:t>
      </w:r>
    </w:p>
    <w:p>
      <w:pPr>
        <w:jc w:val="both"/>
      </w:pPr>
      <w:r>
        <w:rPr>
          <w:b w:val="0"/>
        </w:rPr>
        <w:t>Основание: согласие субъекта. Оператор просит не указывать в формах Сайта сведения о состоянии здоровья.</w:t>
      </w:r>
    </w:p>
    <w:p>
      <w:pPr>
        <w:jc w:val="both"/>
      </w:pPr>
      <w:r>
        <w:rPr>
          <w:b w:val="0"/>
        </w:rPr>
        <w:t xml:space="preserve">2.3. </w:t>
      </w:r>
      <w:r>
        <w:rPr>
          <w:b/>
        </w:rPr>
        <w:t>Посетители Сайта.</w:t>
      </w:r>
    </w:p>
    <w:p>
      <w:pPr>
        <w:jc w:val="both"/>
      </w:pPr>
      <w:r>
        <w:rPr>
          <w:b w:val="0"/>
        </w:rPr>
        <w:t>Цели: обеспечение работы Сайта, запоминание настроек (версия для слабовидящих, выбор в окне о cookie), показ карты проезда.</w:t>
      </w:r>
    </w:p>
    <w:p>
      <w:pPr>
        <w:jc w:val="both"/>
      </w:pPr>
      <w:r>
        <w:rPr>
          <w:b w:val="0"/>
        </w:rPr>
        <w:t>Данные: настройки, сохраняемые в браузере посетителя; при согласии посетителя на работу карты — данные, которые получает ООО «Яндекс» (IP-адрес, cookie, сведения о браузере и устройстве).</w:t>
      </w:r>
    </w:p>
    <w:p>
      <w:pPr>
        <w:jc w:val="both"/>
      </w:pPr>
      <w:r>
        <w:rPr>
          <w:b w:val="0"/>
        </w:rPr>
        <w:t>Основания: согласие субъекта (для карты); необходимость обеспечения работы Сайта (для настроек).</w:t>
      </w:r>
    </w:p>
    <w:p>
      <w:pPr>
        <w:jc w:val="both"/>
      </w:pPr>
      <w:r>
        <w:rPr>
          <w:b w:val="0"/>
        </w:rPr>
        <w:t xml:space="preserve">2.4. </w:t>
      </w:r>
      <w:r>
        <w:rPr>
          <w:b/>
        </w:rPr>
        <w:t>Работники и соискатели.</w:t>
      </w:r>
    </w:p>
    <w:p>
      <w:pPr>
        <w:jc w:val="both"/>
      </w:pPr>
      <w:r>
        <w:rPr>
          <w:b w:val="0"/>
        </w:rPr>
        <w:t>Цели: исполнение трудового законодательства, рассмотрение кандидатур.</w:t>
      </w:r>
    </w:p>
    <w:p>
      <w:pPr>
        <w:jc w:val="both"/>
      </w:pPr>
      <w:r>
        <w:rPr>
          <w:b w:val="0"/>
        </w:rPr>
        <w:t>Данные: в объёме, предусмотренном трудовым законодательством, и в объёме резюме соискателя.</w:t>
      </w:r>
    </w:p>
    <w:p>
      <w:pPr>
        <w:jc w:val="both"/>
      </w:pPr>
      <w:r>
        <w:rPr>
          <w:b w:val="0"/>
        </w:rPr>
        <w:t>Основания: трудовой договор, требования закона, согласие соискателя.</w:t>
      </w:r>
    </w:p>
    <w:p>
      <w:pPr>
        <w:jc w:val="both"/>
      </w:pPr>
      <w:r>
        <w:rPr>
          <w:b w:val="0"/>
        </w:rPr>
        <w:t>2.5. Оператор не обрабатывает биометрические персональные данные посетителей Сайта и не принимает решений, порождающих юридические последствия для субъекта, исключительно на основании автоматизированной обработки.</w:t>
      </w:r>
    </w:p>
    <w:p>
      <w:pPr>
        <w:pStyle w:val="Heading2"/>
      </w:pPr>
      <w:r>
        <w:t>3. Принципы и способы обработки</w:t>
      </w:r>
    </w:p>
    <w:p>
      <w:pPr>
        <w:jc w:val="both"/>
      </w:pPr>
      <w:r>
        <w:rPr>
          <w:b w:val="0"/>
        </w:rPr>
        <w:t>3.1. Обработка персональных данных осуществляется на законной и справедливой основе и ограничивается достижением конкретных, заранее определённых целей. Не допускается обработка, несовместимая с целями сбора, и объединение баз данных, обрабатываемых в несовместимых целях. Содержание и объём данных соответствуют заявленным целям.</w:t>
      </w:r>
    </w:p>
    <w:p>
      <w:pPr>
        <w:jc w:val="both"/>
      </w:pPr>
      <w:r>
        <w:rPr>
          <w:b w:val="0"/>
        </w:rPr>
        <w:t>3.2. Действия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 Обработка ведётся с использованием средств автоматизации и без них.</w:t>
      </w:r>
    </w:p>
    <w:p>
      <w:pPr>
        <w:jc w:val="both"/>
      </w:pPr>
      <w:r>
        <w:rPr>
          <w:b w:val="0"/>
        </w:rPr>
        <w:t>3.3. При сборе персональных данных граждан Российской Федерации запись, систематизация, накопление, хранение, уточнение и извлечение осуществляются с использованием баз данных, находящихся на территории Российской Федерации. Трансграничная передача персональных данных не осуществляется.</w:t>
      </w:r>
    </w:p>
    <w:p>
      <w:pPr>
        <w:pStyle w:val="Heading2"/>
      </w:pPr>
      <w:r>
        <w:t>4. Передача данных и обработка по поручению</w:t>
      </w:r>
    </w:p>
    <w:p>
      <w:pPr>
        <w:jc w:val="both"/>
      </w:pPr>
      <w:r>
        <w:rPr>
          <w:b w:val="0"/>
        </w:rPr>
        <w:t>4.1. Оператор передаёт персональные данные третьим лицам только с согласия субъекта или в случаях, предусмотренных законом (по запросам уполномоченных органов, в рамках обязательного учёта и отчётности в сфере здравоохранения).</w:t>
      </w:r>
    </w:p>
    <w:p>
      <w:pPr>
        <w:jc w:val="both"/>
      </w:pPr>
      <w:r>
        <w:rPr>
          <w:b w:val="0"/>
        </w:rPr>
        <w:t>4.2. Обработку персональных данных по поручению Оператора осуществляют:</w:t>
      </w:r>
    </w:p>
    <w:p>
      <w:pPr>
        <w:pStyle w:val="ListBullet"/>
      </w:pPr>
      <w:r>
        <w:rPr>
          <w:b w:val="0"/>
        </w:rPr>
        <w:t>организация, предоставляющая Оператору услуги хостинга Сайта и приёма заявок с Сайта, — [наименование, ИНН и адрес указываются после выбора хостинга];</w:t>
      </w:r>
    </w:p>
    <w:p>
      <w:pPr>
        <w:pStyle w:val="ListBullet"/>
      </w:pPr>
      <w:r>
        <w:rPr>
          <w:b w:val="0"/>
        </w:rPr>
        <w:t>ООО «ВК» (125167, г. Москва, Ленинградский проспект, д. 39, стр. 79) — почтовый сервис Mail.ru, на который поступают заявки и обращения;</w:t>
      </w:r>
    </w:p>
    <w:p>
      <w:pPr>
        <w:pStyle w:val="ListBullet"/>
      </w:pPr>
      <w:r>
        <w:rPr>
          <w:b w:val="0"/>
        </w:rPr>
        <w:t>ООО «Яндекс» (119021, г. Москва, ул. Льва Толстого, д. 16) — работа карты проезда на Сайте; только после согласия посетителя.</w:t>
      </w:r>
    </w:p>
    <w:p>
      <w:pPr>
        <w:jc w:val="both"/>
      </w:pPr>
      <w:r>
        <w:rPr>
          <w:b w:val="0"/>
        </w:rPr>
        <w:t>4.3. Лица, обрабатывающие персональные данные по поручению Оператора, обязаны соблюдать конфиденциальность, принципы и правила обработки, предусмотренные Федеральным законом № 152-ФЗ, и принимать меры по защите данных.</w:t>
      </w:r>
    </w:p>
    <w:p>
      <w:pPr>
        <w:pStyle w:val="Heading2"/>
      </w:pPr>
      <w:r>
        <w:t>5. Сроки обработки и уничтожение</w:t>
      </w:r>
    </w:p>
    <w:p>
      <w:pPr>
        <w:jc w:val="both"/>
      </w:pPr>
      <w:r>
        <w:rPr>
          <w:b w:val="0"/>
        </w:rPr>
        <w:t>5.1. Персональные данные пациентов обрабатываются в течение сроков хранения медицинской и иной документации, установленных законодательством.</w:t>
      </w:r>
    </w:p>
    <w:p>
      <w:pPr>
        <w:jc w:val="both"/>
      </w:pPr>
      <w:r>
        <w:rPr>
          <w:b w:val="0"/>
        </w:rPr>
        <w:t>5.2. Персональные данные из заявок, полученных через Сайт, обрабатываются до достижения цели обработки, но не дольше одного года с момента получения, либо до отзыва согласия.</w:t>
      </w:r>
    </w:p>
    <w:p>
      <w:pPr>
        <w:jc w:val="both"/>
      </w:pPr>
      <w:r>
        <w:rPr>
          <w:b w:val="0"/>
        </w:rPr>
        <w:t>5.3. При достижении целей обработки, истечении срока обработки или отзыве согласия персональные данные уничтожаются в течение 30 дней, если иное не предусмотрено законом или договором. Уничтожение оформляется актом.</w:t>
      </w:r>
    </w:p>
    <w:p>
      <w:pPr>
        <w:pStyle w:val="Heading2"/>
      </w:pPr>
      <w:r>
        <w:t>6. Файлы cookie и данные браузера</w:t>
      </w:r>
    </w:p>
    <w:p>
      <w:pPr>
        <w:jc w:val="both"/>
      </w:pPr>
      <w:r>
        <w:rPr>
          <w:b w:val="0"/>
        </w:rPr>
        <w:t>6.1. Сайт сохраняет в браузере посетителя настройки версии для слабовидящих и выбор, сделанный в окне о cookie. Эти данные необходимы для работы Сайта, не передаются Оператору и третьим лицам; согласие на них не требуется.</w:t>
      </w:r>
    </w:p>
    <w:p>
      <w:pPr>
        <w:jc w:val="both"/>
      </w:pPr>
      <w:r>
        <w:rPr>
          <w:b w:val="0"/>
        </w:rPr>
        <w:t>6.2. Карта проезда (сервис Яндекс Карты) загружается только после согласия посетителя в окне о cookie или по кнопке «Показать карту». При её работе ООО «Яндекс» может устанавливать свои файлы cookie. Согласие можно отозвать в любой момент по ссылке «Настройки cookie» внизу каждой страницы Сайта.</w:t>
      </w:r>
    </w:p>
    <w:p>
      <w:pPr>
        <w:jc w:val="both"/>
      </w:pPr>
      <w:r>
        <w:rPr>
          <w:b w:val="0"/>
        </w:rPr>
        <w:t>6.3. Подробный перечень файлов cookie приведён в Политике использования файлов cookie на Сайте. Посетитель также может удалить cookie или запретить их в настройках браузера.</w:t>
      </w:r>
    </w:p>
    <w:p>
      <w:pPr>
        <w:pStyle w:val="Heading2"/>
      </w:pPr>
      <w:r>
        <w:t>7. Права субъекта персональных данных</w:t>
      </w:r>
    </w:p>
    <w:p>
      <w:pPr>
        <w:jc w:val="both"/>
      </w:pPr>
      <w:r>
        <w:rPr>
          <w:b w:val="0"/>
        </w:rPr>
        <w:t>7.1. Субъект персональных данных вправе: получать сведения об обработке своих персональных данных; требовать уточнения, блокирования или уничтожения данных, если они являются неполными, устаревшими, неточными, незаконно полученными или не являются необходимыми для заявленной цели; отозвать согласие на обработку; обжаловать действия Оператора в Роскомнадзоре или в суде.</w:t>
      </w:r>
    </w:p>
    <w:p>
      <w:pPr>
        <w:jc w:val="both"/>
      </w:pPr>
      <w:r>
        <w:rPr>
          <w:b w:val="0"/>
        </w:rPr>
        <w:t>7.2. Запрос направляется в письменной форме по адресу Оператора или на электронную почту Studiosmile24@mail.ru и должен позволять идентифицировать субъекта.</w:t>
      </w:r>
    </w:p>
    <w:p>
      <w:pPr>
        <w:jc w:val="both"/>
      </w:pPr>
      <w:r>
        <w:rPr>
          <w:b w:val="0"/>
        </w:rPr>
        <w:t>7.3. Оператор отвечает на запрос в течение 10 рабочих дней с момента его получения. Срок может быть продлён не более чем на 5 рабочих дней с направлением субъекту мотивированного уведомления.</w:t>
      </w:r>
    </w:p>
    <w:p>
      <w:pPr>
        <w:jc w:val="both"/>
      </w:pPr>
      <w:r>
        <w:rPr>
          <w:b w:val="0"/>
        </w:rPr>
        <w:t>7.4. Согласие отзывается письменным заявлением по адресу Оператора или по электронной почте. После отзыва Оператор прекращает обработку и уничтожает данные в течение 30 дней, если отсутствуют иные законные основания для обработки.</w:t>
      </w:r>
    </w:p>
    <w:p>
      <w:pPr>
        <w:pStyle w:val="Heading2"/>
      </w:pPr>
      <w:r>
        <w:t>8. Ответственный за организацию обработки персональных данных</w:t>
      </w:r>
    </w:p>
    <w:p>
      <w:pPr>
        <w:jc w:val="both"/>
      </w:pPr>
      <w:r>
        <w:rPr>
          <w:b w:val="0"/>
        </w:rPr>
        <w:t>Ответственный за организацию обработки персональных данных — директор Иливанова Юлия Юрьевна, телефон +7 (923) 313-05-33, электронная почта Studiosmile24@mail.ru.</w:t>
      </w:r>
    </w:p>
    <w:p>
      <w:pPr>
        <w:pStyle w:val="Heading2"/>
      </w:pPr>
      <w:r>
        <w:t>9. Меры по обеспечению безопасности персональных данных</w:t>
      </w:r>
    </w:p>
    <w:p>
      <w:pPr>
        <w:jc w:val="both"/>
      </w:pPr>
      <w:r>
        <w:rPr>
          <w:b w:val="0"/>
        </w:rPr>
        <w:t>Меры, которые Оператор принимает для защиты персональных данных, изложены в документе «Сведения о реализуемых требованиях к защите персональных данных», размещённом на Сайте.</w:t>
      </w:r>
    </w:p>
    <w:p>
      <w:pPr>
        <w:pStyle w:val="Heading2"/>
      </w:pPr>
      <w:r>
        <w:t>10. Заключительные положения</w:t>
      </w:r>
    </w:p>
    <w:p>
      <w:pPr>
        <w:jc w:val="both"/>
      </w:pPr>
      <w:r>
        <w:rPr>
          <w:b w:val="0"/>
        </w:rPr>
        <w:t>10.1. Политика вступает в силу с даты утверждения и действует до замены новой редакцией. Действующая редакция всегда доступна на Сайте.</w:t>
      </w:r>
    </w:p>
    <w:p>
      <w:pPr>
        <w:jc w:val="both"/>
      </w:pPr>
      <w:r>
        <w:rPr>
          <w:b w:val="0"/>
        </w:rPr>
        <w:t>10.2. Вопросы по обработке персональных данных можно направить по адресу Оператора или на электронную почту Studiosmile24@mail.ru.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