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9A8FB" w14:textId="29E27B3F" w:rsidR="00645476" w:rsidRDefault="004C4F8B">
      <w:pPr>
        <w:pStyle w:val="Title"/>
        <w:spacing w:before="400" w:after="120"/>
        <w:rPr>
          <w:rFonts w:ascii="Open Sans Light" w:eastAsia="Open Sans Light" w:hAnsi="Open Sans Light" w:cs="Open Sans Light"/>
          <w:sz w:val="72"/>
          <w:szCs w:val="72"/>
        </w:rPr>
      </w:pPr>
      <w:r>
        <w:rPr>
          <w:rFonts w:ascii="Open Sans Light" w:eastAsia="Open Sans Light" w:hAnsi="Open Sans Light" w:cs="Open Sans Light"/>
          <w:sz w:val="72"/>
          <w:szCs w:val="72"/>
        </w:rPr>
        <w:t>Medical Image Annotation</w:t>
      </w:r>
      <w:r w:rsidR="00593701">
        <w:rPr>
          <w:rFonts w:ascii="Open Sans Light" w:eastAsia="Open Sans Light" w:hAnsi="Open Sans Light" w:cs="Open Sans Light"/>
          <w:sz w:val="72"/>
          <w:szCs w:val="72"/>
        </w:rPr>
        <w:t xml:space="preserve"> </w:t>
      </w:r>
      <w:r w:rsidR="00593701">
        <w:rPr>
          <w:rFonts w:ascii="Open Sans Light" w:eastAsia="Open Sans Light" w:hAnsi="Open Sans Light" w:cs="Open Sans Light"/>
          <w:noProof/>
          <w:sz w:val="72"/>
          <w:szCs w:val="72"/>
        </w:rPr>
        <w:drawing>
          <wp:anchor distT="0" distB="0" distL="114300" distR="114300" simplePos="0" relativeHeight="251658240" behindDoc="0" locked="0" layoutInCell="1" allowOverlap="1" wp14:anchorId="7FECA2DD" wp14:editId="3430F38B">
            <wp:simplePos x="0" y="0"/>
            <wp:positionH relativeFrom="column">
              <wp:posOffset>6102360</wp:posOffset>
            </wp:positionH>
            <wp:positionV relativeFrom="paragraph">
              <wp:posOffset>171360</wp:posOffset>
            </wp:positionV>
            <wp:extent cx="698400" cy="652320"/>
            <wp:effectExtent l="0" t="0" r="645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9252" t="21969" r="19157" b="20551"/>
                    <a:stretch>
                      <a:fillRect/>
                    </a:stretch>
                  </pic:blipFill>
                  <pic:spPr>
                    <a:xfrm>
                      <a:off x="0" y="0"/>
                      <a:ext cx="698400" cy="652320"/>
                    </a:xfrm>
                    <a:prstGeom prst="rect">
                      <a:avLst/>
                    </a:prstGeom>
                    <a:noFill/>
                    <a:ln>
                      <a:noFill/>
                      <a:prstDash/>
                    </a:ln>
                  </pic:spPr>
                </pic:pic>
              </a:graphicData>
            </a:graphic>
          </wp:anchor>
        </w:drawing>
      </w:r>
    </w:p>
    <w:p w14:paraId="6F444FE4" w14:textId="77777777" w:rsidR="00645476" w:rsidRDefault="00593701">
      <w:pPr>
        <w:pStyle w:val="Heading4"/>
        <w:rPr>
          <w:i/>
        </w:rPr>
      </w:pPr>
      <w:r>
        <w:rPr>
          <w:i/>
        </w:rPr>
        <w:t xml:space="preserve">Ognen </w:t>
      </w:r>
      <w:proofErr w:type="spellStart"/>
      <w:r>
        <w:rPr>
          <w:i/>
        </w:rPr>
        <w:t>Loparski</w:t>
      </w:r>
      <w:proofErr w:type="spellEnd"/>
    </w:p>
    <w:p w14:paraId="2AB9CC33" w14:textId="77777777" w:rsidR="00645476" w:rsidRDefault="00593701">
      <w:pPr>
        <w:spacing w:line="240" w:lineRule="auto"/>
      </w:pPr>
      <w:r>
        <w:rPr>
          <w:noProof/>
        </w:rPr>
        <mc:AlternateContent>
          <mc:Choice Requires="wps">
            <w:drawing>
              <wp:inline distT="0" distB="0" distL="0" distR="0" wp14:anchorId="54FBEDB1" wp14:editId="5FDA831B">
                <wp:extent cx="6824520" cy="19440"/>
                <wp:effectExtent l="0" t="0" r="14430" b="18660"/>
                <wp:docPr id="2" name="Freeform: Shape 2"/>
                <wp:cNvGraphicFramePr/>
                <a:graphic xmlns:a="http://schemas.openxmlformats.org/drawingml/2006/main">
                  <a:graphicData uri="http://schemas.microsoft.com/office/word/2010/wordprocessingShape">
                    <wps:wsp>
                      <wps:cNvSpPr/>
                      <wps:spPr>
                        <a:xfrm>
                          <a:off x="0" y="0"/>
                          <a:ext cx="6824520" cy="194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28440" cap="flat">
                          <a:solidFill>
                            <a:srgbClr val="666666"/>
                          </a:solidFill>
                          <a:prstDash val="solid"/>
                          <a:round/>
                        </a:ln>
                      </wps:spPr>
                      <wps:txbx>
                        <w:txbxContent>
                          <w:p w14:paraId="74F67853" w14:textId="77777777" w:rsidR="00645476" w:rsidRDefault="00645476"/>
                        </w:txbxContent>
                      </wps:txbx>
                      <wps:bodyPr wrap="square" lIns="90000" tIns="45000" rIns="90000" bIns="45000" anchor="t" compatLnSpc="0">
                        <a:noAutofit/>
                      </wps:bodyPr>
                    </wps:wsp>
                  </a:graphicData>
                </a:graphic>
              </wp:inline>
            </w:drawing>
          </mc:Choice>
          <mc:Fallback>
            <w:pict>
              <v:shape w14:anchorId="54FBEDB1" id="Freeform: Shape 2" o:spid="_x0000_s1026" style="width:537.35pt;height:1.55pt;visibility:visible;mso-wrap-style:square;mso-left-percent:-10001;mso-top-percent:-10001;mso-position-horizontal:absolute;mso-position-horizontal-relative:char;mso-position-vertical:absolute;mso-position-vertical-relative:line;mso-left-percent:-10001;mso-top-percent:-10001;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" adj="-11796480,,5400" path="m,l21600,21600e" filled="f" strokecolor="#666" strokeweight=".79mm">
                <v:stroke joinstyle="round"/>
                <v:formulas/>
                <v:path arrowok="t" o:connecttype="custom" o:connectlocs="3412260,0;6824520,9720;3412260,19440;0,9720" o:connectangles="270,0,90,180" textboxrect="0,0,21600,21600"/>
                <v:textbox inset="2.5mm,1.25mm,2.5mm,1.25mm">
                  <w:txbxContent>
                    <w:p w14:paraId="74F67853" w14:textId="77777777" w:rsidR="00645476" w:rsidRDefault="00645476"/>
                  </w:txbxContent>
                </v:textbox>
                <w10:anchorlock/>
              </v:shape>
            </w:pict>
          </mc:Fallback>
        </mc:AlternateContent>
      </w:r>
    </w:p>
    <w:p w14:paraId="34DB896F" w14:textId="77777777" w:rsidR="00645476" w:rsidRDefault="00645476">
      <w:pPr>
        <w:spacing w:line="240" w:lineRule="auto"/>
        <w:rPr>
          <w:rFonts w:ascii="Open Sans" w:eastAsia="Open Sans" w:hAnsi="Open Sans" w:cs="Open Sans"/>
        </w:rPr>
      </w:pPr>
    </w:p>
    <w:p w14:paraId="6534370C" w14:textId="3A5699B3" w:rsidR="00645476" w:rsidRDefault="00593701">
      <w:pPr>
        <w:pStyle w:val="Heading1"/>
        <w:spacing w:before="280" w:after="0"/>
        <w:rPr>
          <w:rFonts w:ascii="Open Sans SemiBold" w:eastAsia="Open Sans SemiBold" w:hAnsi="Open Sans SemiBold" w:cs="Open Sans SemiBold"/>
          <w:color w:val="02B3E4"/>
        </w:rPr>
      </w:pPr>
      <w:bookmarkStart w:id="0" w:name="_t3xslr8r008w"/>
      <w:bookmarkEnd w:id="0"/>
      <w:r>
        <w:rPr>
          <w:rFonts w:ascii="Open Sans SemiBold" w:eastAsia="Open Sans SemiBold" w:hAnsi="Open Sans SemiBold" w:cs="Open Sans SemiBold"/>
          <w:color w:val="02B3E4"/>
        </w:rPr>
        <w:t xml:space="preserve">Data </w:t>
      </w:r>
      <w:r w:rsidR="004C4F8B">
        <w:rPr>
          <w:rFonts w:ascii="Open Sans SemiBold" w:eastAsia="Open Sans SemiBold" w:hAnsi="Open Sans SemiBold" w:cs="Open Sans SemiBold"/>
          <w:color w:val="02B3E4"/>
        </w:rPr>
        <w:t>Labelling</w:t>
      </w:r>
      <w:r>
        <w:rPr>
          <w:rFonts w:ascii="Open Sans SemiBold" w:eastAsia="Open Sans SemiBold" w:hAnsi="Open Sans SemiBold" w:cs="Open Sans SemiBold"/>
          <w:color w:val="02B3E4"/>
        </w:rPr>
        <w:t xml:space="preserve"> Approach</w:t>
      </w:r>
    </w:p>
    <w:p w14:paraId="1F30AB64" w14:textId="77777777" w:rsidR="00645476" w:rsidRDefault="00645476">
      <w:pPr>
        <w:spacing w:line="240" w:lineRule="auto"/>
        <w:rPr>
          <w:rFonts w:ascii="Open Sans" w:eastAsia="Open Sans" w:hAnsi="Open Sans" w:cs="Open Sans"/>
          <w:color w:val="2E3D49"/>
          <w:sz w:val="20"/>
          <w:szCs w:val="20"/>
        </w:rPr>
      </w:pPr>
    </w:p>
    <w:tbl>
      <w:tblPr>
        <w:tblW w:w="10755" w:type="dxa"/>
        <w:tblInd w:w="180" w:type="dxa"/>
        <w:tblLayout w:type="fixed"/>
        <w:tblCellMar>
          <w:left w:w="10" w:type="dxa"/>
          <w:right w:w="10" w:type="dxa"/>
        </w:tblCellMar>
        <w:tblLook w:val="04A0" w:firstRow="1" w:lastRow="0" w:firstColumn="1" w:lastColumn="0" w:noHBand="0" w:noVBand="1"/>
      </w:tblPr>
      <w:tblGrid>
        <w:gridCol w:w="4229"/>
        <w:gridCol w:w="6526"/>
      </w:tblGrid>
      <w:tr w:rsidR="00645476" w14:paraId="01142B1B" w14:textId="77777777">
        <w:trPr>
          <w:trHeight w:val="540"/>
        </w:trPr>
        <w:tc>
          <w:tcPr>
            <w:tcW w:w="4229"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292BE19D" w14:textId="77777777" w:rsidR="00645476" w:rsidRDefault="00593701">
            <w:pPr>
              <w:pStyle w:val="Heading3"/>
              <w:widowControl w:val="0"/>
              <w:spacing w:before="0" w:after="0"/>
              <w:rPr>
                <w:rFonts w:ascii="Open Sans" w:eastAsia="Open Sans" w:hAnsi="Open Sans" w:cs="Open Sans"/>
                <w:b/>
                <w:color w:val="FFFFFF"/>
                <w:sz w:val="24"/>
                <w:szCs w:val="24"/>
              </w:rPr>
            </w:pPr>
            <w:bookmarkStart w:id="1" w:name="_3lkgz4m4vdcd"/>
            <w:bookmarkEnd w:id="1"/>
            <w:r>
              <w:rPr>
                <w:rFonts w:ascii="Open Sans" w:eastAsia="Open Sans" w:hAnsi="Open Sans" w:cs="Open Sans"/>
                <w:b/>
                <w:color w:val="FFFFFF"/>
                <w:sz w:val="24"/>
                <w:szCs w:val="24"/>
              </w:rPr>
              <w:t>Project Overview and Goal</w:t>
            </w:r>
          </w:p>
          <w:p w14:paraId="137B060D" w14:textId="77777777" w:rsidR="00645476" w:rsidRDefault="00645476">
            <w:pPr>
              <w:pStyle w:val="Heading3"/>
              <w:widowControl w:val="0"/>
              <w:spacing w:before="0" w:after="0"/>
              <w:rPr>
                <w:rFonts w:ascii="Open Sans" w:eastAsia="Open Sans" w:hAnsi="Open Sans" w:cs="Open Sans"/>
                <w:color w:val="FFFFFF"/>
                <w:sz w:val="24"/>
                <w:szCs w:val="24"/>
              </w:rPr>
            </w:pPr>
            <w:bookmarkStart w:id="2" w:name="_g559ca1l0k19"/>
            <w:bookmarkEnd w:id="2"/>
          </w:p>
          <w:p w14:paraId="71A3D52B" w14:textId="77777777" w:rsidR="00645476" w:rsidRDefault="00593701">
            <w:pPr>
              <w:pStyle w:val="Heading3"/>
              <w:widowControl w:val="0"/>
              <w:spacing w:before="0" w:after="0"/>
              <w:rPr>
                <w:rFonts w:ascii="Open Sans" w:eastAsia="Open Sans" w:hAnsi="Open Sans" w:cs="Open Sans"/>
                <w:color w:val="FFFFFF"/>
                <w:sz w:val="24"/>
                <w:szCs w:val="24"/>
              </w:rPr>
            </w:pPr>
            <w:bookmarkStart w:id="3" w:name="_ieonooy7t55n"/>
            <w:bookmarkEnd w:id="3"/>
            <w:r>
              <w:rPr>
                <w:rFonts w:ascii="Open Sans" w:eastAsia="Open Sans" w:hAnsi="Open Sans" w:cs="Open Sans"/>
                <w:color w:val="FFFFFF"/>
                <w:sz w:val="24"/>
                <w:szCs w:val="24"/>
              </w:rPr>
              <w:t>What is the industry problem you are trying to solve? Why use ML in solving this task?</w:t>
            </w:r>
          </w:p>
        </w:tc>
        <w:tc>
          <w:tcPr>
            <w:tcW w:w="6526"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535D885" w14:textId="77777777" w:rsidR="00645476" w:rsidRDefault="00593701">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goal is for the medical professionals dealing with pneumonia in children to spend more of their time on cases that need their attention and thus provide better care for children.</w:t>
            </w:r>
          </w:p>
          <w:p w14:paraId="6DC03091" w14:textId="77777777" w:rsidR="00645476" w:rsidRDefault="00593701">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ML has the goal of quickly identifying clear cases that require no medical treatment as well as identifying ones that need to be attended by medical professionals immediately.</w:t>
            </w:r>
          </w:p>
        </w:tc>
      </w:tr>
      <w:tr w:rsidR="00645476" w14:paraId="24606E73" w14:textId="77777777" w:rsidTr="00A3437A">
        <w:trPr>
          <w:trHeight w:val="3560"/>
        </w:trPr>
        <w:tc>
          <w:tcPr>
            <w:tcW w:w="4229"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7DC66B2B" w14:textId="77777777" w:rsidR="00645476" w:rsidRDefault="00593701">
            <w:pPr>
              <w:pStyle w:val="Heading3"/>
              <w:widowControl w:val="0"/>
              <w:spacing w:before="0" w:after="0"/>
              <w:rPr>
                <w:rFonts w:ascii="Open Sans" w:eastAsia="Open Sans" w:hAnsi="Open Sans" w:cs="Open Sans"/>
                <w:b/>
                <w:color w:val="FFFFFF"/>
                <w:sz w:val="24"/>
                <w:szCs w:val="24"/>
              </w:rPr>
            </w:pPr>
            <w:bookmarkStart w:id="4" w:name="_lj36oxshypf2"/>
            <w:bookmarkEnd w:id="4"/>
            <w:r>
              <w:rPr>
                <w:rFonts w:ascii="Open Sans" w:eastAsia="Open Sans" w:hAnsi="Open Sans" w:cs="Open Sans"/>
                <w:b/>
                <w:color w:val="FFFFFF"/>
                <w:sz w:val="24"/>
                <w:szCs w:val="24"/>
              </w:rPr>
              <w:t>Choice of Data Labels</w:t>
            </w:r>
          </w:p>
          <w:p w14:paraId="400A51F3" w14:textId="77777777" w:rsidR="00645476" w:rsidRDefault="00645476">
            <w:pPr>
              <w:pStyle w:val="Heading3"/>
              <w:widowControl w:val="0"/>
              <w:spacing w:before="0" w:after="0"/>
              <w:rPr>
                <w:rFonts w:ascii="Open Sans" w:eastAsia="Open Sans" w:hAnsi="Open Sans" w:cs="Open Sans"/>
                <w:color w:val="FFFFFF"/>
                <w:sz w:val="24"/>
                <w:szCs w:val="24"/>
              </w:rPr>
            </w:pPr>
            <w:bookmarkStart w:id="5" w:name="_wf6k0wjfptk0"/>
            <w:bookmarkEnd w:id="5"/>
          </w:p>
          <w:p w14:paraId="66F6A9EC" w14:textId="77777777" w:rsidR="00645476" w:rsidRDefault="00593701">
            <w:pPr>
              <w:pStyle w:val="Heading3"/>
              <w:widowControl w:val="0"/>
              <w:spacing w:before="0" w:after="0"/>
              <w:rPr>
                <w:rFonts w:ascii="Open Sans" w:eastAsia="Open Sans" w:hAnsi="Open Sans" w:cs="Open Sans"/>
                <w:color w:val="FFFFFF"/>
                <w:sz w:val="24"/>
                <w:szCs w:val="24"/>
              </w:rPr>
            </w:pPr>
            <w:bookmarkStart w:id="6" w:name="_f6m0d8bptq7e"/>
            <w:bookmarkEnd w:id="6"/>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6"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1FE1A9FD" w14:textId="68547D00" w:rsidR="00645476" w:rsidRDefault="00593701">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chose </w:t>
            </w:r>
            <w:r w:rsidR="00A3437A">
              <w:rPr>
                <w:rFonts w:ascii="Open Sans" w:eastAsia="Open Sans" w:hAnsi="Open Sans" w:cs="Open Sans"/>
                <w:color w:val="2E3D49"/>
                <w:sz w:val="20"/>
                <w:szCs w:val="20"/>
              </w:rPr>
              <w:t>2</w:t>
            </w:r>
            <w:r>
              <w:rPr>
                <w:rFonts w:ascii="Open Sans" w:eastAsia="Open Sans" w:hAnsi="Open Sans" w:cs="Open Sans"/>
                <w:color w:val="2E3D49"/>
                <w:sz w:val="20"/>
                <w:szCs w:val="20"/>
              </w:rPr>
              <w:t xml:space="preserve"> labels:</w:t>
            </w:r>
          </w:p>
          <w:p w14:paraId="2F430DED" w14:textId="77777777" w:rsidR="00645476" w:rsidRDefault="00593701">
            <w:pPr>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Something is wrong, this could be a serious case</w:t>
            </w:r>
          </w:p>
          <w:p w14:paraId="3A7A0DB9" w14:textId="77777777" w:rsidR="00645476" w:rsidRDefault="00593701">
            <w:pPr>
              <w:numPr>
                <w:ilvl w:val="0"/>
                <w:numId w:val="1"/>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    It seems to be a healthy case</w:t>
            </w:r>
          </w:p>
          <w:p w14:paraId="33DADEC3" w14:textId="77777777" w:rsidR="00645476" w:rsidRDefault="00645476">
            <w:pPr>
              <w:spacing w:line="240" w:lineRule="auto"/>
              <w:rPr>
                <w:rFonts w:ascii="Open Sans" w:eastAsia="Open Sans" w:hAnsi="Open Sans" w:cs="Open Sans"/>
                <w:color w:val="2E3D49"/>
                <w:sz w:val="20"/>
                <w:szCs w:val="20"/>
              </w:rPr>
            </w:pPr>
          </w:p>
          <w:p w14:paraId="6EA0A57F" w14:textId="674DBFB5" w:rsidR="00645476" w:rsidRDefault="00A3437A">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After choosing a label,</w:t>
            </w:r>
            <w:r w:rsidR="00593701">
              <w:rPr>
                <w:rFonts w:ascii="Open Sans" w:eastAsia="Open Sans" w:hAnsi="Open Sans" w:cs="Open Sans"/>
                <w:color w:val="2E3D49"/>
                <w:sz w:val="20"/>
                <w:szCs w:val="20"/>
              </w:rPr>
              <w:t xml:space="preserve"> a drop-down appears to choose how confident the annotator is.</w:t>
            </w:r>
            <w:r>
              <w:rPr>
                <w:rFonts w:ascii="Open Sans" w:eastAsia="Open Sans" w:hAnsi="Open Sans" w:cs="Open Sans"/>
                <w:color w:val="2E3D49"/>
                <w:sz w:val="20"/>
                <w:szCs w:val="20"/>
              </w:rPr>
              <w:t xml:space="preserve"> The labels are good for categorisation, w</w:t>
            </w:r>
            <w:r w:rsidR="008464F0">
              <w:rPr>
                <w:rFonts w:ascii="Open Sans" w:eastAsia="Open Sans" w:hAnsi="Open Sans" w:cs="Open Sans"/>
                <w:color w:val="2E3D49"/>
                <w:sz w:val="20"/>
                <w:szCs w:val="20"/>
              </w:rPr>
              <w:t>h</w:t>
            </w:r>
            <w:r>
              <w:rPr>
                <w:rFonts w:ascii="Open Sans" w:eastAsia="Open Sans" w:hAnsi="Open Sans" w:cs="Open Sans"/>
                <w:color w:val="2E3D49"/>
                <w:sz w:val="20"/>
                <w:szCs w:val="20"/>
              </w:rPr>
              <w:t>ile the confidence level is giving me a way to measure the probability of errors.</w:t>
            </w:r>
          </w:p>
          <w:p w14:paraId="23F9DDFE" w14:textId="77777777" w:rsidR="00645476" w:rsidRDefault="00645476">
            <w:pPr>
              <w:spacing w:line="240" w:lineRule="auto"/>
              <w:rPr>
                <w:rFonts w:ascii="Open Sans" w:eastAsia="Open Sans" w:hAnsi="Open Sans" w:cs="Open Sans"/>
                <w:color w:val="2E3D49"/>
                <w:sz w:val="20"/>
                <w:szCs w:val="20"/>
              </w:rPr>
            </w:pPr>
          </w:p>
          <w:p w14:paraId="43C61FA2" w14:textId="6CE88760" w:rsidR="00645476" w:rsidRDefault="00593701">
            <w:pPr>
              <w:spacing w:line="240" w:lineRule="auto"/>
              <w:rPr>
                <w:rFonts w:ascii="Open Sans" w:eastAsia="Open Sans" w:hAnsi="Open Sans" w:cs="Open Sans"/>
                <w:color w:val="2E3D49"/>
                <w:sz w:val="20"/>
                <w:szCs w:val="20"/>
              </w:rPr>
            </w:pPr>
            <w:r w:rsidRPr="008464F0">
              <w:rPr>
                <w:rFonts w:ascii="Open Sans" w:eastAsia="Open Sans" w:hAnsi="Open Sans" w:cs="Open Sans"/>
                <w:color w:val="2E3D49"/>
                <w:sz w:val="20"/>
                <w:szCs w:val="20"/>
              </w:rPr>
              <w:t xml:space="preserve">I </w:t>
            </w:r>
            <w:r w:rsidR="00A3437A" w:rsidRPr="008464F0">
              <w:rPr>
                <w:rFonts w:ascii="Open Sans" w:eastAsia="Open Sans" w:hAnsi="Open Sans" w:cs="Open Sans"/>
                <w:color w:val="2E3D49"/>
                <w:sz w:val="20"/>
                <w:szCs w:val="20"/>
              </w:rPr>
              <w:t>was toying with the idea of having a</w:t>
            </w:r>
            <w:r w:rsidRPr="008464F0">
              <w:rPr>
                <w:rFonts w:ascii="Open Sans" w:eastAsia="Open Sans" w:hAnsi="Open Sans" w:cs="Open Sans"/>
                <w:color w:val="2E3D49"/>
                <w:sz w:val="20"/>
                <w:szCs w:val="20"/>
              </w:rPr>
              <w:t xml:space="preserve"> third </w:t>
            </w:r>
            <w:r w:rsidR="00A3437A" w:rsidRPr="008464F0">
              <w:rPr>
                <w:rFonts w:ascii="Open Sans" w:eastAsia="Open Sans" w:hAnsi="Open Sans" w:cs="Open Sans"/>
                <w:color w:val="2E3D49"/>
                <w:sz w:val="20"/>
                <w:szCs w:val="20"/>
              </w:rPr>
              <w:t xml:space="preserve">label as “Unknown”, but after receiving feedback decided to take it out </w:t>
            </w:r>
            <w:proofErr w:type="gramStart"/>
            <w:r w:rsidR="00A3437A" w:rsidRPr="008464F0">
              <w:rPr>
                <w:rFonts w:ascii="Open Sans" w:eastAsia="Open Sans" w:hAnsi="Open Sans" w:cs="Open Sans"/>
                <w:color w:val="2E3D49"/>
                <w:sz w:val="20"/>
                <w:szCs w:val="20"/>
              </w:rPr>
              <w:t>in order to</w:t>
            </w:r>
            <w:proofErr w:type="gramEnd"/>
            <w:r w:rsidR="00A3437A" w:rsidRPr="008464F0">
              <w:rPr>
                <w:rFonts w:ascii="Open Sans" w:eastAsia="Open Sans" w:hAnsi="Open Sans" w:cs="Open Sans"/>
                <w:color w:val="2E3D49"/>
                <w:sz w:val="20"/>
                <w:szCs w:val="20"/>
              </w:rPr>
              <w:t xml:space="preserve"> increase clarity for the annotators. That option would have had an</w:t>
            </w:r>
            <w:r w:rsidRPr="008464F0">
              <w:rPr>
                <w:rFonts w:ascii="Open Sans" w:eastAsia="Open Sans" w:hAnsi="Open Sans" w:cs="Open Sans"/>
                <w:color w:val="2E3D49"/>
                <w:sz w:val="20"/>
                <w:szCs w:val="20"/>
              </w:rPr>
              <w:t xml:space="preserve"> additional text box </w:t>
            </w:r>
            <w:proofErr w:type="gramStart"/>
            <w:r w:rsidR="008464F0" w:rsidRPr="008464F0">
              <w:rPr>
                <w:rFonts w:ascii="Open Sans" w:eastAsia="Open Sans" w:hAnsi="Open Sans" w:cs="Open Sans"/>
                <w:color w:val="2E3D49"/>
                <w:sz w:val="20"/>
                <w:szCs w:val="20"/>
              </w:rPr>
              <w:t xml:space="preserve">in </w:t>
            </w:r>
            <w:r w:rsidRPr="008464F0">
              <w:rPr>
                <w:rFonts w:ascii="Open Sans" w:eastAsia="Open Sans" w:hAnsi="Open Sans" w:cs="Open Sans"/>
                <w:color w:val="2E3D49"/>
                <w:sz w:val="20"/>
                <w:szCs w:val="20"/>
              </w:rPr>
              <w:t>order to</w:t>
            </w:r>
            <w:proofErr w:type="gramEnd"/>
            <w:r w:rsidRPr="008464F0">
              <w:rPr>
                <w:rFonts w:ascii="Open Sans" w:eastAsia="Open Sans" w:hAnsi="Open Sans" w:cs="Open Sans"/>
                <w:color w:val="2E3D49"/>
                <w:sz w:val="20"/>
                <w:szCs w:val="20"/>
              </w:rPr>
              <w:t xml:space="preserve"> give some reasoning</w:t>
            </w:r>
            <w:r w:rsidR="00A3437A" w:rsidRPr="008464F0">
              <w:rPr>
                <w:rFonts w:ascii="Open Sans" w:eastAsia="Open Sans" w:hAnsi="Open Sans" w:cs="Open Sans"/>
                <w:color w:val="2E3D49"/>
                <w:sz w:val="20"/>
                <w:szCs w:val="20"/>
              </w:rPr>
              <w:t xml:space="preserve"> as to why it was not possible to make</w:t>
            </w:r>
            <w:r w:rsidRPr="008464F0">
              <w:rPr>
                <w:rFonts w:ascii="Open Sans" w:eastAsia="Open Sans" w:hAnsi="Open Sans" w:cs="Open Sans"/>
                <w:color w:val="2E3D49"/>
                <w:sz w:val="20"/>
                <w:szCs w:val="20"/>
              </w:rPr>
              <w:t>.</w:t>
            </w:r>
          </w:p>
          <w:p w14:paraId="2F9E58CD" w14:textId="76059FC3" w:rsidR="008464F0" w:rsidRDefault="008464F0">
            <w:pPr>
              <w:spacing w:line="240" w:lineRule="auto"/>
              <w:rPr>
                <w:rFonts w:ascii="Open Sans" w:eastAsia="Open Sans" w:hAnsi="Open Sans" w:cs="Open Sans"/>
                <w:color w:val="2E3D49"/>
                <w:sz w:val="20"/>
                <w:szCs w:val="20"/>
              </w:rPr>
            </w:pPr>
          </w:p>
          <w:p w14:paraId="50CEF260" w14:textId="64BDFADC" w:rsidR="008464F0" w:rsidRDefault="008464F0">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This would have been the CML for the unknown label:</w:t>
            </w:r>
          </w:p>
          <w:p w14:paraId="5F4F257F" w14:textId="19984B0B" w:rsidR="008464F0" w:rsidRDefault="008464F0">
            <w:pPr>
              <w:spacing w:line="240" w:lineRule="auto"/>
              <w:rPr>
                <w:rFonts w:ascii="Open Sans" w:eastAsia="Open Sans" w:hAnsi="Open Sans" w:cs="Open Sans"/>
                <w:color w:val="2E3D49"/>
                <w:sz w:val="20"/>
                <w:szCs w:val="20"/>
              </w:rPr>
            </w:pPr>
            <w:r w:rsidRPr="008464F0">
              <w:rPr>
                <w:rFonts w:ascii="Open Sans" w:eastAsia="Open Sans" w:hAnsi="Open Sans" w:cs="Open Sans"/>
                <w:color w:val="2E3D49"/>
                <w:sz w:val="20"/>
                <w:szCs w:val="20"/>
              </w:rPr>
              <w:t>&lt;</w:t>
            </w:r>
            <w:proofErr w:type="spellStart"/>
            <w:proofErr w:type="gramStart"/>
            <w:r w:rsidRPr="008464F0">
              <w:rPr>
                <w:rFonts w:ascii="Open Sans" w:eastAsia="Open Sans" w:hAnsi="Open Sans" w:cs="Open Sans"/>
                <w:color w:val="2E3D49"/>
                <w:sz w:val="20"/>
                <w:szCs w:val="20"/>
              </w:rPr>
              <w:t>cml:radio</w:t>
            </w:r>
            <w:proofErr w:type="spellEnd"/>
            <w:proofErr w:type="gramEnd"/>
            <w:r w:rsidRPr="008464F0">
              <w:rPr>
                <w:rFonts w:ascii="Open Sans" w:eastAsia="Open Sans" w:hAnsi="Open Sans" w:cs="Open Sans"/>
                <w:color w:val="2E3D49"/>
                <w:sz w:val="20"/>
                <w:szCs w:val="20"/>
              </w:rPr>
              <w:t xml:space="preserve"> value="unknown" label="Unknown, I am not sure"/&gt;</w:t>
            </w:r>
          </w:p>
          <w:p w14:paraId="02839D59" w14:textId="5FF93225" w:rsidR="008464F0" w:rsidRPr="008464F0" w:rsidRDefault="008464F0">
            <w:pPr>
              <w:spacing w:line="240" w:lineRule="auto"/>
              <w:rPr>
                <w:rFonts w:ascii="Open Sans" w:eastAsia="Open Sans" w:hAnsi="Open Sans" w:cs="Open Sans"/>
                <w:color w:val="2E3D49"/>
                <w:sz w:val="20"/>
                <w:szCs w:val="20"/>
              </w:rPr>
            </w:pPr>
            <w:r w:rsidRPr="008464F0">
              <w:rPr>
                <w:rFonts w:ascii="Open Sans" w:eastAsia="Open Sans" w:hAnsi="Open Sans" w:cs="Open Sans"/>
                <w:color w:val="2E3D49"/>
                <w:sz w:val="20"/>
                <w:szCs w:val="20"/>
              </w:rPr>
              <w:t>&lt;</w:t>
            </w:r>
            <w:proofErr w:type="spellStart"/>
            <w:r w:rsidRPr="008464F0">
              <w:rPr>
                <w:rFonts w:ascii="Open Sans" w:eastAsia="Open Sans" w:hAnsi="Open Sans" w:cs="Open Sans"/>
                <w:color w:val="2E3D49"/>
                <w:sz w:val="20"/>
                <w:szCs w:val="20"/>
              </w:rPr>
              <w:t>cml:text</w:t>
            </w:r>
            <w:proofErr w:type="spellEnd"/>
            <w:r w:rsidRPr="008464F0">
              <w:rPr>
                <w:rFonts w:ascii="Open Sans" w:eastAsia="Open Sans" w:hAnsi="Open Sans" w:cs="Open Sans"/>
                <w:color w:val="2E3D49"/>
                <w:sz w:val="20"/>
                <w:szCs w:val="20"/>
              </w:rPr>
              <w:t xml:space="preserve"> name="</w:t>
            </w:r>
            <w:proofErr w:type="spellStart"/>
            <w:r w:rsidRPr="008464F0">
              <w:rPr>
                <w:rFonts w:ascii="Open Sans" w:eastAsia="Open Sans" w:hAnsi="Open Sans" w:cs="Open Sans"/>
                <w:color w:val="2E3D49"/>
                <w:sz w:val="20"/>
                <w:szCs w:val="20"/>
              </w:rPr>
              <w:t>unknown_reason</w:t>
            </w:r>
            <w:proofErr w:type="spellEnd"/>
            <w:r w:rsidRPr="008464F0">
              <w:rPr>
                <w:rFonts w:ascii="Open Sans" w:eastAsia="Open Sans" w:hAnsi="Open Sans" w:cs="Open Sans"/>
                <w:color w:val="2E3D49"/>
                <w:sz w:val="20"/>
                <w:szCs w:val="20"/>
              </w:rPr>
              <w:t>" label="Please explain why it was impossible to determine whether pneumonia is present or not." validates="required" only-if="</w:t>
            </w:r>
            <w:proofErr w:type="spellStart"/>
            <w:r w:rsidRPr="008464F0">
              <w:rPr>
                <w:rFonts w:ascii="Open Sans" w:eastAsia="Open Sans" w:hAnsi="Open Sans" w:cs="Open Sans"/>
                <w:color w:val="2E3D49"/>
                <w:sz w:val="20"/>
                <w:szCs w:val="20"/>
              </w:rPr>
              <w:t>pneumonia_present</w:t>
            </w:r>
            <w:proofErr w:type="spellEnd"/>
            <w:r w:rsidRPr="008464F0">
              <w:rPr>
                <w:rFonts w:ascii="Open Sans" w:eastAsia="Open Sans" w:hAnsi="Open Sans" w:cs="Open Sans"/>
                <w:color w:val="2E3D49"/>
                <w:sz w:val="20"/>
                <w:szCs w:val="20"/>
              </w:rPr>
              <w:t>:[unknown]" single="true"/&gt;</w:t>
            </w:r>
          </w:p>
          <w:p w14:paraId="22B852D5" w14:textId="77777777" w:rsidR="00645476" w:rsidRPr="008464F0" w:rsidRDefault="00645476">
            <w:pPr>
              <w:spacing w:line="240" w:lineRule="auto"/>
              <w:rPr>
                <w:rFonts w:ascii="Open Sans" w:eastAsia="Open Sans" w:hAnsi="Open Sans" w:cs="Open Sans"/>
                <w:color w:val="2E3D49"/>
                <w:sz w:val="20"/>
                <w:szCs w:val="20"/>
              </w:rPr>
            </w:pPr>
          </w:p>
          <w:p w14:paraId="144E8C13" w14:textId="70C1F2D0" w:rsidR="00645476" w:rsidRDefault="00593701">
            <w:pPr>
              <w:spacing w:line="240" w:lineRule="auto"/>
              <w:rPr>
                <w:rFonts w:ascii="Open Sans" w:eastAsia="Open Sans" w:hAnsi="Open Sans" w:cs="Open Sans"/>
                <w:color w:val="2E3D49"/>
                <w:sz w:val="20"/>
                <w:szCs w:val="20"/>
              </w:rPr>
            </w:pPr>
            <w:r w:rsidRPr="008464F0">
              <w:rPr>
                <w:rFonts w:ascii="Open Sans" w:eastAsia="Open Sans" w:hAnsi="Open Sans" w:cs="Open Sans"/>
                <w:color w:val="2E3D49"/>
                <w:sz w:val="20"/>
                <w:szCs w:val="20"/>
              </w:rPr>
              <w:t xml:space="preserve">In the real world I would do an A/B test, once with the </w:t>
            </w:r>
            <w:proofErr w:type="gramStart"/>
            <w:r w:rsidRPr="008464F0">
              <w:rPr>
                <w:rFonts w:ascii="Open Sans" w:eastAsia="Open Sans" w:hAnsi="Open Sans" w:cs="Open Sans"/>
                <w:color w:val="2E3D49"/>
                <w:sz w:val="20"/>
                <w:szCs w:val="20"/>
              </w:rPr>
              <w:t>drop-downs</w:t>
            </w:r>
            <w:proofErr w:type="gramEnd"/>
            <w:r w:rsidRPr="008464F0">
              <w:rPr>
                <w:rFonts w:ascii="Open Sans" w:eastAsia="Open Sans" w:hAnsi="Open Sans" w:cs="Open Sans"/>
                <w:color w:val="2E3D49"/>
                <w:sz w:val="20"/>
                <w:szCs w:val="20"/>
              </w:rPr>
              <w:t xml:space="preserve"> and once with </w:t>
            </w:r>
            <w:r w:rsidR="00A3437A" w:rsidRPr="008464F0">
              <w:rPr>
                <w:rFonts w:ascii="Open Sans" w:eastAsia="Open Sans" w:hAnsi="Open Sans" w:cs="Open Sans"/>
                <w:color w:val="2E3D49"/>
                <w:sz w:val="20"/>
                <w:szCs w:val="20"/>
              </w:rPr>
              <w:t xml:space="preserve">the unknown </w:t>
            </w:r>
            <w:r w:rsidRPr="008464F0">
              <w:rPr>
                <w:rFonts w:ascii="Open Sans" w:eastAsia="Open Sans" w:hAnsi="Open Sans" w:cs="Open Sans"/>
                <w:color w:val="2E3D49"/>
                <w:sz w:val="20"/>
                <w:szCs w:val="20"/>
              </w:rPr>
              <w:t>label, to see which one gives better results.</w:t>
            </w:r>
          </w:p>
        </w:tc>
      </w:tr>
    </w:tbl>
    <w:p w14:paraId="2279F870" w14:textId="77777777" w:rsidR="00645476" w:rsidRDefault="00645476">
      <w:pPr>
        <w:spacing w:line="240" w:lineRule="auto"/>
        <w:rPr>
          <w:rFonts w:ascii="Open Sans" w:eastAsia="Open Sans" w:hAnsi="Open Sans" w:cs="Open Sans"/>
          <w:color w:val="2E3D49"/>
          <w:sz w:val="20"/>
          <w:szCs w:val="20"/>
        </w:rPr>
      </w:pPr>
    </w:p>
    <w:p w14:paraId="65A1968C" w14:textId="77777777" w:rsidR="00645476" w:rsidRDefault="00645476">
      <w:pPr>
        <w:spacing w:line="240" w:lineRule="auto"/>
        <w:rPr>
          <w:rFonts w:ascii="Open Sans" w:eastAsia="Open Sans" w:hAnsi="Open Sans" w:cs="Open Sans"/>
          <w:color w:val="2E3D49"/>
          <w:sz w:val="20"/>
          <w:szCs w:val="20"/>
        </w:rPr>
      </w:pPr>
    </w:p>
    <w:p w14:paraId="03195720" w14:textId="77777777" w:rsidR="00645476" w:rsidRDefault="00645476">
      <w:pPr>
        <w:spacing w:line="240" w:lineRule="auto"/>
        <w:rPr>
          <w:rFonts w:ascii="Open Sans" w:eastAsia="Open Sans" w:hAnsi="Open Sans" w:cs="Open Sans"/>
          <w:color w:val="2E3D49"/>
          <w:sz w:val="20"/>
          <w:szCs w:val="20"/>
        </w:rPr>
      </w:pPr>
    </w:p>
    <w:p w14:paraId="7E300711" w14:textId="77777777" w:rsidR="00645476" w:rsidRDefault="00645476">
      <w:pPr>
        <w:spacing w:line="240" w:lineRule="auto"/>
        <w:rPr>
          <w:rFonts w:ascii="Open Sans" w:eastAsia="Open Sans" w:hAnsi="Open Sans" w:cs="Open Sans"/>
          <w:color w:val="2E3D49"/>
          <w:sz w:val="20"/>
          <w:szCs w:val="20"/>
        </w:rPr>
      </w:pPr>
    </w:p>
    <w:p w14:paraId="138C09F9" w14:textId="77777777" w:rsidR="00645476" w:rsidRDefault="00645476">
      <w:pPr>
        <w:spacing w:line="240" w:lineRule="auto"/>
        <w:rPr>
          <w:rFonts w:ascii="Open Sans" w:eastAsia="Open Sans" w:hAnsi="Open Sans" w:cs="Open Sans"/>
          <w:color w:val="2E3D49"/>
          <w:sz w:val="20"/>
          <w:szCs w:val="20"/>
        </w:rPr>
      </w:pPr>
    </w:p>
    <w:p w14:paraId="6C2CEC29" w14:textId="77777777" w:rsidR="00645476" w:rsidRDefault="00645476">
      <w:pPr>
        <w:spacing w:line="240" w:lineRule="auto"/>
        <w:rPr>
          <w:rFonts w:ascii="Open Sans" w:eastAsia="Open Sans" w:hAnsi="Open Sans" w:cs="Open Sans"/>
          <w:color w:val="2E3D49"/>
          <w:sz w:val="20"/>
          <w:szCs w:val="20"/>
        </w:rPr>
      </w:pPr>
    </w:p>
    <w:p w14:paraId="126CDFFA" w14:textId="77777777" w:rsidR="00645476" w:rsidRDefault="00645476">
      <w:pPr>
        <w:spacing w:line="240" w:lineRule="auto"/>
        <w:rPr>
          <w:rFonts w:ascii="Open Sans" w:eastAsia="Open Sans" w:hAnsi="Open Sans" w:cs="Open Sans"/>
          <w:color w:val="2E3D49"/>
          <w:sz w:val="20"/>
          <w:szCs w:val="20"/>
        </w:rPr>
      </w:pPr>
    </w:p>
    <w:p w14:paraId="75D92FB1" w14:textId="7E77AF81" w:rsidR="00645476" w:rsidRDefault="00593701">
      <w:pPr>
        <w:pStyle w:val="Heading1"/>
        <w:spacing w:before="280" w:after="0"/>
        <w:rPr>
          <w:rFonts w:ascii="Open Sans SemiBold" w:eastAsia="Open Sans SemiBold" w:hAnsi="Open Sans SemiBold" w:cs="Open Sans SemiBold"/>
          <w:color w:val="02B3E4"/>
        </w:rPr>
      </w:pPr>
      <w:bookmarkStart w:id="7" w:name="_m8ydcpiwzcud"/>
      <w:bookmarkEnd w:id="7"/>
      <w:r>
        <w:rPr>
          <w:rFonts w:ascii="Open Sans SemiBold" w:eastAsia="Open Sans SemiBold" w:hAnsi="Open Sans SemiBold" w:cs="Open Sans SemiBold"/>
          <w:color w:val="02B3E4"/>
        </w:rPr>
        <w:lastRenderedPageBreak/>
        <w:t>Test Questions &amp; Quality Assurance</w:t>
      </w:r>
    </w:p>
    <w:tbl>
      <w:tblPr>
        <w:tblW w:w="10740" w:type="dxa"/>
        <w:tblInd w:w="180" w:type="dxa"/>
        <w:tblLayout w:type="fixed"/>
        <w:tblCellMar>
          <w:left w:w="10" w:type="dxa"/>
          <w:right w:w="10" w:type="dxa"/>
        </w:tblCellMar>
        <w:tblLook w:val="04A0" w:firstRow="1" w:lastRow="0" w:firstColumn="1" w:lastColumn="0" w:noHBand="0" w:noVBand="1"/>
      </w:tblPr>
      <w:tblGrid>
        <w:gridCol w:w="4259"/>
        <w:gridCol w:w="6481"/>
      </w:tblGrid>
      <w:tr w:rsidR="00645476" w14:paraId="2B2BE85A" w14:textId="77777777">
        <w:trPr>
          <w:trHeight w:val="1800"/>
        </w:trPr>
        <w:tc>
          <w:tcPr>
            <w:tcW w:w="4259" w:type="dxa"/>
            <w:tcBorders>
              <w:top w:val="single" w:sz="8" w:space="0" w:color="000000"/>
              <w:left w:val="single" w:sz="8" w:space="0" w:color="000000"/>
              <w:bottom w:val="single" w:sz="8" w:space="0" w:color="000000"/>
              <w:right w:val="single" w:sz="8" w:space="0" w:color="000000"/>
            </w:tcBorders>
            <w:shd w:val="clear" w:color="auto" w:fill="02B3E4"/>
            <w:tcMar>
              <w:top w:w="144" w:type="dxa"/>
              <w:left w:w="144" w:type="dxa"/>
              <w:bottom w:w="144" w:type="dxa"/>
              <w:right w:w="144" w:type="dxa"/>
            </w:tcMar>
          </w:tcPr>
          <w:p w14:paraId="444B7632" w14:textId="77777777" w:rsidR="00645476" w:rsidRDefault="00593701">
            <w:pPr>
              <w:pStyle w:val="Heading3"/>
              <w:widowControl w:val="0"/>
              <w:spacing w:before="0" w:after="0"/>
              <w:rPr>
                <w:rFonts w:ascii="Open Sans" w:eastAsia="Open Sans" w:hAnsi="Open Sans" w:cs="Open Sans"/>
                <w:b/>
                <w:color w:val="FFFFFF"/>
                <w:sz w:val="24"/>
                <w:szCs w:val="24"/>
              </w:rPr>
            </w:pPr>
            <w:bookmarkStart w:id="8" w:name="_m503s4sngpvy"/>
            <w:bookmarkEnd w:id="8"/>
            <w:r>
              <w:rPr>
                <w:rFonts w:ascii="Open Sans" w:eastAsia="Open Sans" w:hAnsi="Open Sans" w:cs="Open Sans"/>
                <w:b/>
                <w:color w:val="FFFFFF"/>
                <w:sz w:val="24"/>
                <w:szCs w:val="24"/>
              </w:rPr>
              <w:t>Number of Test Questions</w:t>
            </w:r>
          </w:p>
          <w:p w14:paraId="1E024451" w14:textId="77777777" w:rsidR="00645476" w:rsidRDefault="00645476">
            <w:pPr>
              <w:pStyle w:val="Heading3"/>
              <w:widowControl w:val="0"/>
              <w:spacing w:before="0" w:after="0"/>
              <w:rPr>
                <w:rFonts w:ascii="Open Sans" w:eastAsia="Open Sans" w:hAnsi="Open Sans" w:cs="Open Sans"/>
                <w:color w:val="FFFFFF"/>
                <w:sz w:val="24"/>
                <w:szCs w:val="24"/>
              </w:rPr>
            </w:pPr>
            <w:bookmarkStart w:id="9" w:name="_3azt5hfgx774"/>
            <w:bookmarkEnd w:id="9"/>
          </w:p>
          <w:p w14:paraId="58039D55" w14:textId="77777777" w:rsidR="00645476" w:rsidRDefault="00593701">
            <w:pPr>
              <w:pStyle w:val="Heading3"/>
              <w:widowControl w:val="0"/>
              <w:spacing w:before="0" w:after="0"/>
              <w:rPr>
                <w:rFonts w:ascii="Open Sans" w:eastAsia="Open Sans" w:hAnsi="Open Sans" w:cs="Open Sans"/>
                <w:color w:val="FFFFFF"/>
                <w:sz w:val="24"/>
                <w:szCs w:val="24"/>
              </w:rPr>
            </w:pPr>
            <w:bookmarkStart w:id="10" w:name="_qmmuokcboexb"/>
            <w:bookmarkEnd w:id="10"/>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14:paraId="1DB7B1C7" w14:textId="4FDC259C"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There are 8 test questions, half for healthy cases and half for ones with pneumonia.</w:t>
            </w:r>
          </w:p>
        </w:tc>
      </w:tr>
      <w:tr w:rsidR="00645476" w14:paraId="18701019" w14:textId="77777777">
        <w:trPr>
          <w:trHeight w:val="1360"/>
        </w:trPr>
        <w:tc>
          <w:tcPr>
            <w:tcW w:w="4259" w:type="dxa"/>
            <w:tcBorders>
              <w:top w:val="single" w:sz="8" w:space="0" w:color="000000"/>
              <w:left w:val="single" w:sz="8" w:space="0" w:color="000000"/>
              <w:bottom w:val="single" w:sz="8" w:space="0" w:color="000000"/>
              <w:right w:val="single" w:sz="8" w:space="0" w:color="000000"/>
            </w:tcBorders>
            <w:shd w:val="clear" w:color="auto" w:fill="02B3E4"/>
            <w:tcMar>
              <w:top w:w="144" w:type="dxa"/>
              <w:left w:w="144" w:type="dxa"/>
              <w:bottom w:w="144" w:type="dxa"/>
              <w:right w:w="144" w:type="dxa"/>
            </w:tcMar>
          </w:tcPr>
          <w:p w14:paraId="4E7D7BFE" w14:textId="77777777" w:rsidR="00645476" w:rsidRDefault="00593701">
            <w:pPr>
              <w:pStyle w:val="Heading3"/>
              <w:widowControl w:val="0"/>
              <w:spacing w:before="0" w:after="0"/>
              <w:rPr>
                <w:rFonts w:ascii="Open Sans" w:eastAsia="Open Sans" w:hAnsi="Open Sans" w:cs="Open Sans"/>
                <w:b/>
                <w:color w:val="FFFFFF"/>
                <w:sz w:val="24"/>
                <w:szCs w:val="24"/>
              </w:rPr>
            </w:pPr>
            <w:bookmarkStart w:id="11" w:name="_we3mv4cga3xy"/>
            <w:bookmarkEnd w:id="11"/>
            <w:r>
              <w:rPr>
                <w:rFonts w:ascii="Open Sans" w:eastAsia="Open Sans" w:hAnsi="Open Sans" w:cs="Open Sans"/>
                <w:b/>
                <w:color w:val="FFFFFF"/>
                <w:sz w:val="24"/>
                <w:szCs w:val="24"/>
              </w:rPr>
              <w:t>Improving a Test Question</w:t>
            </w:r>
          </w:p>
          <w:p w14:paraId="3F0A9B10" w14:textId="77777777" w:rsidR="00645476" w:rsidRDefault="00645476">
            <w:pPr>
              <w:spacing w:line="240" w:lineRule="auto"/>
            </w:pPr>
          </w:p>
          <w:p w14:paraId="14EB7BD9" w14:textId="77777777" w:rsidR="00645476" w:rsidRDefault="00593701">
            <w:pPr>
              <w:pStyle w:val="Heading3"/>
              <w:widowControl w:val="0"/>
              <w:spacing w:before="0" w:after="0"/>
              <w:rPr>
                <w:rFonts w:ascii="Open Sans" w:eastAsia="Open Sans" w:hAnsi="Open Sans" w:cs="Open Sans"/>
                <w:color w:val="FFFFFF"/>
                <w:sz w:val="24"/>
                <w:szCs w:val="24"/>
              </w:rPr>
            </w:pPr>
            <w:bookmarkStart w:id="12" w:name="_rqunvapv42xl"/>
            <w:bookmarkEnd w:id="12"/>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14:paraId="28FAEECD" w14:textId="77777777" w:rsidR="00645476" w:rsidRDefault="00593701">
            <w:pPr>
              <w:widowControl w:val="0"/>
              <w:spacing w:line="240" w:lineRule="auto"/>
            </w:pPr>
            <w:r>
              <w:rPr>
                <w:noProof/>
              </w:rPr>
              <w:drawing>
                <wp:inline distT="0" distB="0" distL="0" distR="0" wp14:anchorId="5CE47A8C" wp14:editId="443E4199">
                  <wp:extent cx="3924360" cy="584280"/>
                  <wp:effectExtent l="0" t="0" r="0" b="6270"/>
                  <wp:docPr id="3"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924360" cy="584280"/>
                          </a:xfrm>
                          <a:prstGeom prst="rect">
                            <a:avLst/>
                          </a:prstGeom>
                          <a:noFill/>
                          <a:ln>
                            <a:noFill/>
                            <a:prstDash/>
                          </a:ln>
                        </pic:spPr>
                      </pic:pic>
                    </a:graphicData>
                  </a:graphic>
                </wp:inline>
              </w:drawing>
            </w:r>
          </w:p>
          <w:p w14:paraId="3DA80670" w14:textId="77777777" w:rsidR="00645476" w:rsidRDefault="00645476">
            <w:pPr>
              <w:widowControl w:val="0"/>
              <w:spacing w:line="240" w:lineRule="auto"/>
              <w:rPr>
                <w:rFonts w:ascii="Open Sans" w:eastAsia="Open Sans" w:hAnsi="Open Sans" w:cs="Open Sans"/>
                <w:color w:val="2E3D49"/>
                <w:sz w:val="20"/>
                <w:szCs w:val="20"/>
              </w:rPr>
            </w:pPr>
          </w:p>
          <w:p w14:paraId="720BD9F7" w14:textId="4B9B9EC6"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There is probably something missing in the instructions. This </w:t>
            </w:r>
            <w:proofErr w:type="gramStart"/>
            <w:r>
              <w:rPr>
                <w:rFonts w:ascii="Open Sans" w:eastAsia="Open Sans" w:hAnsi="Open Sans" w:cs="Open Sans"/>
                <w:color w:val="2E3D49"/>
                <w:sz w:val="20"/>
                <w:szCs w:val="20"/>
              </w:rPr>
              <w:t>particular test</w:t>
            </w:r>
            <w:proofErr w:type="gramEnd"/>
            <w:r>
              <w:rPr>
                <w:rFonts w:ascii="Open Sans" w:eastAsia="Open Sans" w:hAnsi="Open Sans" w:cs="Open Sans"/>
                <w:color w:val="2E3D49"/>
                <w:sz w:val="20"/>
                <w:szCs w:val="20"/>
              </w:rPr>
              <w:t xml:space="preserve"> case might be looking at a part of the image that the annotators haven’t been instructed to look at. Or it could be a subset of instructions that need to be added. This is all just guessing though, would need to see the actual image to determine possible causes.</w:t>
            </w:r>
          </w:p>
          <w:p w14:paraId="2C26E840" w14:textId="6BA89C50" w:rsidR="00A3437A" w:rsidRDefault="00A3437A">
            <w:pPr>
              <w:widowControl w:val="0"/>
              <w:spacing w:line="240" w:lineRule="auto"/>
              <w:rPr>
                <w:rFonts w:ascii="Open Sans" w:eastAsia="Open Sans" w:hAnsi="Open Sans" w:cs="Open Sans"/>
                <w:color w:val="2E3D49"/>
                <w:sz w:val="20"/>
                <w:szCs w:val="20"/>
              </w:rPr>
            </w:pPr>
          </w:p>
          <w:p w14:paraId="3E81AAB0" w14:textId="641A84F2" w:rsidR="00A3437A" w:rsidRDefault="00A3437A">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For this case I might try the “unknown” label and see what kind of results will come back</w:t>
            </w:r>
            <w:r w:rsidR="00CB1D23">
              <w:rPr>
                <w:rFonts w:ascii="Open Sans" w:eastAsia="Open Sans" w:hAnsi="Open Sans" w:cs="Open Sans"/>
                <w:color w:val="2E3D49"/>
                <w:sz w:val="20"/>
                <w:szCs w:val="20"/>
              </w:rPr>
              <w:t>.</w:t>
            </w:r>
          </w:p>
          <w:p w14:paraId="686B2169" w14:textId="70EDAFC1" w:rsidR="00CB1D23" w:rsidRDefault="00CB1D23">
            <w:pPr>
              <w:widowControl w:val="0"/>
              <w:spacing w:line="240" w:lineRule="auto"/>
              <w:rPr>
                <w:rFonts w:ascii="Open Sans" w:eastAsia="Open Sans" w:hAnsi="Open Sans" w:cs="Open Sans"/>
                <w:color w:val="2E3D49"/>
                <w:sz w:val="20"/>
                <w:szCs w:val="20"/>
              </w:rPr>
            </w:pPr>
          </w:p>
          <w:p w14:paraId="4BB5CC6B" w14:textId="1E6AD020" w:rsidR="00645476" w:rsidRDefault="00CB1D2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would also check again how relevant this test question is and if it is really helping the annotators in the desired way.</w:t>
            </w:r>
          </w:p>
        </w:tc>
      </w:tr>
      <w:tr w:rsidR="00645476" w14:paraId="1B8D11EA" w14:textId="77777777">
        <w:trPr>
          <w:trHeight w:val="1360"/>
        </w:trPr>
        <w:tc>
          <w:tcPr>
            <w:tcW w:w="4259" w:type="dxa"/>
            <w:tcBorders>
              <w:top w:val="single" w:sz="8" w:space="0" w:color="000000"/>
              <w:left w:val="single" w:sz="8" w:space="0" w:color="000000"/>
              <w:bottom w:val="single" w:sz="8" w:space="0" w:color="000000"/>
              <w:right w:val="single" w:sz="8" w:space="0" w:color="000000"/>
            </w:tcBorders>
            <w:shd w:val="clear" w:color="auto" w:fill="02B3E4"/>
            <w:tcMar>
              <w:top w:w="144" w:type="dxa"/>
              <w:left w:w="144" w:type="dxa"/>
              <w:bottom w:w="144" w:type="dxa"/>
              <w:right w:w="144" w:type="dxa"/>
            </w:tcMar>
          </w:tcPr>
          <w:p w14:paraId="1E263FCA" w14:textId="77777777" w:rsidR="00645476" w:rsidRDefault="00593701">
            <w:pPr>
              <w:pStyle w:val="Heading3"/>
              <w:widowControl w:val="0"/>
              <w:spacing w:before="0" w:after="0"/>
              <w:rPr>
                <w:rFonts w:ascii="Open Sans" w:eastAsia="Open Sans" w:hAnsi="Open Sans" w:cs="Open Sans"/>
                <w:b/>
                <w:color w:val="FFFFFF"/>
                <w:sz w:val="24"/>
                <w:szCs w:val="24"/>
              </w:rPr>
            </w:pPr>
            <w:bookmarkStart w:id="13" w:name="_we3mv4cga3xy1"/>
            <w:bookmarkEnd w:id="13"/>
            <w:r>
              <w:rPr>
                <w:rFonts w:ascii="Open Sans" w:eastAsia="Open Sans" w:hAnsi="Open Sans" w:cs="Open Sans"/>
                <w:b/>
                <w:color w:val="FFFFFF"/>
                <w:sz w:val="24"/>
                <w:szCs w:val="24"/>
              </w:rPr>
              <w:t>Contributor Satisfaction</w:t>
            </w:r>
          </w:p>
          <w:p w14:paraId="3C69DE68" w14:textId="77777777" w:rsidR="00645476" w:rsidRDefault="00645476">
            <w:pPr>
              <w:spacing w:line="240" w:lineRule="auto"/>
              <w:rPr>
                <w:rFonts w:ascii="Open Sans" w:eastAsia="Open Sans" w:hAnsi="Open Sans" w:cs="Open Sans"/>
                <w:color w:val="FFFFFF"/>
                <w:sz w:val="24"/>
                <w:szCs w:val="24"/>
              </w:rPr>
            </w:pPr>
          </w:p>
          <w:p w14:paraId="44861432" w14:textId="77777777" w:rsidR="00645476" w:rsidRDefault="00593701">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14:paraId="66C1A8E4" w14:textId="77777777" w:rsidR="00645476" w:rsidRDefault="00593701">
            <w:pPr>
              <w:widowControl w:val="0"/>
              <w:spacing w:line="240" w:lineRule="auto"/>
            </w:pPr>
            <w:r>
              <w:rPr>
                <w:noProof/>
              </w:rPr>
              <w:drawing>
                <wp:inline distT="0" distB="0" distL="0" distR="0" wp14:anchorId="23676446" wp14:editId="507E952A">
                  <wp:extent cx="3924360" cy="20955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924360" cy="2095560"/>
                          </a:xfrm>
                          <a:prstGeom prst="rect">
                            <a:avLst/>
                          </a:prstGeom>
                          <a:noFill/>
                          <a:ln>
                            <a:noFill/>
                            <a:prstDash/>
                          </a:ln>
                        </pic:spPr>
                      </pic:pic>
                    </a:graphicData>
                  </a:graphic>
                </wp:inline>
              </w:drawing>
            </w:r>
          </w:p>
          <w:p w14:paraId="7512EBDA" w14:textId="02BF29C8"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 would </w:t>
            </w:r>
            <w:proofErr w:type="gramStart"/>
            <w:r>
              <w:rPr>
                <w:rFonts w:ascii="Open Sans" w:eastAsia="Open Sans" w:hAnsi="Open Sans" w:cs="Open Sans"/>
                <w:color w:val="2E3D49"/>
                <w:sz w:val="20"/>
                <w:szCs w:val="20"/>
              </w:rPr>
              <w:t>definitely run</w:t>
            </w:r>
            <w:proofErr w:type="gramEnd"/>
            <w:r>
              <w:rPr>
                <w:rFonts w:ascii="Open Sans" w:eastAsia="Open Sans" w:hAnsi="Open Sans" w:cs="Open Sans"/>
                <w:color w:val="2E3D49"/>
                <w:sz w:val="20"/>
                <w:szCs w:val="20"/>
              </w:rPr>
              <w:t xml:space="preserve"> my A/B tests to compare. If they still get such results, I </w:t>
            </w:r>
            <w:proofErr w:type="gramStart"/>
            <w:r>
              <w:rPr>
                <w:rFonts w:ascii="Open Sans" w:eastAsia="Open Sans" w:hAnsi="Open Sans" w:cs="Open Sans"/>
                <w:color w:val="2E3D49"/>
                <w:sz w:val="20"/>
                <w:szCs w:val="20"/>
              </w:rPr>
              <w:t>would</w:t>
            </w:r>
            <w:proofErr w:type="gramEnd"/>
            <w:r>
              <w:rPr>
                <w:rFonts w:ascii="Open Sans" w:eastAsia="Open Sans" w:hAnsi="Open Sans" w:cs="Open Sans"/>
                <w:color w:val="2E3D49"/>
                <w:sz w:val="20"/>
                <w:szCs w:val="20"/>
              </w:rPr>
              <w:t xml:space="preserve"> try improving all sections one by one. For </w:t>
            </w:r>
            <w:proofErr w:type="gramStart"/>
            <w:r>
              <w:rPr>
                <w:rFonts w:ascii="Open Sans" w:eastAsia="Open Sans" w:hAnsi="Open Sans" w:cs="Open Sans"/>
                <w:color w:val="2E3D49"/>
                <w:sz w:val="20"/>
                <w:szCs w:val="20"/>
              </w:rPr>
              <w:t>example</w:t>
            </w:r>
            <w:proofErr w:type="gramEnd"/>
            <w:r>
              <w:rPr>
                <w:rFonts w:ascii="Open Sans" w:eastAsia="Open Sans" w:hAnsi="Open Sans" w:cs="Open Sans"/>
                <w:color w:val="2E3D49"/>
                <w:sz w:val="20"/>
                <w:szCs w:val="20"/>
              </w:rPr>
              <w:t xml:space="preserve"> I would add a few ambiguous examples and test questions and see if things improve. In a later iteration I would add more visuals in the instructions, maybe even a small video (if the platform allows). If there is a lot of text, would emphasise important things/words, with bolding, different colours, font size, grouping, etc.</w:t>
            </w:r>
          </w:p>
          <w:p w14:paraId="7AB29314" w14:textId="2FC153AA" w:rsidR="00CB1D23" w:rsidRDefault="00CB1D23">
            <w:pPr>
              <w:widowControl w:val="0"/>
              <w:spacing w:line="240" w:lineRule="auto"/>
              <w:rPr>
                <w:rFonts w:ascii="Open Sans" w:eastAsia="Open Sans" w:hAnsi="Open Sans" w:cs="Open Sans"/>
                <w:color w:val="2E3D49"/>
                <w:sz w:val="20"/>
                <w:szCs w:val="20"/>
              </w:rPr>
            </w:pPr>
          </w:p>
          <w:p w14:paraId="76D9C5FA" w14:textId="4255A5E8" w:rsidR="00645476" w:rsidRDefault="00CB1D23">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If there is concrete information in the feedback from the contributors, I would </w:t>
            </w:r>
            <w:proofErr w:type="gramStart"/>
            <w:r>
              <w:rPr>
                <w:rFonts w:ascii="Open Sans" w:eastAsia="Open Sans" w:hAnsi="Open Sans" w:cs="Open Sans"/>
                <w:color w:val="2E3D49"/>
                <w:sz w:val="20"/>
                <w:szCs w:val="20"/>
              </w:rPr>
              <w:t>definitely try</w:t>
            </w:r>
            <w:proofErr w:type="gramEnd"/>
            <w:r>
              <w:rPr>
                <w:rFonts w:ascii="Open Sans" w:eastAsia="Open Sans" w:hAnsi="Open Sans" w:cs="Open Sans"/>
                <w:color w:val="2E3D49"/>
                <w:sz w:val="20"/>
                <w:szCs w:val="20"/>
              </w:rPr>
              <w:t xml:space="preserve"> to implement that into an updated version of everything really: instructions, examples and test questions.</w:t>
            </w:r>
            <w:r w:rsidR="00B17654">
              <w:rPr>
                <w:rFonts w:ascii="Open Sans" w:eastAsia="Open Sans" w:hAnsi="Open Sans" w:cs="Open Sans"/>
                <w:color w:val="2E3D49"/>
                <w:sz w:val="20"/>
                <w:szCs w:val="20"/>
              </w:rPr>
              <w:t xml:space="preserve"> The fact they found it difficult probably means that the dataset has a lot more complicated cases than the test questions.</w:t>
            </w:r>
          </w:p>
        </w:tc>
      </w:tr>
    </w:tbl>
    <w:p w14:paraId="0DF50EDC" w14:textId="77777777" w:rsidR="00645476" w:rsidRDefault="00645476">
      <w:pPr>
        <w:pStyle w:val="Title"/>
        <w:rPr>
          <w:rFonts w:ascii="Open Sans" w:eastAsia="Open Sans" w:hAnsi="Open Sans" w:cs="Open Sans"/>
          <w:sz w:val="28"/>
          <w:szCs w:val="28"/>
        </w:rPr>
      </w:pPr>
      <w:bookmarkStart w:id="14" w:name="_c7vkv76jnztg"/>
      <w:bookmarkEnd w:id="14"/>
    </w:p>
    <w:p w14:paraId="1F8E0A70" w14:textId="77777777" w:rsidR="00645476" w:rsidRDefault="00593701">
      <w:pPr>
        <w:pStyle w:val="Heading1"/>
        <w:spacing w:before="280" w:after="0"/>
        <w:rPr>
          <w:rFonts w:ascii="Open Sans SemiBold" w:eastAsia="Open Sans SemiBold" w:hAnsi="Open Sans SemiBold" w:cs="Open Sans SemiBold"/>
          <w:color w:val="02B3E4"/>
        </w:rPr>
      </w:pPr>
      <w:bookmarkStart w:id="15" w:name="_11qm8rbo8irn"/>
      <w:bookmarkEnd w:id="15"/>
      <w:r>
        <w:rPr>
          <w:rFonts w:ascii="Open Sans SemiBold" w:eastAsia="Open Sans SemiBold" w:hAnsi="Open Sans SemiBold" w:cs="Open Sans SemiBold"/>
          <w:color w:val="02B3E4"/>
        </w:rPr>
        <w:t>Limitations &amp; Improvements</w:t>
      </w:r>
    </w:p>
    <w:p w14:paraId="27332429" w14:textId="77777777" w:rsidR="00645476" w:rsidRDefault="00645476"/>
    <w:tbl>
      <w:tblPr>
        <w:tblW w:w="10740" w:type="dxa"/>
        <w:tblInd w:w="180" w:type="dxa"/>
        <w:tblLayout w:type="fixed"/>
        <w:tblCellMar>
          <w:left w:w="10" w:type="dxa"/>
          <w:right w:w="10" w:type="dxa"/>
        </w:tblCellMar>
        <w:tblLook w:val="04A0" w:firstRow="1" w:lastRow="0" w:firstColumn="1" w:lastColumn="0" w:noHBand="0" w:noVBand="1"/>
      </w:tblPr>
      <w:tblGrid>
        <w:gridCol w:w="4259"/>
        <w:gridCol w:w="6481"/>
      </w:tblGrid>
      <w:tr w:rsidR="00645476" w14:paraId="25ED76E9" w14:textId="77777777">
        <w:trPr>
          <w:trHeight w:val="1800"/>
        </w:trPr>
        <w:tc>
          <w:tcPr>
            <w:tcW w:w="4259" w:type="dxa"/>
            <w:tcBorders>
              <w:top w:val="single" w:sz="8" w:space="0" w:color="000000"/>
              <w:left w:val="single" w:sz="8" w:space="0" w:color="000000"/>
              <w:bottom w:val="single" w:sz="8" w:space="0" w:color="000000"/>
              <w:right w:val="single" w:sz="8" w:space="0" w:color="000000"/>
            </w:tcBorders>
            <w:shd w:val="clear" w:color="auto" w:fill="02B3E4"/>
            <w:tcMar>
              <w:top w:w="144" w:type="dxa"/>
              <w:left w:w="144" w:type="dxa"/>
              <w:bottom w:w="144" w:type="dxa"/>
              <w:right w:w="144" w:type="dxa"/>
            </w:tcMar>
          </w:tcPr>
          <w:p w14:paraId="6FFEF895" w14:textId="77777777" w:rsidR="00645476" w:rsidRDefault="00593701">
            <w:pPr>
              <w:pStyle w:val="Heading3"/>
              <w:widowControl w:val="0"/>
              <w:spacing w:before="0" w:after="0"/>
              <w:rPr>
                <w:rFonts w:ascii="Open Sans" w:eastAsia="Open Sans" w:hAnsi="Open Sans" w:cs="Open Sans"/>
                <w:b/>
                <w:color w:val="FFFFFF"/>
                <w:sz w:val="24"/>
                <w:szCs w:val="24"/>
              </w:rPr>
            </w:pPr>
            <w:bookmarkStart w:id="16" w:name="_fd2a0eowvvna"/>
            <w:bookmarkEnd w:id="16"/>
            <w:r>
              <w:rPr>
                <w:rFonts w:ascii="Open Sans" w:eastAsia="Open Sans" w:hAnsi="Open Sans" w:cs="Open Sans"/>
                <w:b/>
                <w:color w:val="FFFFFF"/>
                <w:sz w:val="24"/>
                <w:szCs w:val="24"/>
              </w:rPr>
              <w:t>Data Source</w:t>
            </w:r>
          </w:p>
          <w:p w14:paraId="2393551B" w14:textId="77777777" w:rsidR="00645476" w:rsidRDefault="00645476">
            <w:pPr>
              <w:pStyle w:val="Heading3"/>
              <w:widowControl w:val="0"/>
              <w:spacing w:before="0" w:after="0"/>
              <w:rPr>
                <w:rFonts w:ascii="Open Sans" w:eastAsia="Open Sans" w:hAnsi="Open Sans" w:cs="Open Sans"/>
                <w:color w:val="FFFFFF"/>
                <w:sz w:val="24"/>
                <w:szCs w:val="24"/>
              </w:rPr>
            </w:pPr>
            <w:bookmarkStart w:id="17" w:name="_hhkiwgea7pw4"/>
            <w:bookmarkEnd w:id="17"/>
          </w:p>
          <w:p w14:paraId="6634B2B7" w14:textId="77777777" w:rsidR="00645476" w:rsidRDefault="00593701">
            <w:pPr>
              <w:pStyle w:val="Heading3"/>
              <w:widowControl w:val="0"/>
              <w:spacing w:before="0" w:after="0"/>
              <w:rPr>
                <w:rFonts w:ascii="Open Sans" w:eastAsia="Open Sans" w:hAnsi="Open Sans" w:cs="Open Sans"/>
                <w:color w:val="FFFFFF"/>
                <w:sz w:val="24"/>
                <w:szCs w:val="24"/>
              </w:rPr>
            </w:pPr>
            <w:bookmarkStart w:id="18" w:name="_ndq9wjwvp8ws"/>
            <w:bookmarkEnd w:id="18"/>
            <w:r>
              <w:rPr>
                <w:rFonts w:ascii="Open Sans" w:eastAsia="Open Sans" w:hAnsi="Open Sans" w:cs="Open Sans"/>
                <w:color w:val="FFFFFF"/>
                <w:sz w:val="24"/>
                <w:szCs w:val="24"/>
              </w:rPr>
              <w:t>Consider the size and source of your data; what biases are built into the data and how might the data be improved?</w:t>
            </w:r>
          </w:p>
        </w:tc>
        <w:tc>
          <w:tcPr>
            <w:tcW w:w="648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14:paraId="0EB90261" w14:textId="77777777"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guess if it is coming from some general children screening, the bias will be leaning more towards healthy cases.</w:t>
            </w:r>
          </w:p>
          <w:p w14:paraId="6A9D0C4B" w14:textId="77777777"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If the data comes from patients coming to hospital, then it could be opposite, having substantially more unhealthy cases.</w:t>
            </w:r>
          </w:p>
        </w:tc>
      </w:tr>
      <w:tr w:rsidR="00645476" w14:paraId="25156D59" w14:textId="77777777">
        <w:trPr>
          <w:trHeight w:val="1360"/>
        </w:trPr>
        <w:tc>
          <w:tcPr>
            <w:tcW w:w="4259" w:type="dxa"/>
            <w:tcBorders>
              <w:top w:val="single" w:sz="8" w:space="0" w:color="000000"/>
              <w:left w:val="single" w:sz="8" w:space="0" w:color="000000"/>
              <w:bottom w:val="single" w:sz="8" w:space="0" w:color="000000"/>
              <w:right w:val="single" w:sz="8" w:space="0" w:color="000000"/>
            </w:tcBorders>
            <w:shd w:val="clear" w:color="auto" w:fill="02B3E4"/>
            <w:tcMar>
              <w:top w:w="144" w:type="dxa"/>
              <w:left w:w="144" w:type="dxa"/>
              <w:bottom w:w="144" w:type="dxa"/>
              <w:right w:w="144" w:type="dxa"/>
            </w:tcMar>
          </w:tcPr>
          <w:p w14:paraId="21F77E12" w14:textId="77777777" w:rsidR="00645476" w:rsidRDefault="00593701">
            <w:pPr>
              <w:pStyle w:val="Heading3"/>
              <w:widowControl w:val="0"/>
              <w:spacing w:before="0" w:after="0"/>
              <w:rPr>
                <w:rFonts w:ascii="Open Sans" w:eastAsia="Open Sans" w:hAnsi="Open Sans" w:cs="Open Sans"/>
                <w:b/>
                <w:color w:val="FFFFFF"/>
                <w:sz w:val="24"/>
                <w:szCs w:val="24"/>
              </w:rPr>
            </w:pPr>
            <w:bookmarkStart w:id="19" w:name="_38de0xpih5bm"/>
            <w:bookmarkEnd w:id="19"/>
            <w:r>
              <w:rPr>
                <w:rFonts w:ascii="Open Sans" w:eastAsia="Open Sans" w:hAnsi="Open Sans" w:cs="Open Sans"/>
                <w:b/>
                <w:color w:val="FFFFFF"/>
                <w:sz w:val="24"/>
                <w:szCs w:val="24"/>
              </w:rPr>
              <w:t>Designing for Longevity</w:t>
            </w:r>
          </w:p>
          <w:p w14:paraId="2EAC3F93" w14:textId="77777777" w:rsidR="00645476" w:rsidRDefault="00645476">
            <w:pPr>
              <w:spacing w:line="240" w:lineRule="auto"/>
            </w:pPr>
          </w:p>
          <w:p w14:paraId="210FA560" w14:textId="77777777" w:rsidR="00645476" w:rsidRDefault="00593701">
            <w:pPr>
              <w:pStyle w:val="Heading3"/>
              <w:widowControl w:val="0"/>
              <w:spacing w:before="0" w:after="0"/>
              <w:rPr>
                <w:rFonts w:ascii="Open Sans" w:eastAsia="Open Sans" w:hAnsi="Open Sans" w:cs="Open Sans"/>
                <w:color w:val="FFFFFF"/>
                <w:sz w:val="24"/>
                <w:szCs w:val="24"/>
              </w:rPr>
            </w:pPr>
            <w:bookmarkStart w:id="20" w:name="_i0motu3ub58y"/>
            <w:bookmarkEnd w:id="20"/>
            <w:r>
              <w:rPr>
                <w:rFonts w:ascii="Open Sans" w:eastAsia="Open Sans" w:hAnsi="Open Sans" w:cs="Open Sans"/>
                <w:color w:val="FFFFFF"/>
                <w:sz w:val="24"/>
                <w:szCs w:val="24"/>
              </w:rPr>
              <w:t>How might you improve your data labelling job, test questions, or product in the long-term?</w:t>
            </w:r>
          </w:p>
        </w:tc>
        <w:tc>
          <w:tcPr>
            <w:tcW w:w="648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tcPr>
          <w:p w14:paraId="7048057A" w14:textId="77777777"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First learn more about pneumonia and x rays, especially about the indicators medical professionals </w:t>
            </w:r>
            <w:proofErr w:type="gramStart"/>
            <w:r>
              <w:rPr>
                <w:rFonts w:ascii="Open Sans" w:eastAsia="Open Sans" w:hAnsi="Open Sans" w:cs="Open Sans"/>
                <w:color w:val="2E3D49"/>
                <w:sz w:val="20"/>
                <w:szCs w:val="20"/>
              </w:rPr>
              <w:t>look into</w:t>
            </w:r>
            <w:proofErr w:type="gramEnd"/>
            <w:r>
              <w:rPr>
                <w:rFonts w:ascii="Open Sans" w:eastAsia="Open Sans" w:hAnsi="Open Sans" w:cs="Open Sans"/>
                <w:color w:val="2E3D49"/>
                <w:sz w:val="20"/>
                <w:szCs w:val="20"/>
              </w:rPr>
              <w:t>. I am sure there is more to it than just a bit of cloudiness. As I learn more about the problem and there are more edge cases, I would add them in the instructions and test questions.</w:t>
            </w:r>
          </w:p>
          <w:p w14:paraId="1606FC9A" w14:textId="77777777" w:rsidR="00645476" w:rsidRDefault="00593701">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 would also re-balance the dataset to include a much higher proportion of edge cases and level them with the more standard ones.</w:t>
            </w:r>
          </w:p>
        </w:tc>
      </w:tr>
    </w:tbl>
    <w:p w14:paraId="4210BB29" w14:textId="77777777" w:rsidR="00645476" w:rsidRDefault="00645476">
      <w:pPr>
        <w:pStyle w:val="Title"/>
        <w:rPr>
          <w:rFonts w:ascii="Open Sans" w:eastAsia="Open Sans" w:hAnsi="Open Sans" w:cs="Open Sans"/>
          <w:sz w:val="28"/>
          <w:szCs w:val="28"/>
        </w:rPr>
      </w:pPr>
      <w:bookmarkStart w:id="21" w:name="_bucv6k3u0o4q"/>
      <w:bookmarkEnd w:id="21"/>
    </w:p>
    <w:p w14:paraId="16E8E6D8" w14:textId="77777777" w:rsidR="00645476" w:rsidRDefault="00645476">
      <w:pPr>
        <w:spacing w:line="240" w:lineRule="auto"/>
      </w:pPr>
    </w:p>
    <w:sectPr w:rsidR="0064547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BC267" w14:textId="77777777" w:rsidR="00BC2875" w:rsidRDefault="00BC2875">
      <w:pPr>
        <w:spacing w:line="240" w:lineRule="auto"/>
      </w:pPr>
      <w:r>
        <w:separator/>
      </w:r>
    </w:p>
  </w:endnote>
  <w:endnote w:type="continuationSeparator" w:id="0">
    <w:p w14:paraId="78265069" w14:textId="77777777" w:rsidR="00BC2875" w:rsidRDefault="00BC2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Symbol">
    <w:charset w:val="02"/>
    <w:family w:val="auto"/>
    <w:pitch w:val="default"/>
  </w:font>
  <w:font w:name="Open Sans Light">
    <w:altName w:val="Segoe UI"/>
    <w:charset w:val="00"/>
    <w:family w:val="auto"/>
    <w:pitch w:val="variable"/>
  </w:font>
  <w:font w:name="Open Sans">
    <w:altName w:val="Segoe UI"/>
    <w:charset w:val="00"/>
    <w:family w:val="auto"/>
    <w:pitch w:val="variable"/>
  </w:font>
  <w:font w:name="Open Sans SemiBold">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96732" w14:textId="77777777" w:rsidR="00BC2875" w:rsidRDefault="00BC2875">
      <w:pPr>
        <w:spacing w:line="240" w:lineRule="auto"/>
      </w:pPr>
      <w:r>
        <w:rPr>
          <w:color w:val="000000"/>
        </w:rPr>
        <w:separator/>
      </w:r>
    </w:p>
  </w:footnote>
  <w:footnote w:type="continuationSeparator" w:id="0">
    <w:p w14:paraId="1607D962" w14:textId="77777777" w:rsidR="00BC2875" w:rsidRDefault="00BC2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E57F6"/>
    <w:multiLevelType w:val="multilevel"/>
    <w:tmpl w:val="71D2DF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76"/>
    <w:rsid w:val="000B134A"/>
    <w:rsid w:val="004C4F8B"/>
    <w:rsid w:val="00593701"/>
    <w:rsid w:val="00645476"/>
    <w:rsid w:val="008464F0"/>
    <w:rsid w:val="00A3437A"/>
    <w:rsid w:val="00B17654"/>
    <w:rsid w:val="00BC2875"/>
    <w:rsid w:val="00CB1D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C1EC"/>
  <w15:docId w15:val="{35C77272-45DC-4063-8F3D-0C7DC848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pacing w:line="276" w:lineRule="auto"/>
    </w:p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ognen</dc:creator>
  <cp:lastModifiedBy>OGNEN LOPARSKI</cp:lastModifiedBy>
  <cp:revision>2</cp:revision>
  <cp:lastPrinted>2021-03-30T11:05:00Z</cp:lastPrinted>
  <dcterms:created xsi:type="dcterms:W3CDTF">2021-07-10T08:48:00Z</dcterms:created>
  <dcterms:modified xsi:type="dcterms:W3CDTF">2021-07-10T08:48:00Z</dcterms:modified>
</cp:coreProperties>
</file>