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AF2" w:rsidRDefault="001F1AF2" w:rsidP="00B46F09">
      <w:pPr>
        <w:jc w:val="both"/>
      </w:pPr>
    </w:p>
    <w:p w:rsidR="00B46F09" w:rsidRPr="000A38DA" w:rsidRDefault="00B46F09" w:rsidP="00B46F09">
      <w:pPr>
        <w:jc w:val="both"/>
        <w:rPr>
          <w:rFonts w:ascii="Arial" w:hAnsi="Arial" w:cs="Arial"/>
          <w:b/>
          <w:bCs/>
          <w:color w:val="C00000"/>
          <w:sz w:val="44"/>
          <w:szCs w:val="44"/>
          <w:u w:val="single"/>
        </w:rPr>
      </w:pPr>
      <w:r w:rsidRPr="000A38DA">
        <w:rPr>
          <w:rFonts w:ascii="Arial" w:hAnsi="Arial" w:cs="Arial"/>
          <w:b/>
          <w:bCs/>
          <w:color w:val="C00000"/>
          <w:sz w:val="44"/>
          <w:szCs w:val="44"/>
          <w:u w:val="single"/>
        </w:rPr>
        <w:t xml:space="preserve">Základná škola </w:t>
      </w:r>
      <w:r>
        <w:rPr>
          <w:rFonts w:ascii="Arial" w:hAnsi="Arial" w:cs="Arial"/>
          <w:b/>
          <w:bCs/>
          <w:color w:val="C00000"/>
          <w:sz w:val="44"/>
          <w:szCs w:val="44"/>
          <w:u w:val="single"/>
        </w:rPr>
        <w:t>Mojzesovo - Černík</w:t>
      </w:r>
      <w:r w:rsidRPr="000A38DA">
        <w:rPr>
          <w:rFonts w:ascii="Arial" w:hAnsi="Arial" w:cs="Arial"/>
          <w:b/>
          <w:bCs/>
          <w:color w:val="C00000"/>
          <w:sz w:val="44"/>
          <w:szCs w:val="44"/>
          <w:u w:val="single"/>
        </w:rPr>
        <w:t xml:space="preserve"> </w:t>
      </w:r>
    </w:p>
    <w:p w:rsidR="00B46F09" w:rsidRDefault="00B46F09" w:rsidP="00B46F09">
      <w:pPr>
        <w:jc w:val="both"/>
      </w:pPr>
    </w:p>
    <w:p w:rsidR="00B46F09" w:rsidRDefault="00934360" w:rsidP="00B46F09">
      <w:pPr>
        <w:jc w:val="both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ŠKOLSKÝ ROK:  2014/2015</w:t>
      </w:r>
    </w:p>
    <w:p w:rsidR="00B46F09" w:rsidRDefault="00B46F09" w:rsidP="00B46F09">
      <w:pPr>
        <w:jc w:val="both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sz w:val="96"/>
          <w:szCs w:val="96"/>
        </w:rPr>
        <w:t>7.</w:t>
      </w:r>
      <w:r w:rsidRPr="001F1AF2">
        <w:rPr>
          <w:rFonts w:ascii="Arial" w:hAnsi="Arial" w:cs="Arial"/>
          <w:b/>
          <w:sz w:val="96"/>
          <w:szCs w:val="96"/>
        </w:rPr>
        <w:t xml:space="preserve"> ROČNÍK</w:t>
      </w:r>
    </w:p>
    <w:p w:rsidR="00B46F09" w:rsidRDefault="00B46F09" w:rsidP="00B46F09">
      <w:pPr>
        <w:jc w:val="both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sz w:val="96"/>
          <w:szCs w:val="96"/>
        </w:rPr>
        <w:t>TECHNIKA</w:t>
      </w:r>
    </w:p>
    <w:p w:rsidR="00EE04D1" w:rsidRDefault="00475A11" w:rsidP="00EE04D1">
      <w:pPr>
        <w:rPr>
          <w:rFonts w:ascii="Arial" w:hAnsi="Arial" w:cs="Arial"/>
          <w:b/>
          <w:sz w:val="28"/>
          <w:szCs w:val="28"/>
        </w:rPr>
      </w:pPr>
      <w:bookmarkStart w:id="0" w:name="_Toc263410377"/>
      <w:r>
        <w:rPr>
          <w:rFonts w:ascii="Arial" w:hAnsi="Arial" w:cs="Arial"/>
          <w:b/>
          <w:sz w:val="28"/>
          <w:szCs w:val="28"/>
        </w:rPr>
        <w:t>Vypracoval</w:t>
      </w:r>
      <w:r w:rsidR="00DF0376">
        <w:rPr>
          <w:rFonts w:ascii="Arial" w:hAnsi="Arial" w:cs="Arial"/>
          <w:b/>
          <w:sz w:val="28"/>
          <w:szCs w:val="28"/>
        </w:rPr>
        <w:t>: Mgr.</w:t>
      </w:r>
      <w:r w:rsidR="00934360">
        <w:rPr>
          <w:rFonts w:ascii="Arial" w:hAnsi="Arial" w:cs="Arial"/>
          <w:b/>
          <w:sz w:val="28"/>
          <w:szCs w:val="28"/>
        </w:rPr>
        <w:t xml:space="preserve"> Marek Lontoš</w:t>
      </w:r>
    </w:p>
    <w:p w:rsidR="00EE04D1" w:rsidRDefault="00EE04D1" w:rsidP="00EE04D1">
      <w:pPr>
        <w:pStyle w:val="Obsah1"/>
        <w:tabs>
          <w:tab w:val="right" w:leader="dot" w:pos="9062"/>
        </w:tabs>
        <w:rPr>
          <w:rFonts w:ascii="Arial" w:hAnsi="Arial" w:cs="Arial"/>
          <w:b/>
          <w:sz w:val="28"/>
          <w:szCs w:val="28"/>
        </w:rPr>
      </w:pPr>
    </w:p>
    <w:p w:rsidR="00EE04D1" w:rsidRDefault="00EE04D1" w:rsidP="00EE04D1">
      <w:pPr>
        <w:pStyle w:val="Obsah1"/>
        <w:tabs>
          <w:tab w:val="right" w:leader="dot" w:pos="9062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Obsah</w:t>
      </w:r>
    </w:p>
    <w:p w:rsidR="00EE04D1" w:rsidRDefault="00EE04D1" w:rsidP="00EE04D1"/>
    <w:p w:rsidR="00EE04D1" w:rsidRPr="006E34D5" w:rsidRDefault="00E84A93" w:rsidP="00EE04D1">
      <w:pPr>
        <w:pStyle w:val="Obsah1"/>
        <w:tabs>
          <w:tab w:val="right" w:leader="dot" w:pos="9062"/>
        </w:tabs>
        <w:rPr>
          <w:rFonts w:eastAsia="Times New Roman"/>
          <w:noProof/>
          <w:lang w:eastAsia="sk-SK"/>
        </w:rPr>
      </w:pPr>
      <w:r>
        <w:fldChar w:fldCharType="begin"/>
      </w:r>
      <w:r w:rsidR="00EE04D1">
        <w:instrText xml:space="preserve"> TOC \o "1-3" \h \z \u </w:instrText>
      </w:r>
      <w:r>
        <w:fldChar w:fldCharType="separate"/>
      </w:r>
      <w:hyperlink r:id="rId8" w:anchor="_Toc263410377" w:history="1">
        <w:r w:rsidR="00EE04D1" w:rsidRPr="006E34D5">
          <w:rPr>
            <w:rStyle w:val="Hypertextovodkaz"/>
            <w:noProof/>
            <w:color w:val="auto"/>
            <w:u w:val="none"/>
          </w:rPr>
          <w:t>Charakteristika predmetu</w:t>
        </w:r>
        <w:r w:rsidR="00EE04D1" w:rsidRPr="006E34D5">
          <w:rPr>
            <w:rStyle w:val="Hypertextovodkaz"/>
            <w:noProof/>
            <w:webHidden/>
            <w:color w:val="auto"/>
            <w:u w:val="none"/>
          </w:rPr>
          <w:tab/>
          <w:t>2</w:t>
        </w:r>
      </w:hyperlink>
    </w:p>
    <w:p w:rsidR="00EE04D1" w:rsidRPr="006E34D5" w:rsidRDefault="00E84A93" w:rsidP="00EE04D1">
      <w:pPr>
        <w:pStyle w:val="Obsah1"/>
        <w:tabs>
          <w:tab w:val="right" w:leader="dot" w:pos="9062"/>
        </w:tabs>
        <w:rPr>
          <w:rFonts w:eastAsia="Times New Roman"/>
          <w:noProof/>
          <w:lang w:eastAsia="sk-SK"/>
        </w:rPr>
      </w:pPr>
      <w:hyperlink r:id="rId9" w:anchor="_Toc263410378" w:history="1">
        <w:r w:rsidR="00EE04D1" w:rsidRPr="006E34D5">
          <w:rPr>
            <w:rStyle w:val="Hypertextovodkaz"/>
            <w:noProof/>
            <w:color w:val="auto"/>
            <w:u w:val="none"/>
          </w:rPr>
          <w:t>Ciele učebného predmetu</w:t>
        </w:r>
        <w:r w:rsidR="00EE04D1" w:rsidRPr="006E34D5">
          <w:rPr>
            <w:rStyle w:val="Hypertextovodkaz"/>
            <w:noProof/>
            <w:webHidden/>
            <w:color w:val="auto"/>
            <w:u w:val="none"/>
          </w:rPr>
          <w:tab/>
          <w:t>2</w:t>
        </w:r>
      </w:hyperlink>
    </w:p>
    <w:p w:rsidR="00EE04D1" w:rsidRPr="006E34D5" w:rsidRDefault="00E84A93" w:rsidP="00EE04D1">
      <w:pPr>
        <w:pStyle w:val="Obsah1"/>
        <w:tabs>
          <w:tab w:val="right" w:leader="dot" w:pos="9062"/>
        </w:tabs>
        <w:rPr>
          <w:rFonts w:eastAsia="Times New Roman"/>
          <w:noProof/>
          <w:lang w:eastAsia="sk-SK"/>
        </w:rPr>
      </w:pPr>
      <w:hyperlink r:id="rId10" w:anchor="_Toc263410379" w:history="1">
        <w:r w:rsidR="00EE04D1" w:rsidRPr="006E34D5">
          <w:rPr>
            <w:rStyle w:val="Hypertextovodkaz"/>
            <w:noProof/>
            <w:color w:val="auto"/>
            <w:u w:val="none"/>
          </w:rPr>
          <w:t>Kľúčové kompetencie</w:t>
        </w:r>
        <w:r w:rsidR="00EE04D1" w:rsidRPr="006E34D5">
          <w:rPr>
            <w:rStyle w:val="Hypertextovodkaz"/>
            <w:noProof/>
            <w:webHidden/>
            <w:color w:val="auto"/>
            <w:u w:val="none"/>
          </w:rPr>
          <w:tab/>
          <w:t>3</w:t>
        </w:r>
      </w:hyperlink>
    </w:p>
    <w:p w:rsidR="00EE04D1" w:rsidRPr="006E34D5" w:rsidRDefault="00E84A93" w:rsidP="00EE04D1">
      <w:pPr>
        <w:pStyle w:val="Obsah1"/>
        <w:tabs>
          <w:tab w:val="right" w:leader="dot" w:pos="9062"/>
        </w:tabs>
        <w:rPr>
          <w:rStyle w:val="Hypertextovodkaz"/>
          <w:color w:val="auto"/>
          <w:u w:val="none"/>
        </w:rPr>
      </w:pPr>
      <w:hyperlink r:id="rId11" w:anchor="_Toc263410380" w:history="1">
        <w:r w:rsidR="00EE04D1" w:rsidRPr="006E34D5">
          <w:rPr>
            <w:rStyle w:val="Hypertextovodkaz"/>
            <w:noProof/>
            <w:color w:val="auto"/>
            <w:u w:val="none"/>
          </w:rPr>
          <w:t>Obsahový štandard</w:t>
        </w:r>
        <w:r w:rsidR="00EE04D1" w:rsidRPr="006E34D5">
          <w:rPr>
            <w:rStyle w:val="Hypertextovodkaz"/>
            <w:noProof/>
            <w:webHidden/>
            <w:color w:val="auto"/>
            <w:u w:val="none"/>
          </w:rPr>
          <w:tab/>
        </w:r>
      </w:hyperlink>
      <w:r w:rsidR="004A218E">
        <w:t>6</w:t>
      </w:r>
    </w:p>
    <w:p w:rsidR="00EE04D1" w:rsidRPr="006E34D5" w:rsidRDefault="00E84A93" w:rsidP="00EE04D1">
      <w:pPr>
        <w:pStyle w:val="Obsah1"/>
        <w:tabs>
          <w:tab w:val="right" w:leader="dot" w:pos="9062"/>
        </w:tabs>
        <w:rPr>
          <w:rStyle w:val="Hypertextovodkaz"/>
          <w:noProof/>
          <w:color w:val="auto"/>
          <w:u w:val="none"/>
        </w:rPr>
      </w:pPr>
      <w:hyperlink r:id="rId12" w:anchor="_Toc263410380" w:history="1">
        <w:r w:rsidR="00EE04D1" w:rsidRPr="006E34D5">
          <w:rPr>
            <w:rStyle w:val="Hypertextovodkaz"/>
            <w:noProof/>
            <w:color w:val="auto"/>
            <w:u w:val="none"/>
          </w:rPr>
          <w:t>Prierezové témy</w:t>
        </w:r>
        <w:r w:rsidR="00EE04D1" w:rsidRPr="006E34D5">
          <w:rPr>
            <w:rStyle w:val="Hypertextovodkaz"/>
            <w:noProof/>
            <w:webHidden/>
            <w:color w:val="auto"/>
            <w:u w:val="none"/>
          </w:rPr>
          <w:tab/>
        </w:r>
      </w:hyperlink>
      <w:r w:rsidR="004A218E">
        <w:t>7</w:t>
      </w:r>
    </w:p>
    <w:p w:rsidR="00EE04D1" w:rsidRPr="006E34D5" w:rsidRDefault="00E84A93" w:rsidP="00EE04D1">
      <w:pPr>
        <w:pStyle w:val="Obsah1"/>
        <w:tabs>
          <w:tab w:val="right" w:leader="dot" w:pos="9062"/>
        </w:tabs>
        <w:rPr>
          <w:rFonts w:eastAsia="Times New Roman"/>
          <w:lang w:eastAsia="sk-SK"/>
        </w:rPr>
      </w:pPr>
      <w:hyperlink r:id="rId13" w:anchor="_Toc263410381" w:history="1">
        <w:r w:rsidR="00EE04D1" w:rsidRPr="006E34D5">
          <w:rPr>
            <w:rStyle w:val="Hypertextovodkaz"/>
            <w:noProof/>
            <w:color w:val="auto"/>
            <w:u w:val="none"/>
          </w:rPr>
          <w:t>Výkonový štandard</w:t>
        </w:r>
        <w:r w:rsidR="00EE04D1" w:rsidRPr="006E34D5">
          <w:rPr>
            <w:rStyle w:val="Hypertextovodkaz"/>
            <w:noProof/>
            <w:webHidden/>
            <w:color w:val="auto"/>
            <w:u w:val="none"/>
          </w:rPr>
          <w:tab/>
        </w:r>
        <w:r w:rsidR="00EE04D1">
          <w:rPr>
            <w:rStyle w:val="Hypertextovodkaz"/>
            <w:noProof/>
            <w:webHidden/>
            <w:color w:val="auto"/>
            <w:u w:val="none"/>
          </w:rPr>
          <w:t>.</w:t>
        </w:r>
        <w:r w:rsidR="00EE04D1" w:rsidRPr="006E34D5">
          <w:rPr>
            <w:rStyle w:val="Hypertextovodkaz"/>
            <w:noProof/>
            <w:webHidden/>
            <w:color w:val="auto"/>
            <w:u w:val="none"/>
          </w:rPr>
          <w:t xml:space="preserve">...........  </w:t>
        </w:r>
      </w:hyperlink>
      <w:r w:rsidR="004A218E">
        <w:t>7</w:t>
      </w:r>
    </w:p>
    <w:p w:rsidR="00EE04D1" w:rsidRPr="006E34D5" w:rsidRDefault="00E84A93" w:rsidP="00EE04D1">
      <w:pPr>
        <w:pStyle w:val="Obsah1"/>
        <w:tabs>
          <w:tab w:val="right" w:leader="dot" w:pos="9062"/>
        </w:tabs>
        <w:rPr>
          <w:rFonts w:eastAsia="Times New Roman"/>
          <w:noProof/>
          <w:lang w:eastAsia="sk-SK"/>
        </w:rPr>
      </w:pPr>
      <w:hyperlink r:id="rId14" w:anchor="_Toc263410382" w:history="1">
        <w:r w:rsidR="00EE04D1" w:rsidRPr="006E34D5">
          <w:rPr>
            <w:rStyle w:val="Hypertextovodkaz"/>
            <w:noProof/>
            <w:color w:val="auto"/>
            <w:u w:val="none"/>
          </w:rPr>
          <w:t>Pedagogické stratégie – metódy a formy</w:t>
        </w:r>
        <w:r w:rsidR="00EE04D1" w:rsidRPr="006E34D5">
          <w:rPr>
            <w:rStyle w:val="Hypertextovodkaz"/>
            <w:noProof/>
            <w:webHidden/>
            <w:color w:val="auto"/>
            <w:u w:val="none"/>
          </w:rPr>
          <w:tab/>
        </w:r>
      </w:hyperlink>
      <w:r w:rsidR="0015625D">
        <w:t>8</w:t>
      </w:r>
    </w:p>
    <w:p w:rsidR="00EE04D1" w:rsidRPr="006E34D5" w:rsidRDefault="00E84A93" w:rsidP="00EE04D1">
      <w:pPr>
        <w:pStyle w:val="Obsah1"/>
        <w:tabs>
          <w:tab w:val="right" w:leader="dot" w:pos="9062"/>
        </w:tabs>
        <w:rPr>
          <w:rStyle w:val="Hypertextovodkaz"/>
          <w:color w:val="auto"/>
          <w:u w:val="none"/>
        </w:rPr>
      </w:pPr>
      <w:hyperlink r:id="rId15" w:anchor="_Toc263410383" w:history="1">
        <w:r w:rsidR="00EE04D1" w:rsidRPr="006E34D5">
          <w:rPr>
            <w:rStyle w:val="Hypertextovodkaz"/>
            <w:noProof/>
            <w:color w:val="auto"/>
            <w:u w:val="none"/>
          </w:rPr>
          <w:t>Učebné zdroje</w:t>
        </w:r>
        <w:r w:rsidR="00EE04D1" w:rsidRPr="006E34D5">
          <w:rPr>
            <w:rStyle w:val="Hypertextovodkaz"/>
            <w:noProof/>
            <w:webHidden/>
            <w:color w:val="auto"/>
            <w:u w:val="none"/>
          </w:rPr>
          <w:tab/>
        </w:r>
      </w:hyperlink>
      <w:r w:rsidR="0015625D">
        <w:t>8</w:t>
      </w:r>
    </w:p>
    <w:p w:rsidR="00EE04D1" w:rsidRPr="006E34D5" w:rsidRDefault="00E84A93" w:rsidP="00EE04D1">
      <w:pPr>
        <w:pStyle w:val="Obsah1"/>
        <w:tabs>
          <w:tab w:val="right" w:leader="dot" w:pos="9062"/>
        </w:tabs>
        <w:rPr>
          <w:rStyle w:val="Hypertextovodkaz"/>
          <w:noProof/>
          <w:color w:val="auto"/>
          <w:u w:val="none"/>
        </w:rPr>
      </w:pPr>
      <w:hyperlink r:id="rId16" w:anchor="_Toc263410383" w:history="1">
        <w:r w:rsidR="00EE04D1" w:rsidRPr="006E34D5">
          <w:rPr>
            <w:rStyle w:val="Hypertextovodkaz"/>
            <w:noProof/>
            <w:color w:val="auto"/>
            <w:u w:val="none"/>
          </w:rPr>
          <w:t>Pomôcky</w:t>
        </w:r>
        <w:r w:rsidR="00EE04D1" w:rsidRPr="006E34D5">
          <w:rPr>
            <w:rStyle w:val="Hypertextovodkaz"/>
            <w:noProof/>
            <w:webHidden/>
            <w:color w:val="auto"/>
            <w:u w:val="none"/>
          </w:rPr>
          <w:tab/>
        </w:r>
      </w:hyperlink>
      <w:r w:rsidR="0015625D">
        <w:t>9</w:t>
      </w:r>
    </w:p>
    <w:p w:rsidR="00EE04D1" w:rsidRPr="006E34D5" w:rsidRDefault="00E84A93" w:rsidP="00EE04D1">
      <w:pPr>
        <w:pStyle w:val="Obsah1"/>
        <w:tabs>
          <w:tab w:val="right" w:leader="dot" w:pos="9062"/>
        </w:tabs>
        <w:rPr>
          <w:rFonts w:eastAsia="Times New Roman"/>
          <w:lang w:eastAsia="sk-SK"/>
        </w:rPr>
      </w:pPr>
      <w:hyperlink r:id="rId17" w:anchor="_Toc263410384" w:history="1">
        <w:r w:rsidR="00EE04D1" w:rsidRPr="006E34D5">
          <w:rPr>
            <w:rStyle w:val="Hypertextovodkaz"/>
            <w:noProof/>
            <w:color w:val="auto"/>
            <w:u w:val="none"/>
          </w:rPr>
          <w:t>Hodnotenie</w:t>
        </w:r>
        <w:r w:rsidR="00EE04D1" w:rsidRPr="006E34D5">
          <w:rPr>
            <w:rStyle w:val="Hypertextovodkaz"/>
            <w:noProof/>
            <w:webHidden/>
            <w:color w:val="auto"/>
            <w:u w:val="none"/>
          </w:rPr>
          <w:tab/>
        </w:r>
      </w:hyperlink>
      <w:r w:rsidR="0015625D">
        <w:t>9</w:t>
      </w:r>
    </w:p>
    <w:p w:rsidR="00EE04D1" w:rsidRDefault="00E84A93" w:rsidP="00EE04D1">
      <w:pPr>
        <w:pStyle w:val="Obsah1"/>
        <w:tabs>
          <w:tab w:val="right" w:leader="dot" w:pos="9062"/>
        </w:tabs>
        <w:rPr>
          <w:rFonts w:eastAsia="Times New Roman"/>
          <w:noProof/>
          <w:lang w:eastAsia="sk-SK"/>
        </w:rPr>
      </w:pPr>
      <w:hyperlink r:id="rId18" w:anchor="_Toc263410385" w:history="1">
        <w:r w:rsidR="00EE04D1" w:rsidRPr="006E34D5">
          <w:rPr>
            <w:rStyle w:val="Hypertextovodkaz"/>
            <w:noProof/>
            <w:color w:val="auto"/>
            <w:u w:val="none"/>
          </w:rPr>
          <w:t>Obsah vzdelávania učebného predmetu</w:t>
        </w:r>
        <w:r w:rsidR="00EE04D1" w:rsidRPr="006E34D5">
          <w:rPr>
            <w:rStyle w:val="Hypertextovodkaz"/>
            <w:noProof/>
            <w:webHidden/>
            <w:color w:val="auto"/>
            <w:u w:val="none"/>
          </w:rPr>
          <w:tab/>
        </w:r>
        <w:r w:rsidR="00EE04D1">
          <w:rPr>
            <w:rStyle w:val="Hypertextovodkaz"/>
            <w:noProof/>
            <w:webHidden/>
            <w:color w:val="auto"/>
            <w:u w:val="none"/>
          </w:rPr>
          <w:t>........</w:t>
        </w:r>
      </w:hyperlink>
      <w:r w:rsidR="0015625D">
        <w:t>10</w:t>
      </w:r>
    </w:p>
    <w:p w:rsidR="00EE04D1" w:rsidRDefault="00E84A93" w:rsidP="00EE04D1">
      <w:r>
        <w:fldChar w:fldCharType="end"/>
      </w:r>
    </w:p>
    <w:p w:rsidR="00EE04D1" w:rsidRDefault="00EE04D1" w:rsidP="00EE04D1">
      <w:pPr>
        <w:rPr>
          <w:rFonts w:ascii="Arial" w:hAnsi="Arial" w:cs="Arial"/>
          <w:sz w:val="16"/>
          <w:szCs w:val="16"/>
        </w:rPr>
      </w:pPr>
    </w:p>
    <w:p w:rsidR="00EE04D1" w:rsidRDefault="00EE04D1" w:rsidP="00EE04D1">
      <w:pPr>
        <w:rPr>
          <w:rFonts w:ascii="Arial" w:hAnsi="Arial" w:cs="Arial"/>
          <w:sz w:val="16"/>
          <w:szCs w:val="16"/>
        </w:rPr>
      </w:pPr>
    </w:p>
    <w:p w:rsidR="00EE04D1" w:rsidRDefault="00EE04D1" w:rsidP="00EE04D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Učebné osnovy vypracované na základe Štátneho vzdelávacieho programu ISCED 2, schváleného 19.6.2008.</w:t>
      </w:r>
    </w:p>
    <w:p w:rsidR="006F6AFD" w:rsidRDefault="009E3AB6" w:rsidP="00B46F09">
      <w:pPr>
        <w:pStyle w:val="Nadpis1"/>
        <w:jc w:val="both"/>
      </w:pPr>
      <w:r>
        <w:lastRenderedPageBreak/>
        <w:t>C</w:t>
      </w:r>
      <w:r w:rsidR="000A38DA" w:rsidRPr="000A38DA">
        <w:t>harakteristika predmetu</w:t>
      </w:r>
      <w:bookmarkEnd w:id="0"/>
    </w:p>
    <w:p w:rsidR="004473BD" w:rsidRPr="004473BD" w:rsidRDefault="004473BD" w:rsidP="00B46F09">
      <w:pPr>
        <w:jc w:val="both"/>
      </w:pPr>
    </w:p>
    <w:p w:rsidR="004473BD" w:rsidRDefault="004473BD" w:rsidP="00B46F09">
      <w:pPr>
        <w:ind w:firstLine="708"/>
        <w:jc w:val="both"/>
        <w:rPr>
          <w:rFonts w:ascii="Arial" w:hAnsi="Arial" w:cs="Arial"/>
        </w:rPr>
      </w:pPr>
      <w:r w:rsidRPr="004473BD">
        <w:rPr>
          <w:rFonts w:ascii="Arial" w:hAnsi="Arial" w:cs="Arial"/>
        </w:rPr>
        <w:t xml:space="preserve">Oblasť Človek a svet práce zahrňuje široké spektrum pracovných činností a technológií, vedie žiakov k získaniu základných užívateľských zručností v rôznych oblastiach ľudskej činnosti a prispieva k vytváraniu životnej a profesijnej orientácie žiakov. </w:t>
      </w:r>
    </w:p>
    <w:p w:rsidR="000808D2" w:rsidRPr="004473BD" w:rsidRDefault="000808D2" w:rsidP="00B46F09">
      <w:pPr>
        <w:ind w:firstLine="708"/>
        <w:jc w:val="both"/>
        <w:rPr>
          <w:rStyle w:val="apple-style-span"/>
          <w:rFonts w:ascii="Arial" w:hAnsi="Arial" w:cs="Arial"/>
        </w:rPr>
      </w:pPr>
      <w:r w:rsidRPr="000808D2">
        <w:rPr>
          <w:rStyle w:val="apple-style-span"/>
          <w:rFonts w:ascii="Arial" w:hAnsi="Arial" w:cs="Arial"/>
        </w:rPr>
        <w:t xml:space="preserve">V 7. ročníku podľa ISCED 2 je predmet Technika povinným predmetom v rozsahu, ako to určuje Štátny vzdelávací program. </w:t>
      </w:r>
    </w:p>
    <w:p w:rsidR="006F6AFD" w:rsidRPr="006F6AFD" w:rsidRDefault="006F6AFD" w:rsidP="00B46F09">
      <w:pPr>
        <w:ind w:firstLine="708"/>
        <w:jc w:val="both"/>
        <w:rPr>
          <w:rFonts w:ascii="Arial" w:hAnsi="Arial" w:cs="Arial"/>
        </w:rPr>
      </w:pPr>
      <w:r w:rsidRPr="006F6AFD">
        <w:rPr>
          <w:rFonts w:ascii="Arial" w:hAnsi="Arial" w:cs="Arial"/>
        </w:rPr>
        <w:t xml:space="preserve">Základnou charakteristikou predmetu </w:t>
      </w:r>
      <w:r w:rsidR="000808D2">
        <w:rPr>
          <w:rFonts w:ascii="Arial" w:hAnsi="Arial" w:cs="Arial"/>
        </w:rPr>
        <w:t>T</w:t>
      </w:r>
      <w:r w:rsidR="000A386B">
        <w:rPr>
          <w:rFonts w:ascii="Arial" w:hAnsi="Arial" w:cs="Arial"/>
        </w:rPr>
        <w:t>echnika</w:t>
      </w:r>
      <w:r w:rsidRPr="006F6AFD">
        <w:rPr>
          <w:rFonts w:ascii="Arial" w:hAnsi="Arial" w:cs="Arial"/>
        </w:rPr>
        <w:t xml:space="preserve"> v </w:t>
      </w:r>
      <w:r w:rsidR="000A386B">
        <w:rPr>
          <w:rFonts w:ascii="Arial" w:hAnsi="Arial" w:cs="Arial"/>
        </w:rPr>
        <w:t>7</w:t>
      </w:r>
      <w:r w:rsidRPr="006F6AFD">
        <w:rPr>
          <w:rFonts w:ascii="Arial" w:hAnsi="Arial" w:cs="Arial"/>
        </w:rPr>
        <w:t xml:space="preserve">.ročníku s vyučovaním </w:t>
      </w:r>
      <w:r w:rsidR="00ED26BB">
        <w:rPr>
          <w:rFonts w:ascii="Arial" w:hAnsi="Arial" w:cs="Arial"/>
        </w:rPr>
        <w:t>0,5</w:t>
      </w:r>
      <w:r w:rsidRPr="006F6AFD">
        <w:rPr>
          <w:rFonts w:ascii="Arial" w:hAnsi="Arial" w:cs="Arial"/>
        </w:rPr>
        <w:t xml:space="preserve"> hodiny týždenne je hľadanie zákonitých súvislostí medzi pozorovanými vlastnosťami prírodných objektov a javov, ktoré nás obklopujú v každodennom živote.</w:t>
      </w:r>
    </w:p>
    <w:p w:rsidR="002D431F" w:rsidRDefault="006F6AFD" w:rsidP="00B46F09">
      <w:pPr>
        <w:ind w:firstLine="708"/>
        <w:jc w:val="both"/>
        <w:rPr>
          <w:rFonts w:ascii="Arial" w:hAnsi="Arial" w:cs="Arial"/>
        </w:rPr>
      </w:pPr>
      <w:r w:rsidRPr="006F6AFD">
        <w:rPr>
          <w:rFonts w:ascii="Arial" w:hAnsi="Arial" w:cs="Arial"/>
        </w:rPr>
        <w:t>Okrem rozvíjania pozitívneho vzťahu k </w:t>
      </w:r>
      <w:r w:rsidR="000A386B">
        <w:rPr>
          <w:rFonts w:ascii="Arial" w:hAnsi="Arial" w:cs="Arial"/>
        </w:rPr>
        <w:t>práci</w:t>
      </w:r>
      <w:r w:rsidRPr="006F6AFD">
        <w:rPr>
          <w:rFonts w:ascii="Arial" w:hAnsi="Arial" w:cs="Arial"/>
        </w:rPr>
        <w:t xml:space="preserve"> tu ide aj o úzku spoluprácu s </w:t>
      </w:r>
      <w:r w:rsidR="000A386B">
        <w:rPr>
          <w:rFonts w:ascii="Arial" w:hAnsi="Arial" w:cs="Arial"/>
        </w:rPr>
        <w:t>prírodovedou</w:t>
      </w:r>
      <w:r w:rsidRPr="006F6AFD">
        <w:rPr>
          <w:rFonts w:ascii="Arial" w:hAnsi="Arial" w:cs="Arial"/>
        </w:rPr>
        <w:t>, biológiou, geografiou a matematikou  s využ</w:t>
      </w:r>
      <w:r w:rsidR="000A386B">
        <w:rPr>
          <w:rFonts w:ascii="Arial" w:hAnsi="Arial" w:cs="Arial"/>
        </w:rPr>
        <w:t>ívaním</w:t>
      </w:r>
      <w:r w:rsidRPr="006F6AFD">
        <w:rPr>
          <w:rFonts w:ascii="Arial" w:hAnsi="Arial" w:cs="Arial"/>
        </w:rPr>
        <w:t xml:space="preserve"> prostriedkov IKT. Formy aktívneho poznávania a systematického bádania v </w:t>
      </w:r>
      <w:r w:rsidR="000A386B">
        <w:rPr>
          <w:rFonts w:ascii="Arial" w:hAnsi="Arial" w:cs="Arial"/>
        </w:rPr>
        <w:t>techni</w:t>
      </w:r>
      <w:r w:rsidRPr="006F6AFD">
        <w:rPr>
          <w:rFonts w:ascii="Arial" w:hAnsi="Arial" w:cs="Arial"/>
        </w:rPr>
        <w:t xml:space="preserve">ke sú si v metódach a prostriedkoch výskumnej činnosti príbuzné s ostatnými prírodovednými disciplínami. Žiaci preto budú mať čo najviac príležitostí na </w:t>
      </w:r>
      <w:r w:rsidR="000A386B">
        <w:rPr>
          <w:rFonts w:ascii="Arial" w:hAnsi="Arial" w:cs="Arial"/>
        </w:rPr>
        <w:t xml:space="preserve">vlastných </w:t>
      </w:r>
      <w:r w:rsidRPr="006F6AFD">
        <w:rPr>
          <w:rFonts w:ascii="Arial" w:hAnsi="Arial" w:cs="Arial"/>
        </w:rPr>
        <w:t xml:space="preserve">aktivitách osvojovať si vybrané formy skúmania </w:t>
      </w:r>
      <w:r w:rsidR="000A386B">
        <w:rPr>
          <w:rFonts w:ascii="Arial" w:hAnsi="Arial" w:cs="Arial"/>
        </w:rPr>
        <w:t>sveta práce.</w:t>
      </w:r>
      <w:r w:rsidR="002D431F">
        <w:rPr>
          <w:rFonts w:ascii="Arial" w:hAnsi="Arial" w:cs="Arial"/>
        </w:rPr>
        <w:t xml:space="preserve"> </w:t>
      </w:r>
      <w:r w:rsidRPr="006F6AFD">
        <w:rPr>
          <w:rFonts w:ascii="Arial" w:hAnsi="Arial" w:cs="Arial"/>
        </w:rPr>
        <w:t>Pri výučbe v </w:t>
      </w:r>
      <w:r w:rsidR="000A386B">
        <w:rPr>
          <w:rFonts w:ascii="Arial" w:hAnsi="Arial" w:cs="Arial"/>
        </w:rPr>
        <w:t>7</w:t>
      </w:r>
      <w:r w:rsidRPr="006F6AFD">
        <w:rPr>
          <w:rFonts w:ascii="Arial" w:hAnsi="Arial" w:cs="Arial"/>
        </w:rPr>
        <w:t>. ročníku je najväčšia pozornosť venovaná samostatnej práci žiakov – aktivitám, ktoré sú zamerané na činnosti vedúce ku konštrukcii nových poznatkov.</w:t>
      </w:r>
    </w:p>
    <w:p w:rsidR="002D431F" w:rsidRDefault="006F6AFD" w:rsidP="00B46F09">
      <w:pPr>
        <w:ind w:firstLine="708"/>
        <w:jc w:val="both"/>
        <w:rPr>
          <w:rFonts w:ascii="Arial" w:hAnsi="Arial" w:cs="Arial"/>
        </w:rPr>
      </w:pPr>
      <w:r w:rsidRPr="006F6AFD">
        <w:rPr>
          <w:rFonts w:ascii="Arial" w:hAnsi="Arial" w:cs="Arial"/>
        </w:rPr>
        <w:t xml:space="preserve"> </w:t>
      </w:r>
      <w:r w:rsidR="002D431F" w:rsidRPr="002D431F">
        <w:rPr>
          <w:rFonts w:ascii="Arial" w:hAnsi="Arial" w:cs="Arial"/>
        </w:rPr>
        <w:t>Vzdelávacia oblasť Človek a svet práce sa zameriava na praktic</w:t>
      </w:r>
      <w:r w:rsidR="002D431F">
        <w:rPr>
          <w:rFonts w:ascii="Arial" w:hAnsi="Arial" w:cs="Arial"/>
        </w:rPr>
        <w:t xml:space="preserve">ké pracovné návyky a </w:t>
      </w:r>
      <w:r w:rsidR="002D431F" w:rsidRPr="002D431F">
        <w:rPr>
          <w:rFonts w:ascii="Arial" w:hAnsi="Arial" w:cs="Arial"/>
        </w:rPr>
        <w:t>doplňuje celé základné vzdelávanie o dôležitou zložku nevyh</w:t>
      </w:r>
      <w:r w:rsidR="002D431F">
        <w:rPr>
          <w:rFonts w:ascii="Arial" w:hAnsi="Arial" w:cs="Arial"/>
        </w:rPr>
        <w:t xml:space="preserve">nutnú pre uplatnenie človeka v </w:t>
      </w:r>
      <w:r w:rsidR="002D431F" w:rsidRPr="002D431F">
        <w:rPr>
          <w:rFonts w:ascii="Arial" w:hAnsi="Arial" w:cs="Arial"/>
        </w:rPr>
        <w:t>ďalšom živote a v spoločnosti. Tým sa odlišuje od ostatných</w:t>
      </w:r>
      <w:r w:rsidR="002D431F">
        <w:rPr>
          <w:rFonts w:ascii="Arial" w:hAnsi="Arial" w:cs="Arial"/>
        </w:rPr>
        <w:t xml:space="preserve"> vzdelávacích oblastí a je ich </w:t>
      </w:r>
      <w:r w:rsidR="002D431F" w:rsidRPr="002D431F">
        <w:rPr>
          <w:rFonts w:ascii="Arial" w:hAnsi="Arial" w:cs="Arial"/>
        </w:rPr>
        <w:t xml:space="preserve">určitou protiváhou. Je založená na tvorivej spolupráci žiakov. </w:t>
      </w:r>
    </w:p>
    <w:p w:rsidR="004473BD" w:rsidRPr="002D431F" w:rsidRDefault="006F6AFD" w:rsidP="00B46F09">
      <w:pPr>
        <w:ind w:firstLine="708"/>
        <w:jc w:val="both"/>
        <w:rPr>
          <w:rFonts w:ascii="Arial" w:hAnsi="Arial" w:cs="Arial"/>
        </w:rPr>
      </w:pPr>
      <w:r w:rsidRPr="006F6AFD">
        <w:rPr>
          <w:rFonts w:ascii="Arial" w:hAnsi="Arial" w:cs="Arial"/>
        </w:rPr>
        <w:t xml:space="preserve">Výučba </w:t>
      </w:r>
      <w:r w:rsidR="000808D2">
        <w:rPr>
          <w:rFonts w:ascii="Arial" w:hAnsi="Arial" w:cs="Arial"/>
        </w:rPr>
        <w:t>T</w:t>
      </w:r>
      <w:r w:rsidR="000A386B">
        <w:rPr>
          <w:rFonts w:ascii="Arial" w:hAnsi="Arial" w:cs="Arial"/>
        </w:rPr>
        <w:t>echn</w:t>
      </w:r>
      <w:r w:rsidRPr="006F6AFD">
        <w:rPr>
          <w:rFonts w:ascii="Arial" w:hAnsi="Arial" w:cs="Arial"/>
        </w:rPr>
        <w:t>iky v rámci vzdelávania má u žiakov  </w:t>
      </w:r>
      <w:r w:rsidR="000A386B">
        <w:rPr>
          <w:rFonts w:ascii="Arial" w:hAnsi="Arial" w:cs="Arial"/>
        </w:rPr>
        <w:t>7</w:t>
      </w:r>
      <w:r w:rsidRPr="006F6AFD">
        <w:rPr>
          <w:rFonts w:ascii="Arial" w:hAnsi="Arial" w:cs="Arial"/>
        </w:rPr>
        <w:t xml:space="preserve">. ročníka  prehĺbiť hlavne </w:t>
      </w:r>
      <w:r w:rsidR="000A386B">
        <w:rPr>
          <w:rFonts w:ascii="Arial" w:hAnsi="Arial" w:cs="Arial"/>
        </w:rPr>
        <w:t>pozitívny vzťah k práci ,</w:t>
      </w:r>
      <w:r w:rsidRPr="006F6AFD">
        <w:rPr>
          <w:rFonts w:ascii="Arial" w:hAnsi="Arial" w:cs="Arial"/>
        </w:rPr>
        <w:t xml:space="preserve">objektivitu a pravdivosť poznania. </w:t>
      </w:r>
      <w:r w:rsidR="004473BD" w:rsidRPr="004473BD">
        <w:rPr>
          <w:rFonts w:ascii="Arial" w:hAnsi="Arial" w:cs="Arial"/>
        </w:rPr>
        <w:t xml:space="preserve">Do </w:t>
      </w:r>
      <w:r w:rsidR="004473BD">
        <w:rPr>
          <w:rFonts w:ascii="Arial" w:hAnsi="Arial" w:cs="Arial"/>
        </w:rPr>
        <w:t xml:space="preserve">štandardu boli doplnené časti: </w:t>
      </w:r>
      <w:r w:rsidR="004473BD" w:rsidRPr="004473BD">
        <w:rPr>
          <w:rFonts w:ascii="Arial" w:hAnsi="Arial" w:cs="Arial"/>
        </w:rPr>
        <w:t>hodnoty a postoje žiaka, hodnotenie, metódy a organiz</w:t>
      </w:r>
      <w:r w:rsidR="004473BD">
        <w:rPr>
          <w:rFonts w:ascii="Arial" w:hAnsi="Arial" w:cs="Arial"/>
        </w:rPr>
        <w:t xml:space="preserve">ačné formy vyučovania, </w:t>
      </w:r>
      <w:r w:rsidR="004473BD" w:rsidRPr="004473BD">
        <w:rPr>
          <w:rFonts w:ascii="Arial" w:hAnsi="Arial" w:cs="Arial"/>
        </w:rPr>
        <w:t xml:space="preserve">proces a počty hodín pre jednotlivé tematické celky. </w:t>
      </w:r>
    </w:p>
    <w:p w:rsidR="00157A2B" w:rsidRPr="00157A2B" w:rsidRDefault="00157A2B" w:rsidP="00B46F09">
      <w:pPr>
        <w:jc w:val="both"/>
      </w:pPr>
      <w:bookmarkStart w:id="1" w:name="_Toc263410378"/>
    </w:p>
    <w:p w:rsidR="000A38DA" w:rsidRDefault="000A38DA" w:rsidP="00B46F09">
      <w:pPr>
        <w:pStyle w:val="Nadpis1"/>
        <w:jc w:val="both"/>
      </w:pPr>
      <w:r w:rsidRPr="000A38DA">
        <w:t>Ciele učebného predmetu</w:t>
      </w:r>
      <w:bookmarkEnd w:id="1"/>
    </w:p>
    <w:p w:rsidR="00B41FB6" w:rsidRDefault="00B41FB6" w:rsidP="00B46F09">
      <w:pPr>
        <w:jc w:val="both"/>
      </w:pPr>
    </w:p>
    <w:p w:rsidR="00010379" w:rsidRPr="00010379" w:rsidRDefault="002D431F" w:rsidP="00B46F09">
      <w:pPr>
        <w:pStyle w:val="Nadpis2"/>
        <w:numPr>
          <w:ilvl w:val="0"/>
          <w:numId w:val="10"/>
        </w:numPr>
        <w:spacing w:before="0" w:after="0" w:line="240" w:lineRule="auto"/>
        <w:jc w:val="both"/>
        <w:rPr>
          <w:rFonts w:ascii="Arial" w:hAnsi="Arial" w:cs="Arial"/>
          <w:b w:val="0"/>
          <w:i w:val="0"/>
          <w:sz w:val="22"/>
          <w:szCs w:val="22"/>
        </w:rPr>
      </w:pPr>
      <w:r>
        <w:rPr>
          <w:rFonts w:ascii="Arial" w:hAnsi="Arial" w:cs="Arial"/>
          <w:b w:val="0"/>
          <w:i w:val="0"/>
          <w:sz w:val="22"/>
          <w:szCs w:val="22"/>
        </w:rPr>
        <w:t>R</w:t>
      </w:r>
      <w:r w:rsidR="00010379" w:rsidRPr="00010379">
        <w:rPr>
          <w:rFonts w:ascii="Arial" w:hAnsi="Arial" w:cs="Arial"/>
          <w:b w:val="0"/>
          <w:i w:val="0"/>
          <w:sz w:val="22"/>
          <w:szCs w:val="22"/>
        </w:rPr>
        <w:t xml:space="preserve">ozvíjať  u žiakov </w:t>
      </w:r>
      <w:r>
        <w:rPr>
          <w:rFonts w:ascii="Arial" w:hAnsi="Arial" w:cs="Arial"/>
          <w:b w:val="0"/>
          <w:i w:val="0"/>
          <w:sz w:val="22"/>
          <w:szCs w:val="22"/>
        </w:rPr>
        <w:t>pozitívny vzťah k práci</w:t>
      </w:r>
      <w:r w:rsidR="00010379" w:rsidRPr="00010379">
        <w:rPr>
          <w:rFonts w:ascii="Arial" w:hAnsi="Arial" w:cs="Arial"/>
          <w:b w:val="0"/>
          <w:i w:val="0"/>
          <w:sz w:val="22"/>
          <w:szCs w:val="22"/>
        </w:rPr>
        <w:t>.</w:t>
      </w:r>
    </w:p>
    <w:p w:rsidR="00010379" w:rsidRPr="00010379" w:rsidRDefault="00010379" w:rsidP="00B46F09">
      <w:pPr>
        <w:spacing w:after="0" w:line="240" w:lineRule="auto"/>
        <w:ind w:left="360"/>
        <w:jc w:val="both"/>
      </w:pPr>
      <w:r w:rsidRPr="00010379">
        <w:rPr>
          <w:rFonts w:ascii="Arial" w:hAnsi="Arial" w:cs="Arial"/>
        </w:rPr>
        <w:t xml:space="preserve">       </w:t>
      </w:r>
    </w:p>
    <w:p w:rsidR="008B535B" w:rsidRDefault="00010379" w:rsidP="00B46F09">
      <w:pPr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8B535B">
        <w:rPr>
          <w:rFonts w:ascii="Arial" w:hAnsi="Arial" w:cs="Arial"/>
        </w:rPr>
        <w:t xml:space="preserve"> </w:t>
      </w:r>
      <w:r w:rsidR="008B535B" w:rsidRPr="008B535B">
        <w:rPr>
          <w:rFonts w:ascii="Arial" w:hAnsi="Arial" w:cs="Arial"/>
        </w:rPr>
        <w:t xml:space="preserve">Vytvárať profesijnú orientáciu u žiakov. </w:t>
      </w:r>
    </w:p>
    <w:p w:rsidR="008B535B" w:rsidRDefault="008B535B" w:rsidP="00B46F09">
      <w:pPr>
        <w:pStyle w:val="Odstavecseseznamem"/>
        <w:jc w:val="both"/>
        <w:rPr>
          <w:rFonts w:ascii="Arial" w:hAnsi="Arial" w:cs="Arial"/>
        </w:rPr>
      </w:pPr>
    </w:p>
    <w:p w:rsidR="008B535B" w:rsidRDefault="002D431F" w:rsidP="00B46F09">
      <w:pPr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8B535B">
        <w:rPr>
          <w:rFonts w:ascii="Arial" w:hAnsi="Arial" w:cs="Arial"/>
        </w:rPr>
        <w:t>Zdokonaliť sa vo využívaní  a spracovaní informácií na riešenie problémov.</w:t>
      </w:r>
      <w:r w:rsidR="008B535B" w:rsidRPr="008B535B">
        <w:rPr>
          <w:rFonts w:ascii="Arial" w:hAnsi="Arial" w:cs="Arial"/>
        </w:rPr>
        <w:t xml:space="preserve"> </w:t>
      </w:r>
      <w:r w:rsidR="00B41FB6" w:rsidRPr="008B535B">
        <w:rPr>
          <w:rFonts w:ascii="Arial" w:hAnsi="Arial" w:cs="Arial"/>
        </w:rPr>
        <w:t xml:space="preserve">Porovnávať vlastnosti </w:t>
      </w:r>
      <w:r w:rsidR="008B535B">
        <w:rPr>
          <w:rFonts w:ascii="Arial" w:hAnsi="Arial" w:cs="Arial"/>
        </w:rPr>
        <w:t>technických materiálov.</w:t>
      </w:r>
      <w:r w:rsidR="00B41FB6" w:rsidRPr="008B535B">
        <w:rPr>
          <w:rFonts w:ascii="Arial" w:hAnsi="Arial" w:cs="Arial"/>
        </w:rPr>
        <w:t xml:space="preserve">   </w:t>
      </w:r>
    </w:p>
    <w:p w:rsidR="00B41FB6" w:rsidRPr="008B535B" w:rsidRDefault="008B535B" w:rsidP="00B46F09">
      <w:pPr>
        <w:spacing w:after="0" w:line="240" w:lineRule="auto"/>
        <w:jc w:val="both"/>
        <w:rPr>
          <w:rFonts w:ascii="Arial" w:hAnsi="Arial" w:cs="Arial"/>
        </w:rPr>
      </w:pPr>
      <w:r w:rsidRPr="008B535B">
        <w:rPr>
          <w:rFonts w:ascii="Arial" w:hAnsi="Arial" w:cs="Arial"/>
        </w:rPr>
        <w:t xml:space="preserve"> </w:t>
      </w:r>
    </w:p>
    <w:p w:rsidR="00B41FB6" w:rsidRDefault="00B41FB6" w:rsidP="00B46F09">
      <w:pPr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B41FB6">
        <w:rPr>
          <w:rFonts w:ascii="Arial" w:hAnsi="Arial" w:cs="Arial"/>
        </w:rPr>
        <w:t>Zdokonaľovať sa v komunikácii so spolužiakmi, vedieť pracovať v</w:t>
      </w:r>
      <w:r w:rsidR="00010379">
        <w:rPr>
          <w:rFonts w:ascii="Arial" w:hAnsi="Arial" w:cs="Arial"/>
        </w:rPr>
        <w:t> </w:t>
      </w:r>
      <w:r w:rsidRPr="00B41FB6">
        <w:rPr>
          <w:rFonts w:ascii="Arial" w:hAnsi="Arial" w:cs="Arial"/>
        </w:rPr>
        <w:t>skupinách</w:t>
      </w:r>
      <w:r w:rsidR="00010379">
        <w:rPr>
          <w:rFonts w:ascii="Arial" w:hAnsi="Arial" w:cs="Arial"/>
        </w:rPr>
        <w:t>.</w:t>
      </w:r>
    </w:p>
    <w:p w:rsidR="00010379" w:rsidRPr="00B41FB6" w:rsidRDefault="00010379" w:rsidP="00B46F09">
      <w:pPr>
        <w:spacing w:after="0" w:line="240" w:lineRule="auto"/>
        <w:ind w:left="360"/>
        <w:jc w:val="both"/>
        <w:rPr>
          <w:rFonts w:ascii="Arial" w:hAnsi="Arial" w:cs="Arial"/>
        </w:rPr>
      </w:pPr>
    </w:p>
    <w:p w:rsidR="009E3AB6" w:rsidRPr="009E3AB6" w:rsidRDefault="00010379" w:rsidP="00B46F09">
      <w:pPr>
        <w:pStyle w:val="Nadpis2"/>
        <w:numPr>
          <w:ilvl w:val="0"/>
          <w:numId w:val="10"/>
        </w:numPr>
        <w:spacing w:before="0" w:after="0" w:line="240" w:lineRule="auto"/>
        <w:jc w:val="both"/>
      </w:pPr>
      <w:r>
        <w:rPr>
          <w:rFonts w:ascii="Arial" w:hAnsi="Arial" w:cs="Arial"/>
          <w:b w:val="0"/>
          <w:i w:val="0"/>
          <w:sz w:val="22"/>
          <w:szCs w:val="22"/>
        </w:rPr>
        <w:lastRenderedPageBreak/>
        <w:t xml:space="preserve"> </w:t>
      </w:r>
      <w:r w:rsidR="00B41FB6" w:rsidRPr="00010379">
        <w:rPr>
          <w:rFonts w:ascii="Arial" w:hAnsi="Arial" w:cs="Arial"/>
          <w:b w:val="0"/>
          <w:i w:val="0"/>
          <w:sz w:val="22"/>
          <w:szCs w:val="22"/>
        </w:rPr>
        <w:t>Osvojiť si získa</w:t>
      </w:r>
      <w:r>
        <w:rPr>
          <w:rFonts w:ascii="Arial" w:hAnsi="Arial" w:cs="Arial"/>
          <w:b w:val="0"/>
          <w:i w:val="0"/>
          <w:sz w:val="22"/>
          <w:szCs w:val="22"/>
        </w:rPr>
        <w:t>vanie</w:t>
      </w:r>
      <w:r w:rsidR="00B41FB6" w:rsidRPr="00010379">
        <w:rPr>
          <w:rFonts w:ascii="Arial" w:hAnsi="Arial" w:cs="Arial"/>
          <w:b w:val="0"/>
          <w:i w:val="0"/>
          <w:sz w:val="22"/>
          <w:szCs w:val="22"/>
        </w:rPr>
        <w:t xml:space="preserve"> a spracova</w:t>
      </w:r>
      <w:r>
        <w:rPr>
          <w:rFonts w:ascii="Arial" w:hAnsi="Arial" w:cs="Arial"/>
          <w:b w:val="0"/>
          <w:i w:val="0"/>
          <w:sz w:val="22"/>
          <w:szCs w:val="22"/>
        </w:rPr>
        <w:t>nie</w:t>
      </w:r>
      <w:r w:rsidR="00B41FB6" w:rsidRPr="00010379">
        <w:rPr>
          <w:rFonts w:ascii="Arial" w:hAnsi="Arial" w:cs="Arial"/>
          <w:b w:val="0"/>
          <w:i w:val="0"/>
          <w:sz w:val="22"/>
          <w:szCs w:val="22"/>
        </w:rPr>
        <w:t xml:space="preserve"> informáci</w:t>
      </w:r>
      <w:r>
        <w:rPr>
          <w:rFonts w:ascii="Arial" w:hAnsi="Arial" w:cs="Arial"/>
          <w:b w:val="0"/>
          <w:i w:val="0"/>
          <w:sz w:val="22"/>
          <w:szCs w:val="22"/>
        </w:rPr>
        <w:t xml:space="preserve">i </w:t>
      </w:r>
      <w:r w:rsidR="00B41FB6" w:rsidRPr="00010379">
        <w:rPr>
          <w:rFonts w:ascii="Arial" w:hAnsi="Arial" w:cs="Arial"/>
          <w:b w:val="0"/>
          <w:i w:val="0"/>
          <w:sz w:val="22"/>
          <w:szCs w:val="22"/>
        </w:rPr>
        <w:t xml:space="preserve"> z</w:t>
      </w:r>
      <w:r w:rsidR="008B535B">
        <w:rPr>
          <w:rFonts w:ascii="Arial" w:hAnsi="Arial" w:cs="Arial"/>
          <w:b w:val="0"/>
          <w:i w:val="0"/>
          <w:sz w:val="22"/>
          <w:szCs w:val="22"/>
        </w:rPr>
        <w:t xml:space="preserve"> internetu, </w:t>
      </w:r>
      <w:r w:rsidR="00B41FB6" w:rsidRPr="00010379">
        <w:rPr>
          <w:rFonts w:ascii="Arial" w:hAnsi="Arial" w:cs="Arial"/>
          <w:b w:val="0"/>
          <w:i w:val="0"/>
          <w:sz w:val="22"/>
          <w:szCs w:val="22"/>
        </w:rPr>
        <w:t>odbornej literatúry a iných zdrojov</w:t>
      </w:r>
      <w:r>
        <w:rPr>
          <w:rFonts w:ascii="Arial" w:hAnsi="Arial" w:cs="Arial"/>
          <w:b w:val="0"/>
          <w:i w:val="0"/>
          <w:sz w:val="22"/>
          <w:szCs w:val="22"/>
        </w:rPr>
        <w:t>.</w:t>
      </w:r>
      <w:r w:rsidR="00B41FB6" w:rsidRPr="00010379">
        <w:rPr>
          <w:rFonts w:ascii="Arial" w:hAnsi="Arial" w:cs="Arial"/>
          <w:b w:val="0"/>
          <w:i w:val="0"/>
          <w:sz w:val="22"/>
          <w:szCs w:val="22"/>
        </w:rPr>
        <w:t xml:space="preserve"> </w:t>
      </w:r>
      <w:r>
        <w:rPr>
          <w:rFonts w:ascii="Arial" w:hAnsi="Arial" w:cs="Arial"/>
          <w:b w:val="0"/>
          <w:i w:val="0"/>
          <w:sz w:val="22"/>
          <w:szCs w:val="22"/>
        </w:rPr>
        <w:t xml:space="preserve">  </w:t>
      </w:r>
    </w:p>
    <w:p w:rsidR="000A38DA" w:rsidRPr="000A38DA" w:rsidRDefault="000A38DA" w:rsidP="00B46F0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0A38DA">
        <w:rPr>
          <w:rFonts w:ascii="Arial" w:hAnsi="Arial" w:cs="Arial"/>
        </w:rPr>
        <w:t xml:space="preserve"> </w:t>
      </w:r>
    </w:p>
    <w:p w:rsidR="000A38DA" w:rsidRPr="000A38DA" w:rsidRDefault="000A38DA" w:rsidP="00B46F0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A38DA" w:rsidRDefault="000A38DA" w:rsidP="00B46F09">
      <w:pPr>
        <w:pStyle w:val="Nadpis1"/>
        <w:jc w:val="both"/>
      </w:pPr>
      <w:bookmarkStart w:id="2" w:name="_Toc263410379"/>
      <w:r w:rsidRPr="000A38DA">
        <w:t>Kľúčové kompetencie</w:t>
      </w:r>
      <w:bookmarkEnd w:id="2"/>
    </w:p>
    <w:p w:rsidR="00C412D8" w:rsidRDefault="00C412D8" w:rsidP="00B46F09">
      <w:pPr>
        <w:jc w:val="both"/>
      </w:pPr>
    </w:p>
    <w:p w:rsidR="00C412D8" w:rsidRPr="00C412D8" w:rsidRDefault="00C412D8" w:rsidP="00B46F09">
      <w:pPr>
        <w:jc w:val="both"/>
        <w:rPr>
          <w:rFonts w:ascii="Arial" w:hAnsi="Arial" w:cs="Arial"/>
        </w:rPr>
      </w:pPr>
      <w:r w:rsidRPr="00C412D8">
        <w:rPr>
          <w:rFonts w:ascii="Arial" w:hAnsi="Arial" w:cs="Arial"/>
        </w:rPr>
        <w:t xml:space="preserve">Kompetencie žiaka </w:t>
      </w:r>
    </w:p>
    <w:p w:rsidR="00C412D8" w:rsidRPr="00C412D8" w:rsidRDefault="00C412D8" w:rsidP="00B46F09">
      <w:pPr>
        <w:jc w:val="both"/>
        <w:rPr>
          <w:rFonts w:ascii="Arial" w:hAnsi="Arial" w:cs="Arial"/>
        </w:rPr>
      </w:pPr>
    </w:p>
    <w:p w:rsidR="00C412D8" w:rsidRPr="00C412D8" w:rsidRDefault="00C412D8" w:rsidP="00B46F09">
      <w:pPr>
        <w:jc w:val="both"/>
        <w:rPr>
          <w:rFonts w:ascii="Arial" w:hAnsi="Arial" w:cs="Arial"/>
          <w:b/>
        </w:rPr>
      </w:pPr>
      <w:r w:rsidRPr="00C412D8">
        <w:rPr>
          <w:rFonts w:ascii="Arial" w:hAnsi="Arial" w:cs="Arial"/>
          <w:b/>
        </w:rPr>
        <w:t xml:space="preserve">Všeobecné (univerzálne) kompetencie: </w:t>
      </w:r>
    </w:p>
    <w:p w:rsidR="00C412D8" w:rsidRPr="00C412D8" w:rsidRDefault="00C412D8" w:rsidP="00B46F09">
      <w:pPr>
        <w:jc w:val="both"/>
        <w:rPr>
          <w:rFonts w:ascii="Arial" w:hAnsi="Arial" w:cs="Arial"/>
        </w:rPr>
      </w:pPr>
    </w:p>
    <w:p w:rsidR="00C412D8" w:rsidRDefault="00C412D8" w:rsidP="00B46F09">
      <w:pPr>
        <w:jc w:val="both"/>
        <w:rPr>
          <w:rFonts w:ascii="Arial" w:hAnsi="Arial" w:cs="Arial"/>
        </w:rPr>
      </w:pPr>
      <w:r w:rsidRPr="00C412D8">
        <w:rPr>
          <w:rFonts w:ascii="Arial" w:hAnsi="Arial" w:cs="Arial"/>
        </w:rPr>
        <w:t xml:space="preserve">1. Schopnosť riešiť problém, schopnosť uplatňovať tvorivé nápady vo svojej práci. </w:t>
      </w:r>
    </w:p>
    <w:p w:rsidR="005C036D" w:rsidRPr="00C412D8" w:rsidRDefault="005C036D" w:rsidP="00B46F09">
      <w:pPr>
        <w:jc w:val="both"/>
        <w:rPr>
          <w:rFonts w:ascii="Arial" w:hAnsi="Arial" w:cs="Arial"/>
        </w:rPr>
      </w:pPr>
    </w:p>
    <w:p w:rsidR="00C412D8" w:rsidRPr="00C412D8" w:rsidRDefault="00C412D8" w:rsidP="00B46F09">
      <w:pPr>
        <w:jc w:val="both"/>
        <w:rPr>
          <w:rFonts w:ascii="Arial" w:hAnsi="Arial" w:cs="Arial"/>
        </w:rPr>
      </w:pPr>
      <w:r w:rsidRPr="00C412D8">
        <w:rPr>
          <w:rFonts w:ascii="Arial" w:hAnsi="Arial" w:cs="Arial"/>
        </w:rPr>
        <w:t xml:space="preserve">2. Schopnosť preberať zodpovednosť, schopnosť byt samostatným, schopnosť hodnotiť a </w:t>
      </w:r>
    </w:p>
    <w:p w:rsidR="00C412D8" w:rsidRDefault="00C412D8" w:rsidP="00B46F09">
      <w:pPr>
        <w:jc w:val="both"/>
        <w:rPr>
          <w:rFonts w:ascii="Arial" w:hAnsi="Arial" w:cs="Arial"/>
        </w:rPr>
      </w:pPr>
      <w:r w:rsidRPr="00C412D8">
        <w:rPr>
          <w:rFonts w:ascii="Arial" w:hAnsi="Arial" w:cs="Arial"/>
        </w:rPr>
        <w:t xml:space="preserve">vyjadrovať vlastný názor. </w:t>
      </w:r>
    </w:p>
    <w:p w:rsidR="005C036D" w:rsidRPr="00C412D8" w:rsidRDefault="005C036D" w:rsidP="00B46F09">
      <w:pPr>
        <w:jc w:val="both"/>
        <w:rPr>
          <w:rFonts w:ascii="Arial" w:hAnsi="Arial" w:cs="Arial"/>
        </w:rPr>
      </w:pPr>
    </w:p>
    <w:p w:rsidR="00C412D8" w:rsidRDefault="00C412D8" w:rsidP="00B46F09">
      <w:pPr>
        <w:jc w:val="both"/>
        <w:rPr>
          <w:rFonts w:ascii="Arial" w:hAnsi="Arial" w:cs="Arial"/>
        </w:rPr>
      </w:pPr>
      <w:r w:rsidRPr="00C412D8">
        <w:rPr>
          <w:rFonts w:ascii="Arial" w:hAnsi="Arial" w:cs="Arial"/>
        </w:rPr>
        <w:t xml:space="preserve">3. Schopnosť sebapoznania a seba hodnotenia v smere vlastnej profesijnej orientácie. </w:t>
      </w:r>
    </w:p>
    <w:p w:rsidR="005C036D" w:rsidRPr="00C412D8" w:rsidRDefault="005C036D" w:rsidP="00B46F09">
      <w:pPr>
        <w:jc w:val="both"/>
        <w:rPr>
          <w:rFonts w:ascii="Arial" w:hAnsi="Arial" w:cs="Arial"/>
        </w:rPr>
      </w:pPr>
    </w:p>
    <w:p w:rsidR="00C412D8" w:rsidRPr="00C412D8" w:rsidRDefault="00C412D8" w:rsidP="00B46F09">
      <w:pPr>
        <w:jc w:val="both"/>
        <w:rPr>
          <w:rFonts w:ascii="Arial" w:hAnsi="Arial" w:cs="Arial"/>
        </w:rPr>
      </w:pPr>
      <w:r w:rsidRPr="00C412D8">
        <w:rPr>
          <w:rFonts w:ascii="Arial" w:hAnsi="Arial" w:cs="Arial"/>
        </w:rPr>
        <w:t xml:space="preserve">4. Schopnosť flexibilne reagovať na zmeny na trhu práce v snahe čo najlepšie sa uplatniť. </w:t>
      </w:r>
    </w:p>
    <w:p w:rsidR="00C412D8" w:rsidRPr="00C412D8" w:rsidRDefault="00C412D8" w:rsidP="00B46F09">
      <w:pPr>
        <w:jc w:val="both"/>
        <w:rPr>
          <w:rFonts w:ascii="Arial" w:hAnsi="Arial" w:cs="Arial"/>
        </w:rPr>
      </w:pPr>
    </w:p>
    <w:p w:rsidR="00C412D8" w:rsidRPr="00C412D8" w:rsidRDefault="00C412D8" w:rsidP="00B46F09">
      <w:pPr>
        <w:jc w:val="both"/>
        <w:rPr>
          <w:rFonts w:ascii="Arial" w:hAnsi="Arial" w:cs="Arial"/>
        </w:rPr>
      </w:pPr>
    </w:p>
    <w:p w:rsidR="00157A2B" w:rsidRDefault="00C412D8" w:rsidP="00B46F09">
      <w:pPr>
        <w:jc w:val="both"/>
        <w:rPr>
          <w:rFonts w:ascii="Arial" w:hAnsi="Arial" w:cs="Arial"/>
        </w:rPr>
      </w:pPr>
      <w:r w:rsidRPr="00C412D8">
        <w:rPr>
          <w:rFonts w:ascii="Arial" w:hAnsi="Arial" w:cs="Arial"/>
        </w:rPr>
        <w:t xml:space="preserve"> </w:t>
      </w:r>
    </w:p>
    <w:p w:rsidR="00C412D8" w:rsidRPr="00CE638B" w:rsidRDefault="00C412D8" w:rsidP="00B46F09">
      <w:pPr>
        <w:jc w:val="both"/>
        <w:rPr>
          <w:rFonts w:ascii="Arial" w:hAnsi="Arial" w:cs="Arial"/>
        </w:rPr>
      </w:pPr>
      <w:r w:rsidRPr="00C412D8">
        <w:rPr>
          <w:rFonts w:ascii="Arial" w:hAnsi="Arial" w:cs="Arial"/>
          <w:b/>
        </w:rPr>
        <w:t xml:space="preserve">Pracovné kompetencie žiaka </w:t>
      </w:r>
    </w:p>
    <w:p w:rsidR="00C412D8" w:rsidRPr="00C412D8" w:rsidRDefault="00C412D8" w:rsidP="00B46F09">
      <w:pPr>
        <w:jc w:val="both"/>
        <w:rPr>
          <w:rFonts w:ascii="Arial" w:hAnsi="Arial" w:cs="Arial"/>
        </w:rPr>
      </w:pPr>
    </w:p>
    <w:p w:rsidR="00C412D8" w:rsidRPr="00C412D8" w:rsidRDefault="00C412D8" w:rsidP="00B46F09">
      <w:pPr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C412D8">
        <w:rPr>
          <w:rFonts w:ascii="Arial" w:hAnsi="Arial" w:cs="Arial"/>
        </w:rPr>
        <w:t>oužíva</w:t>
      </w:r>
      <w:r>
        <w:rPr>
          <w:rFonts w:ascii="Arial" w:hAnsi="Arial" w:cs="Arial"/>
        </w:rPr>
        <w:t xml:space="preserve">ť </w:t>
      </w:r>
      <w:r w:rsidRPr="00C412D8">
        <w:rPr>
          <w:rFonts w:ascii="Arial" w:hAnsi="Arial" w:cs="Arial"/>
        </w:rPr>
        <w:t xml:space="preserve"> bezpečné a účinné materiály, nástroje a vybavenie, dodrž</w:t>
      </w:r>
      <w:r>
        <w:rPr>
          <w:rFonts w:ascii="Arial" w:hAnsi="Arial" w:cs="Arial"/>
        </w:rPr>
        <w:t>iavať</w:t>
      </w:r>
      <w:r w:rsidRPr="00C412D8">
        <w:rPr>
          <w:rFonts w:ascii="Arial" w:hAnsi="Arial" w:cs="Arial"/>
        </w:rPr>
        <w:t xml:space="preserve"> stanovené pravidlá, pln</w:t>
      </w:r>
      <w:r>
        <w:rPr>
          <w:rFonts w:ascii="Arial" w:hAnsi="Arial" w:cs="Arial"/>
        </w:rPr>
        <w:t>iť</w:t>
      </w:r>
      <w:r w:rsidRPr="00C412D8">
        <w:rPr>
          <w:rFonts w:ascii="Arial" w:hAnsi="Arial" w:cs="Arial"/>
        </w:rPr>
        <w:t xml:space="preserve"> povinnosti a záväzky, adapt</w:t>
      </w:r>
      <w:r>
        <w:rPr>
          <w:rFonts w:ascii="Arial" w:hAnsi="Arial" w:cs="Arial"/>
        </w:rPr>
        <w:t>ovať</w:t>
      </w:r>
      <w:r w:rsidRPr="00C412D8">
        <w:rPr>
          <w:rFonts w:ascii="Arial" w:hAnsi="Arial" w:cs="Arial"/>
        </w:rPr>
        <w:t xml:space="preserve"> sa na zmenené nebo nové pracovné podmienky </w:t>
      </w:r>
      <w:r>
        <w:rPr>
          <w:rFonts w:ascii="Arial" w:hAnsi="Arial" w:cs="Arial"/>
        </w:rPr>
        <w:t>.</w:t>
      </w:r>
    </w:p>
    <w:p w:rsidR="00C412D8" w:rsidRDefault="00C412D8" w:rsidP="00B46F09">
      <w:pPr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C412D8">
        <w:rPr>
          <w:rFonts w:ascii="Arial" w:hAnsi="Arial" w:cs="Arial"/>
        </w:rPr>
        <w:t>ristup</w:t>
      </w:r>
      <w:r>
        <w:rPr>
          <w:rFonts w:ascii="Arial" w:hAnsi="Arial" w:cs="Arial"/>
        </w:rPr>
        <w:t>ovať</w:t>
      </w:r>
      <w:r w:rsidRPr="00C412D8">
        <w:rPr>
          <w:rFonts w:ascii="Arial" w:hAnsi="Arial" w:cs="Arial"/>
        </w:rPr>
        <w:t xml:space="preserve"> k výsledkom pracovnej činnosti nielen z hľadiska kvality, funkčnosti, hospodárnosti a spoločenského významu, ale i z hľa</w:t>
      </w:r>
      <w:r>
        <w:rPr>
          <w:rFonts w:ascii="Arial" w:hAnsi="Arial" w:cs="Arial"/>
        </w:rPr>
        <w:t xml:space="preserve">diska ochrany svojho zdravia i </w:t>
      </w:r>
      <w:r w:rsidRPr="00C412D8">
        <w:rPr>
          <w:rFonts w:ascii="Arial" w:hAnsi="Arial" w:cs="Arial"/>
        </w:rPr>
        <w:t>zdravia druhých, ochrany životného prostredia i ochr</w:t>
      </w:r>
      <w:r>
        <w:rPr>
          <w:rFonts w:ascii="Arial" w:hAnsi="Arial" w:cs="Arial"/>
        </w:rPr>
        <w:t xml:space="preserve">any kultúrnych a spoločenských </w:t>
      </w:r>
      <w:r w:rsidRPr="00C412D8">
        <w:rPr>
          <w:rFonts w:ascii="Arial" w:hAnsi="Arial" w:cs="Arial"/>
        </w:rPr>
        <w:t xml:space="preserve">hodnôt </w:t>
      </w:r>
      <w:r>
        <w:rPr>
          <w:rFonts w:ascii="Arial" w:hAnsi="Arial" w:cs="Arial"/>
        </w:rPr>
        <w:t>.</w:t>
      </w:r>
    </w:p>
    <w:p w:rsidR="00C412D8" w:rsidRPr="00C412D8" w:rsidRDefault="00C412D8" w:rsidP="00B46F09">
      <w:pPr>
        <w:numPr>
          <w:ilvl w:val="0"/>
          <w:numId w:val="23"/>
        </w:numPr>
        <w:jc w:val="both"/>
        <w:rPr>
          <w:rFonts w:ascii="Arial" w:hAnsi="Arial" w:cs="Arial"/>
        </w:rPr>
      </w:pPr>
      <w:r w:rsidRPr="00C412D8">
        <w:rPr>
          <w:rFonts w:ascii="Arial" w:hAnsi="Arial" w:cs="Arial"/>
        </w:rPr>
        <w:lastRenderedPageBreak/>
        <w:t>Využíva</w:t>
      </w:r>
      <w:r>
        <w:rPr>
          <w:rFonts w:ascii="Arial" w:hAnsi="Arial" w:cs="Arial"/>
        </w:rPr>
        <w:t>ť</w:t>
      </w:r>
      <w:r w:rsidRPr="00C412D8">
        <w:rPr>
          <w:rFonts w:ascii="Arial" w:hAnsi="Arial" w:cs="Arial"/>
        </w:rPr>
        <w:t xml:space="preserve"> znalosti a skúsenosti získané v jednotlivých vzdelávacích oblastiach v záujme vlastného rozvoj</w:t>
      </w:r>
      <w:r>
        <w:rPr>
          <w:rFonts w:ascii="Arial" w:hAnsi="Arial" w:cs="Arial"/>
        </w:rPr>
        <w:t>a</w:t>
      </w:r>
      <w:r w:rsidRPr="00C412D8">
        <w:rPr>
          <w:rFonts w:ascii="Arial" w:hAnsi="Arial" w:cs="Arial"/>
        </w:rPr>
        <w:t xml:space="preserve"> i svojej prípravy na budúcnosť, rob</w:t>
      </w:r>
      <w:r>
        <w:rPr>
          <w:rFonts w:ascii="Arial" w:hAnsi="Arial" w:cs="Arial"/>
        </w:rPr>
        <w:t>iť</w:t>
      </w:r>
      <w:r w:rsidRPr="00C412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podložené rozhodnutia o ďalšom </w:t>
      </w:r>
      <w:r w:rsidRPr="00C412D8">
        <w:rPr>
          <w:rFonts w:ascii="Arial" w:hAnsi="Arial" w:cs="Arial"/>
        </w:rPr>
        <w:t>svojom vzdelávaní a profesionálnom raste</w:t>
      </w:r>
      <w:r>
        <w:rPr>
          <w:rFonts w:ascii="Arial" w:hAnsi="Arial" w:cs="Arial"/>
        </w:rPr>
        <w:t>.</w:t>
      </w:r>
      <w:r w:rsidRPr="00C412D8">
        <w:rPr>
          <w:rFonts w:ascii="Arial" w:hAnsi="Arial" w:cs="Arial"/>
        </w:rPr>
        <w:t xml:space="preserve"> </w:t>
      </w:r>
    </w:p>
    <w:p w:rsidR="00C412D8" w:rsidRPr="005C036D" w:rsidRDefault="00C412D8" w:rsidP="00B46F09">
      <w:pPr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C412D8">
        <w:rPr>
          <w:rFonts w:ascii="Arial" w:hAnsi="Arial" w:cs="Arial"/>
        </w:rPr>
        <w:t>rient</w:t>
      </w:r>
      <w:r>
        <w:rPr>
          <w:rFonts w:ascii="Arial" w:hAnsi="Arial" w:cs="Arial"/>
        </w:rPr>
        <w:t>ovať</w:t>
      </w:r>
      <w:r w:rsidRPr="00C412D8">
        <w:rPr>
          <w:rFonts w:ascii="Arial" w:hAnsi="Arial" w:cs="Arial"/>
        </w:rPr>
        <w:t xml:space="preserve"> sa v základných aktivitách ktoré bude potrebovať k uskutočneniu podnikateľského zámeru a k jeho realizácii, cháp</w:t>
      </w:r>
      <w:r w:rsidR="005C036D">
        <w:rPr>
          <w:rFonts w:ascii="Arial" w:hAnsi="Arial" w:cs="Arial"/>
        </w:rPr>
        <w:t>ať</w:t>
      </w:r>
      <w:r w:rsidRPr="00C412D8">
        <w:rPr>
          <w:rFonts w:ascii="Arial" w:hAnsi="Arial" w:cs="Arial"/>
        </w:rPr>
        <w:t xml:space="preserve"> podstatu, cieľ a riz</w:t>
      </w:r>
      <w:r w:rsidR="005C036D">
        <w:rPr>
          <w:rFonts w:ascii="Arial" w:hAnsi="Arial" w:cs="Arial"/>
        </w:rPr>
        <w:t xml:space="preserve">iko podnikania, </w:t>
      </w:r>
      <w:r w:rsidRPr="005C036D">
        <w:rPr>
          <w:rFonts w:ascii="Arial" w:hAnsi="Arial" w:cs="Arial"/>
        </w:rPr>
        <w:t>rozvíja</w:t>
      </w:r>
      <w:r w:rsidR="005C036D" w:rsidRPr="005C036D">
        <w:rPr>
          <w:rFonts w:ascii="Arial" w:hAnsi="Arial" w:cs="Arial"/>
        </w:rPr>
        <w:t>ť</w:t>
      </w:r>
      <w:r w:rsidRPr="005C036D">
        <w:rPr>
          <w:rFonts w:ascii="Arial" w:hAnsi="Arial" w:cs="Arial"/>
        </w:rPr>
        <w:t xml:space="preserve"> svoje podnikateľské myslenie</w:t>
      </w:r>
      <w:r w:rsidR="005C036D" w:rsidRPr="005C036D">
        <w:rPr>
          <w:rFonts w:ascii="Arial" w:hAnsi="Arial" w:cs="Arial"/>
        </w:rPr>
        <w:t>.</w:t>
      </w:r>
      <w:r w:rsidRPr="005C036D">
        <w:rPr>
          <w:rFonts w:ascii="Arial" w:hAnsi="Arial" w:cs="Arial"/>
        </w:rPr>
        <w:t xml:space="preserve"> </w:t>
      </w:r>
    </w:p>
    <w:p w:rsidR="009C50BE" w:rsidRDefault="009C50BE" w:rsidP="00B46F09">
      <w:pPr>
        <w:spacing w:line="360" w:lineRule="auto"/>
        <w:jc w:val="both"/>
        <w:rPr>
          <w:rFonts w:ascii="Arial" w:hAnsi="Arial" w:cs="Arial"/>
        </w:rPr>
      </w:pPr>
    </w:p>
    <w:p w:rsidR="00E138E9" w:rsidRPr="007B22E0" w:rsidRDefault="00E138E9" w:rsidP="00B46F09">
      <w:pPr>
        <w:spacing w:line="360" w:lineRule="auto"/>
        <w:jc w:val="both"/>
        <w:rPr>
          <w:rFonts w:ascii="Arial" w:hAnsi="Arial" w:cs="Arial"/>
          <w:u w:val="single"/>
        </w:rPr>
      </w:pPr>
      <w:r w:rsidRPr="007B22E0">
        <w:rPr>
          <w:rFonts w:ascii="Arial" w:hAnsi="Arial" w:cs="Arial"/>
          <w:u w:val="single"/>
        </w:rPr>
        <w:t>1.</w:t>
      </w:r>
      <w:r w:rsidRPr="007B22E0">
        <w:rPr>
          <w:rFonts w:ascii="Arial" w:hAnsi="Arial" w:cs="Arial"/>
          <w:b/>
          <w:u w:val="single"/>
        </w:rPr>
        <w:t xml:space="preserve"> </w:t>
      </w:r>
      <w:r>
        <w:rPr>
          <w:rFonts w:ascii="Arial" w:hAnsi="Arial" w:cs="Arial"/>
          <w:b/>
          <w:u w:val="single"/>
        </w:rPr>
        <w:t xml:space="preserve"> </w:t>
      </w:r>
      <w:r w:rsidRPr="007B22E0">
        <w:rPr>
          <w:rFonts w:ascii="Arial" w:hAnsi="Arial" w:cs="Arial"/>
          <w:u w:val="single"/>
        </w:rPr>
        <w:t xml:space="preserve">ČLOVEK A TECHNIKA  </w:t>
      </w:r>
    </w:p>
    <w:p w:rsidR="00E138E9" w:rsidRPr="004E33B7" w:rsidRDefault="00E138E9" w:rsidP="00B46F09">
      <w:pPr>
        <w:spacing w:line="360" w:lineRule="auto"/>
        <w:jc w:val="both"/>
        <w:rPr>
          <w:rFonts w:ascii="Arial" w:hAnsi="Arial" w:cs="Arial"/>
          <w:b/>
        </w:rPr>
      </w:pPr>
      <w:r w:rsidRPr="004E33B7">
        <w:rPr>
          <w:rFonts w:ascii="Arial" w:hAnsi="Arial" w:cs="Arial"/>
          <w:b/>
        </w:rPr>
        <w:t>Rozvoj kompetencie</w:t>
      </w:r>
    </w:p>
    <w:p w:rsidR="00E138E9" w:rsidRPr="004E33B7" w:rsidRDefault="00E138E9" w:rsidP="00B46F09">
      <w:pPr>
        <w:spacing w:line="360" w:lineRule="auto"/>
        <w:jc w:val="both"/>
        <w:rPr>
          <w:rFonts w:ascii="Arial" w:hAnsi="Arial" w:cs="Arial"/>
          <w:b/>
        </w:rPr>
      </w:pPr>
      <w:r w:rsidRPr="004E33B7">
        <w:rPr>
          <w:rFonts w:ascii="Arial" w:hAnsi="Arial" w:cs="Arial"/>
          <w:b/>
        </w:rPr>
        <w:t>poznávacej (kognitívnej</w:t>
      </w:r>
      <w:r w:rsidRPr="004E33B7">
        <w:rPr>
          <w:rFonts w:ascii="Arial" w:hAnsi="Arial" w:cs="Arial"/>
          <w:b/>
          <w:lang w:val="cs-CZ"/>
        </w:rPr>
        <w:t>)</w:t>
      </w:r>
      <w:r w:rsidRPr="004E33B7">
        <w:rPr>
          <w:rFonts w:ascii="Arial" w:hAnsi="Arial" w:cs="Arial"/>
          <w:b/>
        </w:rPr>
        <w:t>:</w:t>
      </w:r>
    </w:p>
    <w:p w:rsidR="00E138E9" w:rsidRPr="004E33B7" w:rsidRDefault="00E138E9" w:rsidP="00B46F09">
      <w:pPr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</w:rPr>
      </w:pPr>
      <w:r w:rsidRPr="007B22E0">
        <w:rPr>
          <w:rFonts w:ascii="Arial" w:hAnsi="Arial" w:cs="Arial"/>
        </w:rPr>
        <w:t>Chápať techniku ako prostriedok, ktor</w:t>
      </w:r>
      <w:r>
        <w:rPr>
          <w:rFonts w:ascii="Arial" w:hAnsi="Arial" w:cs="Arial"/>
        </w:rPr>
        <w:t>ý</w:t>
      </w:r>
      <w:r w:rsidRPr="007B22E0">
        <w:rPr>
          <w:rFonts w:ascii="Arial" w:hAnsi="Arial" w:cs="Arial"/>
        </w:rPr>
        <w:t xml:space="preserve"> uľahčuje prácu človeka</w:t>
      </w:r>
      <w:r w:rsidRPr="004E33B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.</w:t>
      </w:r>
    </w:p>
    <w:p w:rsidR="00E138E9" w:rsidRPr="009C50BE" w:rsidRDefault="00E138E9" w:rsidP="00B46F09">
      <w:pPr>
        <w:numPr>
          <w:ilvl w:val="0"/>
          <w:numId w:val="12"/>
        </w:numPr>
        <w:jc w:val="both"/>
        <w:rPr>
          <w:rFonts w:ascii="Arial" w:hAnsi="Arial" w:cs="Arial"/>
        </w:rPr>
      </w:pPr>
      <w:r w:rsidRPr="007B22E0">
        <w:rPr>
          <w:rFonts w:ascii="Arial" w:hAnsi="Arial" w:cs="Arial"/>
        </w:rPr>
        <w:t>Posudzovať techniku vo vzťahu k životnému prostrediu a spoločnosti</w:t>
      </w:r>
      <w:r>
        <w:t xml:space="preserve">. </w:t>
      </w:r>
    </w:p>
    <w:p w:rsidR="009C50BE" w:rsidRPr="009C50BE" w:rsidRDefault="009C50BE" w:rsidP="00B46F0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k</w:t>
      </w:r>
      <w:r w:rsidRPr="009C50BE">
        <w:rPr>
          <w:rFonts w:ascii="Arial" w:hAnsi="Arial" w:cs="Arial"/>
          <w:b/>
        </w:rPr>
        <w:t>omunikačnej</w:t>
      </w:r>
      <w:r>
        <w:rPr>
          <w:rFonts w:ascii="Arial" w:hAnsi="Arial" w:cs="Arial"/>
          <w:b/>
        </w:rPr>
        <w:t>:</w:t>
      </w:r>
    </w:p>
    <w:p w:rsidR="009C50BE" w:rsidRPr="004E33B7" w:rsidRDefault="009C50BE" w:rsidP="00B46F09">
      <w:pPr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Pr="004E33B7">
        <w:rPr>
          <w:rFonts w:ascii="Arial" w:hAnsi="Arial" w:cs="Arial"/>
        </w:rPr>
        <w:t>yhľadávať informácie so zameraním na historické aspekty objavov z rôznych zdrojov a pripraviť z nich stručný referát</w:t>
      </w:r>
      <w:r>
        <w:rPr>
          <w:rFonts w:ascii="Arial" w:hAnsi="Arial" w:cs="Arial"/>
        </w:rPr>
        <w:t>.</w:t>
      </w:r>
    </w:p>
    <w:p w:rsidR="009C50BE" w:rsidRPr="007B22E0" w:rsidRDefault="009C50BE" w:rsidP="00B46F09">
      <w:pPr>
        <w:ind w:left="284"/>
        <w:jc w:val="both"/>
        <w:rPr>
          <w:rFonts w:ascii="Arial" w:hAnsi="Arial" w:cs="Arial"/>
        </w:rPr>
      </w:pPr>
    </w:p>
    <w:p w:rsidR="00E138E9" w:rsidRPr="004E33B7" w:rsidRDefault="00E138E9" w:rsidP="00B46F09">
      <w:pPr>
        <w:spacing w:line="360" w:lineRule="auto"/>
        <w:jc w:val="both"/>
        <w:rPr>
          <w:rFonts w:ascii="Arial" w:hAnsi="Arial" w:cs="Arial"/>
          <w:b/>
        </w:rPr>
      </w:pPr>
      <w:r w:rsidRPr="004E33B7">
        <w:rPr>
          <w:rFonts w:ascii="Arial" w:hAnsi="Arial" w:cs="Arial"/>
          <w:b/>
        </w:rPr>
        <w:t>interpersonálnej:</w:t>
      </w:r>
    </w:p>
    <w:p w:rsidR="00E138E9" w:rsidRDefault="00E138E9" w:rsidP="00B46F09">
      <w:pPr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4E33B7">
        <w:rPr>
          <w:rFonts w:ascii="Arial" w:hAnsi="Arial" w:cs="Arial"/>
        </w:rPr>
        <w:t>kceptovať skupinové rozhodnutia</w:t>
      </w:r>
      <w:r>
        <w:rPr>
          <w:rFonts w:ascii="Arial" w:hAnsi="Arial" w:cs="Arial"/>
        </w:rPr>
        <w:t>.</w:t>
      </w:r>
    </w:p>
    <w:p w:rsidR="00E138E9" w:rsidRPr="004E33B7" w:rsidRDefault="00E138E9" w:rsidP="00B46F09">
      <w:pPr>
        <w:spacing w:after="0" w:line="360" w:lineRule="auto"/>
        <w:ind w:left="360"/>
        <w:jc w:val="both"/>
        <w:rPr>
          <w:rFonts w:ascii="Arial" w:hAnsi="Arial" w:cs="Arial"/>
        </w:rPr>
      </w:pPr>
    </w:p>
    <w:p w:rsidR="00E138E9" w:rsidRPr="004E33B7" w:rsidRDefault="00E138E9" w:rsidP="00B46F09">
      <w:pPr>
        <w:spacing w:line="360" w:lineRule="auto"/>
        <w:jc w:val="both"/>
        <w:rPr>
          <w:rFonts w:ascii="Arial" w:hAnsi="Arial" w:cs="Arial"/>
          <w:b/>
        </w:rPr>
      </w:pPr>
      <w:r w:rsidRPr="004E33B7">
        <w:rPr>
          <w:rFonts w:ascii="Arial" w:hAnsi="Arial" w:cs="Arial"/>
          <w:b/>
        </w:rPr>
        <w:t>intrapersonálnej:</w:t>
      </w:r>
    </w:p>
    <w:p w:rsidR="00E138E9" w:rsidRPr="004E33B7" w:rsidRDefault="00E138E9" w:rsidP="00B46F09">
      <w:pPr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Pr="004E33B7">
        <w:rPr>
          <w:rFonts w:ascii="Arial" w:hAnsi="Arial" w:cs="Arial"/>
        </w:rPr>
        <w:t>ytvárať si vlastný hodnotový systém smerom k </w:t>
      </w:r>
      <w:r>
        <w:rPr>
          <w:rFonts w:ascii="Arial" w:hAnsi="Arial" w:cs="Arial"/>
        </w:rPr>
        <w:t>technike</w:t>
      </w:r>
      <w:r w:rsidRPr="004E33B7">
        <w:rPr>
          <w:rFonts w:ascii="Arial" w:hAnsi="Arial" w:cs="Arial"/>
        </w:rPr>
        <w:t>.</w:t>
      </w:r>
    </w:p>
    <w:p w:rsidR="00C412D8" w:rsidRPr="00C412D8" w:rsidRDefault="00C412D8" w:rsidP="00B46F09">
      <w:pPr>
        <w:jc w:val="both"/>
        <w:rPr>
          <w:rFonts w:ascii="Arial" w:hAnsi="Arial" w:cs="Arial"/>
        </w:rPr>
      </w:pPr>
    </w:p>
    <w:p w:rsidR="00157A2B" w:rsidRDefault="00157A2B" w:rsidP="00B46F09">
      <w:pPr>
        <w:jc w:val="both"/>
      </w:pPr>
    </w:p>
    <w:p w:rsidR="00D43A5A" w:rsidRPr="009C50BE" w:rsidRDefault="00C412D8" w:rsidP="00B46F09">
      <w:pPr>
        <w:jc w:val="both"/>
      </w:pPr>
      <w:r>
        <w:t xml:space="preserve"> </w:t>
      </w:r>
      <w:r w:rsidR="007B22E0">
        <w:rPr>
          <w:rFonts w:ascii="Arial" w:hAnsi="Arial" w:cs="Arial"/>
          <w:u w:val="single"/>
        </w:rPr>
        <w:t>2</w:t>
      </w:r>
      <w:r w:rsidR="004E33B7" w:rsidRPr="004E33B7">
        <w:rPr>
          <w:rFonts w:ascii="Arial" w:hAnsi="Arial" w:cs="Arial"/>
          <w:u w:val="single"/>
        </w:rPr>
        <w:t>.</w:t>
      </w:r>
      <w:r w:rsidR="00E138E9">
        <w:rPr>
          <w:rFonts w:ascii="Arial" w:hAnsi="Arial" w:cs="Arial"/>
          <w:u w:val="single"/>
        </w:rPr>
        <w:t xml:space="preserve">  </w:t>
      </w:r>
      <w:r w:rsidR="007B22E0">
        <w:rPr>
          <w:rFonts w:ascii="Arial" w:hAnsi="Arial" w:cs="Arial"/>
          <w:u w:val="single"/>
        </w:rPr>
        <w:t>GRAFICKÁ KOMUNIKÁCIA</w:t>
      </w:r>
      <w:r w:rsidR="004E33B7" w:rsidRPr="004E33B7">
        <w:rPr>
          <w:rFonts w:ascii="Arial" w:hAnsi="Arial" w:cs="Arial"/>
          <w:u w:val="single"/>
        </w:rPr>
        <w:t>.</w:t>
      </w:r>
    </w:p>
    <w:p w:rsidR="005F0EF2" w:rsidRDefault="004E33B7" w:rsidP="00B46F09">
      <w:pPr>
        <w:jc w:val="both"/>
      </w:pPr>
      <w:r w:rsidRPr="004E33B7">
        <w:rPr>
          <w:rFonts w:ascii="Arial" w:hAnsi="Arial" w:cs="Arial"/>
          <w:b/>
        </w:rPr>
        <w:t>Rozvoj kompetencie</w:t>
      </w:r>
      <w:r w:rsidR="005F0EF2" w:rsidRPr="005F0EF2">
        <w:t xml:space="preserve"> </w:t>
      </w:r>
    </w:p>
    <w:p w:rsidR="004E33B7" w:rsidRPr="004E33B7" w:rsidRDefault="004E33B7" w:rsidP="00B46F09">
      <w:pPr>
        <w:spacing w:line="360" w:lineRule="auto"/>
        <w:jc w:val="both"/>
        <w:rPr>
          <w:rFonts w:ascii="Arial" w:hAnsi="Arial" w:cs="Arial"/>
          <w:b/>
        </w:rPr>
      </w:pPr>
    </w:p>
    <w:p w:rsidR="004E33B7" w:rsidRPr="004E33B7" w:rsidRDefault="004E33B7" w:rsidP="00B46F09">
      <w:pPr>
        <w:spacing w:line="360" w:lineRule="auto"/>
        <w:jc w:val="both"/>
        <w:rPr>
          <w:rFonts w:ascii="Arial" w:hAnsi="Arial" w:cs="Arial"/>
          <w:b/>
        </w:rPr>
      </w:pPr>
      <w:r w:rsidRPr="004E33B7">
        <w:rPr>
          <w:rFonts w:ascii="Arial" w:hAnsi="Arial" w:cs="Arial"/>
          <w:b/>
        </w:rPr>
        <w:t>poznávacej (kognitívnej</w:t>
      </w:r>
      <w:r w:rsidRPr="004E33B7">
        <w:rPr>
          <w:rFonts w:ascii="Arial" w:hAnsi="Arial" w:cs="Arial"/>
          <w:b/>
          <w:lang w:val="cs-CZ"/>
        </w:rPr>
        <w:t>)</w:t>
      </w:r>
      <w:r w:rsidRPr="004E33B7">
        <w:rPr>
          <w:rFonts w:ascii="Arial" w:hAnsi="Arial" w:cs="Arial"/>
          <w:b/>
        </w:rPr>
        <w:t>:</w:t>
      </w:r>
    </w:p>
    <w:p w:rsidR="005F0EF2" w:rsidRPr="005F0EF2" w:rsidRDefault="005F0EF2" w:rsidP="00B46F09">
      <w:pPr>
        <w:numPr>
          <w:ilvl w:val="0"/>
          <w:numId w:val="12"/>
        </w:numPr>
        <w:jc w:val="both"/>
        <w:rPr>
          <w:rFonts w:ascii="Arial" w:hAnsi="Arial" w:cs="Arial"/>
        </w:rPr>
      </w:pPr>
      <w:r w:rsidRPr="005F0EF2">
        <w:rPr>
          <w:rFonts w:ascii="Arial" w:hAnsi="Arial" w:cs="Arial"/>
        </w:rPr>
        <w:t xml:space="preserve">Chápať grafickú komunikáciu ako prostriedok medzinárodnej komunikácie technikov. </w:t>
      </w:r>
    </w:p>
    <w:p w:rsidR="004E33B7" w:rsidRPr="004E33B7" w:rsidRDefault="005F0EF2" w:rsidP="00B46F09">
      <w:pPr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4E33B7" w:rsidRPr="004E33B7">
        <w:rPr>
          <w:rFonts w:ascii="Arial" w:hAnsi="Arial" w:cs="Arial"/>
        </w:rPr>
        <w:t xml:space="preserve">vorivo využiť vedomosti pri práci na </w:t>
      </w:r>
      <w:r>
        <w:rPr>
          <w:rFonts w:ascii="Arial" w:hAnsi="Arial" w:cs="Arial"/>
        </w:rPr>
        <w:t>návrhu technického výkresu výrobku.</w:t>
      </w:r>
    </w:p>
    <w:p w:rsidR="00E138E9" w:rsidRDefault="00E138E9" w:rsidP="00B46F09">
      <w:pPr>
        <w:spacing w:line="360" w:lineRule="auto"/>
        <w:jc w:val="both"/>
        <w:rPr>
          <w:rFonts w:ascii="Arial" w:hAnsi="Arial" w:cs="Arial"/>
          <w:b/>
        </w:rPr>
      </w:pPr>
    </w:p>
    <w:p w:rsidR="004E33B7" w:rsidRPr="004E33B7" w:rsidRDefault="004E33B7" w:rsidP="00B46F09">
      <w:pPr>
        <w:spacing w:line="360" w:lineRule="auto"/>
        <w:jc w:val="both"/>
        <w:rPr>
          <w:rFonts w:ascii="Arial" w:hAnsi="Arial" w:cs="Arial"/>
          <w:b/>
        </w:rPr>
      </w:pPr>
      <w:r w:rsidRPr="004E33B7">
        <w:rPr>
          <w:rFonts w:ascii="Arial" w:hAnsi="Arial" w:cs="Arial"/>
          <w:b/>
        </w:rPr>
        <w:lastRenderedPageBreak/>
        <w:t>komunikačnej:</w:t>
      </w:r>
    </w:p>
    <w:p w:rsidR="005F0EF2" w:rsidRPr="005F0EF2" w:rsidRDefault="00E138E9" w:rsidP="00B46F09">
      <w:pPr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5F0EF2" w:rsidRPr="005F0EF2">
        <w:rPr>
          <w:rFonts w:ascii="Arial" w:hAnsi="Arial" w:cs="Arial"/>
        </w:rPr>
        <w:t>iešiť technické problémy v tíme formou dialógu</w:t>
      </w:r>
      <w:r w:rsidR="005F0EF2">
        <w:t xml:space="preserve">. </w:t>
      </w:r>
    </w:p>
    <w:p w:rsidR="004E33B7" w:rsidRPr="004E33B7" w:rsidRDefault="00B12FDB" w:rsidP="00B46F09">
      <w:pPr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4E33B7" w:rsidRPr="004E33B7">
        <w:rPr>
          <w:rFonts w:ascii="Arial" w:hAnsi="Arial" w:cs="Arial"/>
        </w:rPr>
        <w:t>pracovať namerané hodnoty formou graf</w:t>
      </w:r>
      <w:r>
        <w:rPr>
          <w:rFonts w:ascii="Arial" w:hAnsi="Arial" w:cs="Arial"/>
        </w:rPr>
        <w:t>ickej dokumentácie.</w:t>
      </w:r>
    </w:p>
    <w:p w:rsidR="009C50BE" w:rsidRDefault="009C50BE" w:rsidP="00B46F09">
      <w:pPr>
        <w:spacing w:line="360" w:lineRule="auto"/>
        <w:jc w:val="both"/>
        <w:rPr>
          <w:rFonts w:ascii="Arial" w:hAnsi="Arial" w:cs="Arial"/>
          <w:b/>
        </w:rPr>
      </w:pPr>
    </w:p>
    <w:p w:rsidR="004E33B7" w:rsidRPr="004E33B7" w:rsidRDefault="004E33B7" w:rsidP="00B46F09">
      <w:pPr>
        <w:spacing w:line="360" w:lineRule="auto"/>
        <w:jc w:val="both"/>
        <w:rPr>
          <w:rFonts w:ascii="Arial" w:hAnsi="Arial" w:cs="Arial"/>
          <w:b/>
        </w:rPr>
      </w:pPr>
      <w:r w:rsidRPr="004E33B7">
        <w:rPr>
          <w:rFonts w:ascii="Arial" w:hAnsi="Arial" w:cs="Arial"/>
          <w:b/>
        </w:rPr>
        <w:t>interpersonálnej:</w:t>
      </w:r>
    </w:p>
    <w:p w:rsidR="004E33B7" w:rsidRDefault="00B12FDB" w:rsidP="00B46F09">
      <w:pPr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</w:t>
      </w:r>
      <w:r w:rsidR="004E33B7" w:rsidRPr="004E33B7">
        <w:rPr>
          <w:rFonts w:ascii="Arial" w:hAnsi="Arial" w:cs="Arial"/>
        </w:rPr>
        <w:t>ooperovať vo dvojici prípadne v</w:t>
      </w:r>
      <w:r>
        <w:rPr>
          <w:rFonts w:ascii="Arial" w:hAnsi="Arial" w:cs="Arial"/>
        </w:rPr>
        <w:t> </w:t>
      </w:r>
      <w:r w:rsidR="004E33B7" w:rsidRPr="004E33B7">
        <w:rPr>
          <w:rFonts w:ascii="Arial" w:hAnsi="Arial" w:cs="Arial"/>
        </w:rPr>
        <w:t>skupine</w:t>
      </w:r>
      <w:r>
        <w:rPr>
          <w:rFonts w:ascii="Arial" w:hAnsi="Arial" w:cs="Arial"/>
        </w:rPr>
        <w:t>.</w:t>
      </w:r>
    </w:p>
    <w:p w:rsidR="009C50BE" w:rsidRPr="004E33B7" w:rsidRDefault="009C50BE" w:rsidP="00B46F09">
      <w:pPr>
        <w:spacing w:after="0" w:line="360" w:lineRule="auto"/>
        <w:ind w:left="360"/>
        <w:jc w:val="both"/>
        <w:rPr>
          <w:rFonts w:ascii="Arial" w:hAnsi="Arial" w:cs="Arial"/>
        </w:rPr>
      </w:pPr>
    </w:p>
    <w:p w:rsidR="004E33B7" w:rsidRPr="004E33B7" w:rsidRDefault="004E33B7" w:rsidP="00B46F09">
      <w:pPr>
        <w:spacing w:line="360" w:lineRule="auto"/>
        <w:jc w:val="both"/>
        <w:rPr>
          <w:rFonts w:ascii="Arial" w:hAnsi="Arial" w:cs="Arial"/>
          <w:b/>
        </w:rPr>
      </w:pPr>
      <w:r w:rsidRPr="004E33B7">
        <w:rPr>
          <w:rFonts w:ascii="Arial" w:hAnsi="Arial" w:cs="Arial"/>
          <w:b/>
        </w:rPr>
        <w:t>intrapersonálnej:</w:t>
      </w:r>
    </w:p>
    <w:p w:rsidR="004E33B7" w:rsidRPr="004E33B7" w:rsidRDefault="00B12FDB" w:rsidP="00B46F09">
      <w:pPr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4E33B7" w:rsidRPr="004E33B7">
        <w:rPr>
          <w:rFonts w:ascii="Arial" w:hAnsi="Arial" w:cs="Arial"/>
        </w:rPr>
        <w:t>hodnotiť vlastnú prácu a prácu druhých</w:t>
      </w:r>
      <w:r>
        <w:rPr>
          <w:rFonts w:ascii="Arial" w:hAnsi="Arial" w:cs="Arial"/>
        </w:rPr>
        <w:t>.</w:t>
      </w:r>
    </w:p>
    <w:p w:rsidR="004E33B7" w:rsidRPr="004E33B7" w:rsidRDefault="00B12FDB" w:rsidP="00B46F09">
      <w:pPr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4E33B7" w:rsidRPr="004E33B7">
        <w:rPr>
          <w:rFonts w:ascii="Arial" w:hAnsi="Arial" w:cs="Arial"/>
        </w:rPr>
        <w:t>chopnosť sebaregulácie.</w:t>
      </w:r>
    </w:p>
    <w:p w:rsidR="004E33B7" w:rsidRPr="004E33B7" w:rsidRDefault="004E33B7" w:rsidP="00B46F09">
      <w:pPr>
        <w:spacing w:line="360" w:lineRule="auto"/>
        <w:jc w:val="both"/>
        <w:rPr>
          <w:rFonts w:ascii="Arial" w:hAnsi="Arial" w:cs="Arial"/>
        </w:rPr>
      </w:pPr>
    </w:p>
    <w:p w:rsidR="004E33B7" w:rsidRPr="00BD410E" w:rsidRDefault="00E138E9" w:rsidP="00B46F09">
      <w:pPr>
        <w:spacing w:after="0" w:line="360" w:lineRule="auto"/>
        <w:jc w:val="both"/>
        <w:rPr>
          <w:rFonts w:ascii="Arial" w:hAnsi="Arial" w:cs="Arial"/>
        </w:rPr>
      </w:pPr>
      <w:r w:rsidRPr="00E138E9">
        <w:rPr>
          <w:rFonts w:ascii="Arial" w:hAnsi="Arial" w:cs="Arial"/>
          <w:u w:val="single"/>
        </w:rPr>
        <w:t>3</w:t>
      </w:r>
      <w:r w:rsidR="004E33B7" w:rsidRPr="00E138E9">
        <w:rPr>
          <w:rFonts w:ascii="Arial" w:hAnsi="Arial" w:cs="Arial"/>
          <w:u w:val="single"/>
        </w:rPr>
        <w:t xml:space="preserve">. </w:t>
      </w:r>
      <w:r>
        <w:rPr>
          <w:rFonts w:ascii="Arial" w:hAnsi="Arial" w:cs="Arial"/>
          <w:u w:val="single"/>
        </w:rPr>
        <w:t xml:space="preserve">  </w:t>
      </w:r>
      <w:r w:rsidR="004E33B7" w:rsidRPr="00E138E9">
        <w:rPr>
          <w:rFonts w:ascii="Arial" w:hAnsi="Arial" w:cs="Arial"/>
          <w:u w:val="single"/>
        </w:rPr>
        <w:t>MA</w:t>
      </w:r>
      <w:r w:rsidRPr="00E138E9">
        <w:rPr>
          <w:rFonts w:ascii="Arial" w:hAnsi="Arial" w:cs="Arial"/>
          <w:u w:val="single"/>
        </w:rPr>
        <w:t>TERIÁLY A TECHNOLÓGIE.</w:t>
      </w:r>
    </w:p>
    <w:p w:rsidR="004E33B7" w:rsidRPr="004E33B7" w:rsidRDefault="004E33B7" w:rsidP="00B46F09">
      <w:pPr>
        <w:spacing w:line="360" w:lineRule="auto"/>
        <w:jc w:val="both"/>
        <w:rPr>
          <w:rFonts w:ascii="Arial" w:hAnsi="Arial" w:cs="Arial"/>
        </w:rPr>
      </w:pPr>
    </w:p>
    <w:p w:rsidR="004E33B7" w:rsidRPr="004E33B7" w:rsidRDefault="004E33B7" w:rsidP="00B46F09">
      <w:pPr>
        <w:spacing w:line="360" w:lineRule="auto"/>
        <w:jc w:val="both"/>
        <w:rPr>
          <w:rFonts w:ascii="Arial" w:hAnsi="Arial" w:cs="Arial"/>
          <w:b/>
        </w:rPr>
      </w:pPr>
      <w:r w:rsidRPr="004E33B7">
        <w:rPr>
          <w:rFonts w:ascii="Arial" w:hAnsi="Arial" w:cs="Arial"/>
          <w:b/>
        </w:rPr>
        <w:t>Rozvoj kompetencie</w:t>
      </w:r>
    </w:p>
    <w:p w:rsidR="004E33B7" w:rsidRPr="004E33B7" w:rsidRDefault="004E33B7" w:rsidP="00B46F09">
      <w:pPr>
        <w:spacing w:line="360" w:lineRule="auto"/>
        <w:jc w:val="both"/>
        <w:rPr>
          <w:rFonts w:ascii="Arial" w:hAnsi="Arial" w:cs="Arial"/>
          <w:b/>
        </w:rPr>
      </w:pPr>
      <w:r w:rsidRPr="004E33B7">
        <w:rPr>
          <w:rFonts w:ascii="Arial" w:hAnsi="Arial" w:cs="Arial"/>
          <w:b/>
        </w:rPr>
        <w:t>poznávacej (kognitívnej</w:t>
      </w:r>
      <w:r w:rsidRPr="004E33B7">
        <w:rPr>
          <w:rFonts w:ascii="Arial" w:hAnsi="Arial" w:cs="Arial"/>
          <w:b/>
          <w:lang w:val="cs-CZ"/>
        </w:rPr>
        <w:t>)</w:t>
      </w:r>
      <w:r w:rsidRPr="004E33B7">
        <w:rPr>
          <w:rFonts w:ascii="Arial" w:hAnsi="Arial" w:cs="Arial"/>
          <w:b/>
        </w:rPr>
        <w:t>:</w:t>
      </w:r>
    </w:p>
    <w:p w:rsidR="00BD410E" w:rsidRDefault="00BD410E" w:rsidP="00B46F09">
      <w:pPr>
        <w:numPr>
          <w:ilvl w:val="0"/>
          <w:numId w:val="24"/>
        </w:numPr>
        <w:jc w:val="both"/>
        <w:rPr>
          <w:rFonts w:ascii="Arial" w:hAnsi="Arial" w:cs="Arial"/>
        </w:rPr>
      </w:pPr>
      <w:r w:rsidRPr="00BD410E">
        <w:rPr>
          <w:rFonts w:ascii="Arial" w:hAnsi="Arial" w:cs="Arial"/>
        </w:rPr>
        <w:t xml:space="preserve">Orientovať sa v rôznych odboroch ľudskej činnosti. </w:t>
      </w:r>
    </w:p>
    <w:p w:rsidR="00BD410E" w:rsidRDefault="00BD410E" w:rsidP="00B46F09">
      <w:pPr>
        <w:numPr>
          <w:ilvl w:val="0"/>
          <w:numId w:val="24"/>
        </w:numPr>
        <w:jc w:val="both"/>
        <w:rPr>
          <w:rFonts w:ascii="Arial" w:hAnsi="Arial" w:cs="Arial"/>
        </w:rPr>
      </w:pPr>
      <w:r w:rsidRPr="00BD410E">
        <w:rPr>
          <w:rFonts w:ascii="Arial" w:hAnsi="Arial" w:cs="Arial"/>
        </w:rPr>
        <w:t xml:space="preserve">Porozumieť a chápať fyzickú prácu ako formu uplatnenia sa vo svete práce. </w:t>
      </w:r>
    </w:p>
    <w:p w:rsidR="00BD410E" w:rsidRPr="00BD410E" w:rsidRDefault="00BD410E" w:rsidP="00B46F09">
      <w:pPr>
        <w:numPr>
          <w:ilvl w:val="0"/>
          <w:numId w:val="24"/>
        </w:numPr>
        <w:jc w:val="both"/>
        <w:rPr>
          <w:rFonts w:ascii="Arial" w:hAnsi="Arial" w:cs="Arial"/>
        </w:rPr>
      </w:pPr>
      <w:r w:rsidRPr="00BD410E">
        <w:rPr>
          <w:rFonts w:ascii="Arial" w:hAnsi="Arial" w:cs="Arial"/>
        </w:rPr>
        <w:t>Poznať rôzne druhy povolaní, ktoré majú vzťah k materiálom a technológiách definovaných v</w:t>
      </w:r>
      <w:r>
        <w:rPr>
          <w:rFonts w:ascii="Arial" w:hAnsi="Arial" w:cs="Arial"/>
        </w:rPr>
        <w:t> </w:t>
      </w:r>
      <w:r w:rsidRPr="00BD410E">
        <w:rPr>
          <w:rFonts w:ascii="Arial" w:hAnsi="Arial" w:cs="Arial"/>
        </w:rPr>
        <w:t>štandarde</w:t>
      </w:r>
      <w:r>
        <w:rPr>
          <w:rFonts w:ascii="Arial" w:hAnsi="Arial" w:cs="Arial"/>
        </w:rPr>
        <w:t>.</w:t>
      </w:r>
      <w:r w:rsidRPr="00BD410E">
        <w:rPr>
          <w:rFonts w:ascii="Arial" w:hAnsi="Arial" w:cs="Arial"/>
        </w:rPr>
        <w:t xml:space="preserve"> </w:t>
      </w:r>
    </w:p>
    <w:p w:rsidR="00E138E9" w:rsidRPr="00E138E9" w:rsidRDefault="00E138E9" w:rsidP="00B46F09">
      <w:pPr>
        <w:spacing w:after="0" w:line="360" w:lineRule="auto"/>
        <w:ind w:left="360"/>
        <w:jc w:val="both"/>
        <w:rPr>
          <w:rFonts w:ascii="Arial" w:hAnsi="Arial" w:cs="Arial"/>
          <w:b/>
        </w:rPr>
      </w:pPr>
    </w:p>
    <w:p w:rsidR="009C50BE" w:rsidRDefault="009C50BE" w:rsidP="00B46F09">
      <w:pPr>
        <w:spacing w:after="0" w:line="360" w:lineRule="auto"/>
        <w:ind w:left="360"/>
        <w:jc w:val="both"/>
        <w:rPr>
          <w:rFonts w:ascii="Arial" w:hAnsi="Arial" w:cs="Arial"/>
          <w:b/>
        </w:rPr>
      </w:pPr>
    </w:p>
    <w:p w:rsidR="009C50BE" w:rsidRDefault="009C50BE" w:rsidP="00B46F09">
      <w:pPr>
        <w:spacing w:after="0" w:line="360" w:lineRule="auto"/>
        <w:ind w:left="360"/>
        <w:jc w:val="both"/>
        <w:rPr>
          <w:rFonts w:ascii="Arial" w:hAnsi="Arial" w:cs="Arial"/>
          <w:b/>
        </w:rPr>
      </w:pPr>
    </w:p>
    <w:p w:rsidR="004E33B7" w:rsidRPr="004E33B7" w:rsidRDefault="004E33B7" w:rsidP="00B46F09">
      <w:pPr>
        <w:spacing w:line="360" w:lineRule="auto"/>
        <w:jc w:val="both"/>
        <w:rPr>
          <w:rFonts w:ascii="Arial" w:hAnsi="Arial" w:cs="Arial"/>
          <w:b/>
        </w:rPr>
      </w:pPr>
      <w:r w:rsidRPr="004E33B7">
        <w:rPr>
          <w:rFonts w:ascii="Arial" w:hAnsi="Arial" w:cs="Arial"/>
          <w:b/>
        </w:rPr>
        <w:t>interpersonálnej:</w:t>
      </w:r>
    </w:p>
    <w:p w:rsidR="004E33B7" w:rsidRPr="004E33B7" w:rsidRDefault="009C50BE" w:rsidP="00B46F09">
      <w:pPr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</w:t>
      </w:r>
      <w:r w:rsidR="004E33B7" w:rsidRPr="004E33B7">
        <w:rPr>
          <w:rFonts w:ascii="Arial" w:hAnsi="Arial" w:cs="Arial"/>
        </w:rPr>
        <w:t>ooperovať v</w:t>
      </w:r>
      <w:r>
        <w:rPr>
          <w:rFonts w:ascii="Arial" w:hAnsi="Arial" w:cs="Arial"/>
        </w:rPr>
        <w:t> </w:t>
      </w:r>
      <w:r w:rsidR="004E33B7" w:rsidRPr="004E33B7">
        <w:rPr>
          <w:rFonts w:ascii="Arial" w:hAnsi="Arial" w:cs="Arial"/>
        </w:rPr>
        <w:t>skupine</w:t>
      </w:r>
      <w:r>
        <w:rPr>
          <w:rFonts w:ascii="Arial" w:hAnsi="Arial" w:cs="Arial"/>
        </w:rPr>
        <w:t>.</w:t>
      </w:r>
    </w:p>
    <w:p w:rsidR="004E33B7" w:rsidRPr="004E33B7" w:rsidRDefault="004E33B7" w:rsidP="00B46F09">
      <w:pPr>
        <w:spacing w:line="360" w:lineRule="auto"/>
        <w:jc w:val="both"/>
        <w:rPr>
          <w:rFonts w:ascii="Arial" w:hAnsi="Arial" w:cs="Arial"/>
          <w:b/>
        </w:rPr>
      </w:pPr>
      <w:r w:rsidRPr="004E33B7">
        <w:rPr>
          <w:rFonts w:ascii="Arial" w:hAnsi="Arial" w:cs="Arial"/>
          <w:b/>
        </w:rPr>
        <w:t>intrapersonálnej:</w:t>
      </w:r>
    </w:p>
    <w:p w:rsidR="004E33B7" w:rsidRDefault="003B1F53" w:rsidP="00B46F09">
      <w:pPr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4E33B7" w:rsidRPr="004E33B7">
        <w:rPr>
          <w:rFonts w:ascii="Arial" w:hAnsi="Arial" w:cs="Arial"/>
        </w:rPr>
        <w:t>ešpektovať pravidlá pri práci s </w:t>
      </w:r>
      <w:r>
        <w:rPr>
          <w:rFonts w:ascii="Arial" w:hAnsi="Arial" w:cs="Arial"/>
        </w:rPr>
        <w:t>materiálmi</w:t>
      </w:r>
      <w:r w:rsidR="004E33B7" w:rsidRPr="004E33B7">
        <w:rPr>
          <w:rFonts w:ascii="Arial" w:hAnsi="Arial" w:cs="Arial"/>
        </w:rPr>
        <w:t xml:space="preserve"> s vedomou ochranou svojho zdravia.</w:t>
      </w:r>
    </w:p>
    <w:p w:rsidR="003B1F53" w:rsidRPr="004E33B7" w:rsidRDefault="003B1F53" w:rsidP="00B46F09">
      <w:pPr>
        <w:spacing w:after="0" w:line="360" w:lineRule="auto"/>
        <w:ind w:left="360"/>
        <w:jc w:val="both"/>
        <w:rPr>
          <w:rFonts w:ascii="Arial" w:hAnsi="Arial" w:cs="Arial"/>
        </w:rPr>
      </w:pPr>
    </w:p>
    <w:p w:rsidR="000A38DA" w:rsidRPr="000A38DA" w:rsidRDefault="007F43E0" w:rsidP="00B46F0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A38DA" w:rsidRDefault="000A38DA" w:rsidP="00B46F09">
      <w:pPr>
        <w:pStyle w:val="Nadpis1"/>
        <w:jc w:val="both"/>
      </w:pPr>
      <w:bookmarkStart w:id="3" w:name="_Toc263410380"/>
      <w:r w:rsidRPr="000A38DA">
        <w:lastRenderedPageBreak/>
        <w:t>Obsahový štandard</w:t>
      </w:r>
      <w:bookmarkEnd w:id="3"/>
    </w:p>
    <w:p w:rsidR="00D43A5A" w:rsidRDefault="00D43A5A" w:rsidP="00B46F09">
      <w:pPr>
        <w:jc w:val="both"/>
      </w:pPr>
    </w:p>
    <w:p w:rsidR="00D43A5A" w:rsidRDefault="00D43A5A" w:rsidP="00B46F09">
      <w:pPr>
        <w:spacing w:line="360" w:lineRule="auto"/>
        <w:jc w:val="both"/>
        <w:rPr>
          <w:rFonts w:ascii="Arial" w:hAnsi="Arial" w:cs="Arial"/>
          <w:u w:val="single"/>
        </w:rPr>
      </w:pPr>
      <w:r w:rsidRPr="00D43A5A">
        <w:rPr>
          <w:rFonts w:ascii="Arial" w:hAnsi="Arial" w:cs="Arial"/>
          <w:u w:val="single"/>
        </w:rPr>
        <w:t>1.</w:t>
      </w:r>
      <w:r w:rsidR="00477114">
        <w:rPr>
          <w:rFonts w:ascii="Arial" w:hAnsi="Arial" w:cs="Arial"/>
          <w:u w:val="single"/>
        </w:rPr>
        <w:t>ČLOVEK A TECHNIKA.</w:t>
      </w:r>
    </w:p>
    <w:p w:rsidR="00477114" w:rsidRPr="00951BA4" w:rsidRDefault="00477114" w:rsidP="00B46F09">
      <w:pPr>
        <w:numPr>
          <w:ilvl w:val="0"/>
          <w:numId w:val="25"/>
        </w:numPr>
        <w:jc w:val="both"/>
        <w:rPr>
          <w:rFonts w:ascii="Arial" w:hAnsi="Arial" w:cs="Arial"/>
        </w:rPr>
      </w:pPr>
      <w:r w:rsidRPr="00477114">
        <w:rPr>
          <w:rFonts w:ascii="Arial" w:hAnsi="Arial" w:cs="Arial"/>
        </w:rPr>
        <w:t xml:space="preserve">V tomto tematickom celku oboznámiť s pojmom technika, spoznať vzťah medzi </w:t>
      </w:r>
      <w:r w:rsidRPr="00951BA4">
        <w:rPr>
          <w:rFonts w:ascii="Arial" w:hAnsi="Arial" w:cs="Arial"/>
        </w:rPr>
        <w:t xml:space="preserve">technikou a prírodou, technikou a spoločnosťou s využitím osobných skúseností. </w:t>
      </w:r>
    </w:p>
    <w:p w:rsidR="00477114" w:rsidRPr="00477114" w:rsidRDefault="00477114" w:rsidP="00B46F09">
      <w:pPr>
        <w:numPr>
          <w:ilvl w:val="0"/>
          <w:numId w:val="25"/>
        </w:numPr>
        <w:jc w:val="both"/>
        <w:rPr>
          <w:rFonts w:ascii="Arial" w:hAnsi="Arial" w:cs="Arial"/>
        </w:rPr>
      </w:pPr>
      <w:r w:rsidRPr="00477114">
        <w:rPr>
          <w:rFonts w:ascii="Arial" w:hAnsi="Arial" w:cs="Arial"/>
        </w:rPr>
        <w:t xml:space="preserve">Získať základné informácie o slovenských vynálezoch a histórii techniky všeobecne a na Slovensku. </w:t>
      </w:r>
    </w:p>
    <w:p w:rsidR="00477114" w:rsidRPr="00477114" w:rsidRDefault="00477114" w:rsidP="00B46F09">
      <w:pPr>
        <w:numPr>
          <w:ilvl w:val="0"/>
          <w:numId w:val="25"/>
        </w:numPr>
        <w:jc w:val="both"/>
        <w:rPr>
          <w:rFonts w:ascii="Arial" w:hAnsi="Arial" w:cs="Arial"/>
        </w:rPr>
      </w:pPr>
      <w:r w:rsidRPr="00477114">
        <w:rPr>
          <w:rFonts w:ascii="Arial" w:hAnsi="Arial" w:cs="Arial"/>
        </w:rPr>
        <w:t xml:space="preserve">Človek – príroda – spoločnosť – technika a ich vzťahy. </w:t>
      </w:r>
    </w:p>
    <w:p w:rsidR="00477114" w:rsidRPr="00477114" w:rsidRDefault="00477114" w:rsidP="00B46F09">
      <w:pPr>
        <w:numPr>
          <w:ilvl w:val="0"/>
          <w:numId w:val="25"/>
        </w:numPr>
        <w:jc w:val="both"/>
        <w:rPr>
          <w:rFonts w:ascii="Arial" w:hAnsi="Arial" w:cs="Arial"/>
        </w:rPr>
      </w:pPr>
      <w:r w:rsidRPr="00477114">
        <w:rPr>
          <w:rFonts w:ascii="Arial" w:hAnsi="Arial" w:cs="Arial"/>
        </w:rPr>
        <w:t xml:space="preserve">História techniky – človek tvorca techniky. </w:t>
      </w:r>
    </w:p>
    <w:p w:rsidR="00477114" w:rsidRDefault="00477114" w:rsidP="00B46F09">
      <w:pPr>
        <w:numPr>
          <w:ilvl w:val="0"/>
          <w:numId w:val="25"/>
        </w:numPr>
        <w:jc w:val="both"/>
        <w:rPr>
          <w:rFonts w:ascii="Arial" w:hAnsi="Arial" w:cs="Arial"/>
        </w:rPr>
      </w:pPr>
      <w:r w:rsidRPr="00477114">
        <w:rPr>
          <w:rFonts w:ascii="Arial" w:hAnsi="Arial" w:cs="Arial"/>
        </w:rPr>
        <w:t xml:space="preserve">Vznik výrobku, cesta: myšlienka – konštrukcia – výroba – využitie. </w:t>
      </w:r>
    </w:p>
    <w:p w:rsidR="00C569B6" w:rsidRDefault="00C569B6" w:rsidP="00B46F09">
      <w:pPr>
        <w:jc w:val="both"/>
        <w:rPr>
          <w:rFonts w:ascii="Arial" w:hAnsi="Arial" w:cs="Arial"/>
        </w:rPr>
      </w:pPr>
    </w:p>
    <w:p w:rsidR="00C569B6" w:rsidRDefault="00C569B6" w:rsidP="00B46F09">
      <w:pPr>
        <w:jc w:val="both"/>
        <w:rPr>
          <w:rFonts w:ascii="Arial" w:hAnsi="Arial" w:cs="Arial"/>
          <w:u w:val="single"/>
        </w:rPr>
      </w:pPr>
      <w:r w:rsidRPr="00C569B6">
        <w:rPr>
          <w:rFonts w:ascii="Arial" w:hAnsi="Arial" w:cs="Arial"/>
          <w:u w:val="single"/>
        </w:rPr>
        <w:t>2.GRAFICKÁ KOMUNIKÁCIA</w:t>
      </w:r>
      <w:r>
        <w:rPr>
          <w:rFonts w:ascii="Arial" w:hAnsi="Arial" w:cs="Arial"/>
          <w:u w:val="single"/>
        </w:rPr>
        <w:t>.</w:t>
      </w:r>
    </w:p>
    <w:p w:rsidR="00C569B6" w:rsidRPr="00C569B6" w:rsidRDefault="00C569B6" w:rsidP="00B46F09">
      <w:pPr>
        <w:numPr>
          <w:ilvl w:val="0"/>
          <w:numId w:val="26"/>
        </w:numPr>
        <w:jc w:val="both"/>
        <w:rPr>
          <w:rFonts w:ascii="Arial" w:hAnsi="Arial" w:cs="Arial"/>
        </w:rPr>
      </w:pPr>
      <w:r w:rsidRPr="00C569B6">
        <w:rPr>
          <w:rFonts w:ascii="Arial" w:hAnsi="Arial" w:cs="Arial"/>
        </w:rPr>
        <w:t>Z</w:t>
      </w:r>
      <w:r>
        <w:rPr>
          <w:rFonts w:ascii="Arial" w:hAnsi="Arial" w:cs="Arial"/>
        </w:rPr>
        <w:t>ískať z</w:t>
      </w:r>
      <w:r w:rsidRPr="00C569B6">
        <w:rPr>
          <w:rFonts w:ascii="Arial" w:hAnsi="Arial" w:cs="Arial"/>
        </w:rPr>
        <w:t>áklady navrhovateľskej činnosti – technick</w:t>
      </w:r>
      <w:r>
        <w:rPr>
          <w:rFonts w:ascii="Arial" w:hAnsi="Arial" w:cs="Arial"/>
        </w:rPr>
        <w:t xml:space="preserve">y </w:t>
      </w:r>
      <w:r w:rsidRPr="00C569B6">
        <w:rPr>
          <w:rFonts w:ascii="Arial" w:hAnsi="Arial" w:cs="Arial"/>
        </w:rPr>
        <w:t xml:space="preserve"> tvoriv</w:t>
      </w:r>
      <w:r>
        <w:rPr>
          <w:rFonts w:ascii="Arial" w:hAnsi="Arial" w:cs="Arial"/>
        </w:rPr>
        <w:t>o</w:t>
      </w:r>
      <w:r w:rsidRPr="00C569B6">
        <w:rPr>
          <w:rFonts w:ascii="Arial" w:hAnsi="Arial" w:cs="Arial"/>
        </w:rPr>
        <w:t xml:space="preserve"> mysl</w:t>
      </w:r>
      <w:r>
        <w:rPr>
          <w:rFonts w:ascii="Arial" w:hAnsi="Arial" w:cs="Arial"/>
        </w:rPr>
        <w:t>i</w:t>
      </w:r>
      <w:r w:rsidRPr="00C569B6">
        <w:rPr>
          <w:rFonts w:ascii="Arial" w:hAnsi="Arial" w:cs="Arial"/>
        </w:rPr>
        <w:t>e</w:t>
      </w:r>
      <w:r>
        <w:rPr>
          <w:rFonts w:ascii="Arial" w:hAnsi="Arial" w:cs="Arial"/>
        </w:rPr>
        <w:t>ť.</w:t>
      </w:r>
      <w:r w:rsidRPr="00C569B6">
        <w:rPr>
          <w:rFonts w:ascii="Arial" w:hAnsi="Arial" w:cs="Arial"/>
        </w:rPr>
        <w:t xml:space="preserve"> </w:t>
      </w:r>
    </w:p>
    <w:p w:rsidR="00C569B6" w:rsidRDefault="00C569B6" w:rsidP="00B46F09">
      <w:pPr>
        <w:numPr>
          <w:ilvl w:val="0"/>
          <w:numId w:val="26"/>
        </w:numPr>
        <w:jc w:val="both"/>
        <w:rPr>
          <w:rFonts w:ascii="Arial" w:hAnsi="Arial" w:cs="Arial"/>
        </w:rPr>
      </w:pPr>
      <w:r w:rsidRPr="00C569B6">
        <w:rPr>
          <w:rFonts w:ascii="Arial" w:hAnsi="Arial" w:cs="Arial"/>
        </w:rPr>
        <w:t>Z</w:t>
      </w:r>
      <w:r>
        <w:rPr>
          <w:rFonts w:ascii="Arial" w:hAnsi="Arial" w:cs="Arial"/>
        </w:rPr>
        <w:t>ískať z</w:t>
      </w:r>
      <w:r w:rsidRPr="00C569B6">
        <w:rPr>
          <w:rFonts w:ascii="Arial" w:hAnsi="Arial" w:cs="Arial"/>
        </w:rPr>
        <w:t>áklady technickej komunikácie – zobrazova</w:t>
      </w:r>
      <w:r>
        <w:rPr>
          <w:rFonts w:ascii="Arial" w:hAnsi="Arial" w:cs="Arial"/>
        </w:rPr>
        <w:t>ť</w:t>
      </w:r>
      <w:r w:rsidRPr="00C569B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kresliť </w:t>
      </w:r>
      <w:r w:rsidRPr="00C569B6">
        <w:rPr>
          <w:rFonts w:ascii="Arial" w:hAnsi="Arial" w:cs="Arial"/>
        </w:rPr>
        <w:t>technický náčrt –</w:t>
      </w:r>
      <w:r>
        <w:rPr>
          <w:rFonts w:ascii="Arial" w:hAnsi="Arial" w:cs="Arial"/>
        </w:rPr>
        <w:t xml:space="preserve"> čítať</w:t>
      </w:r>
      <w:r w:rsidRPr="00C569B6">
        <w:rPr>
          <w:rFonts w:ascii="Arial" w:hAnsi="Arial" w:cs="Arial"/>
        </w:rPr>
        <w:t xml:space="preserve"> technický výkres. </w:t>
      </w:r>
    </w:p>
    <w:p w:rsidR="00C569B6" w:rsidRDefault="00C569B6" w:rsidP="00B46F09">
      <w:pPr>
        <w:numPr>
          <w:ilvl w:val="0"/>
          <w:numId w:val="2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Využiť p</w:t>
      </w:r>
      <w:r w:rsidRPr="00C569B6">
        <w:rPr>
          <w:rFonts w:ascii="Arial" w:hAnsi="Arial" w:cs="Arial"/>
        </w:rPr>
        <w:t xml:space="preserve">očítač </w:t>
      </w:r>
      <w:r>
        <w:rPr>
          <w:rFonts w:ascii="Arial" w:hAnsi="Arial" w:cs="Arial"/>
        </w:rPr>
        <w:t>n</w:t>
      </w:r>
      <w:r w:rsidRPr="00C569B6">
        <w:rPr>
          <w:rFonts w:ascii="Arial" w:hAnsi="Arial" w:cs="Arial"/>
        </w:rPr>
        <w:t>a technické kreslenie (</w:t>
      </w:r>
      <w:r>
        <w:rPr>
          <w:rFonts w:ascii="Arial" w:hAnsi="Arial" w:cs="Arial"/>
        </w:rPr>
        <w:t xml:space="preserve">využiť </w:t>
      </w:r>
      <w:r w:rsidRPr="00C569B6">
        <w:rPr>
          <w:rFonts w:ascii="Arial" w:hAnsi="Arial" w:cs="Arial"/>
        </w:rPr>
        <w:t xml:space="preserve">softvéry na kreslenie). </w:t>
      </w:r>
    </w:p>
    <w:p w:rsidR="00C569B6" w:rsidRDefault="00C569B6" w:rsidP="00B46F09">
      <w:pPr>
        <w:numPr>
          <w:ilvl w:val="0"/>
          <w:numId w:val="26"/>
        </w:numPr>
        <w:jc w:val="both"/>
        <w:rPr>
          <w:rFonts w:ascii="Arial" w:hAnsi="Arial" w:cs="Arial"/>
        </w:rPr>
      </w:pPr>
      <w:r w:rsidRPr="00C569B6">
        <w:rPr>
          <w:rFonts w:ascii="Arial" w:hAnsi="Arial" w:cs="Arial"/>
        </w:rPr>
        <w:t>Počítač a Internet pri konštruovaní, napr. projekty „Búdka pre vtáčika“, „Stojan na CD“</w:t>
      </w:r>
      <w:r w:rsidR="00BD2B6B">
        <w:rPr>
          <w:rFonts w:ascii="Arial" w:hAnsi="Arial" w:cs="Arial"/>
        </w:rPr>
        <w:t xml:space="preserve">  a pod.</w:t>
      </w:r>
      <w:r w:rsidRPr="00C569B6">
        <w:rPr>
          <w:rFonts w:ascii="Arial" w:hAnsi="Arial" w:cs="Arial"/>
        </w:rPr>
        <w:t xml:space="preserve"> </w:t>
      </w:r>
    </w:p>
    <w:p w:rsidR="00BD2B6B" w:rsidRDefault="00BD2B6B" w:rsidP="00B46F09">
      <w:pPr>
        <w:ind w:left="360"/>
        <w:jc w:val="both"/>
        <w:rPr>
          <w:rFonts w:ascii="Arial" w:hAnsi="Arial" w:cs="Arial"/>
        </w:rPr>
      </w:pPr>
    </w:p>
    <w:p w:rsidR="00BD2B6B" w:rsidRDefault="00BD2B6B" w:rsidP="00B46F09">
      <w:pPr>
        <w:ind w:left="360"/>
        <w:jc w:val="both"/>
        <w:rPr>
          <w:rFonts w:ascii="Arial" w:hAnsi="Arial" w:cs="Arial"/>
          <w:u w:val="single"/>
        </w:rPr>
      </w:pPr>
      <w:r w:rsidRPr="00BD2B6B">
        <w:rPr>
          <w:rFonts w:ascii="Arial" w:hAnsi="Arial" w:cs="Arial"/>
          <w:u w:val="single"/>
        </w:rPr>
        <w:t>3.  MATERIÁLY A</w:t>
      </w:r>
      <w:r>
        <w:rPr>
          <w:rFonts w:ascii="Arial" w:hAnsi="Arial" w:cs="Arial"/>
          <w:u w:val="single"/>
        </w:rPr>
        <w:t> </w:t>
      </w:r>
      <w:r w:rsidRPr="00BD2B6B">
        <w:rPr>
          <w:rFonts w:ascii="Arial" w:hAnsi="Arial" w:cs="Arial"/>
          <w:u w:val="single"/>
        </w:rPr>
        <w:t>TECHNOLÓGIE</w:t>
      </w:r>
    </w:p>
    <w:p w:rsidR="00BD2B6B" w:rsidRDefault="00BD2B6B" w:rsidP="00B46F09">
      <w:pPr>
        <w:ind w:left="360"/>
        <w:jc w:val="both"/>
        <w:rPr>
          <w:rFonts w:ascii="Arial" w:hAnsi="Arial" w:cs="Arial"/>
          <w:u w:val="single"/>
        </w:rPr>
      </w:pPr>
    </w:p>
    <w:p w:rsidR="00BD2B6B" w:rsidRDefault="00BD2B6B" w:rsidP="00B46F09">
      <w:pPr>
        <w:numPr>
          <w:ilvl w:val="0"/>
          <w:numId w:val="27"/>
        </w:numPr>
        <w:jc w:val="both"/>
        <w:rPr>
          <w:rFonts w:ascii="Arial" w:hAnsi="Arial" w:cs="Arial"/>
        </w:rPr>
      </w:pPr>
      <w:r w:rsidRPr="00BD2B6B">
        <w:rPr>
          <w:rFonts w:ascii="Arial" w:hAnsi="Arial" w:cs="Arial"/>
        </w:rPr>
        <w:t xml:space="preserve">Obsah tohto tematického celku </w:t>
      </w:r>
      <w:r>
        <w:rPr>
          <w:rFonts w:ascii="Arial" w:hAnsi="Arial" w:cs="Arial"/>
        </w:rPr>
        <w:t xml:space="preserve">zamerať </w:t>
      </w:r>
      <w:r w:rsidRPr="00BD2B6B">
        <w:rPr>
          <w:rFonts w:ascii="Arial" w:hAnsi="Arial" w:cs="Arial"/>
        </w:rPr>
        <w:t xml:space="preserve">na hlavné druhy technických materiálov, ich základné vlastnosti a využitie. </w:t>
      </w:r>
    </w:p>
    <w:p w:rsidR="00BD2B6B" w:rsidRPr="00BD2B6B" w:rsidRDefault="00BD2B6B" w:rsidP="00B46F09">
      <w:pPr>
        <w:numPr>
          <w:ilvl w:val="0"/>
          <w:numId w:val="2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Spoznať  z</w:t>
      </w:r>
      <w:r w:rsidRPr="00BD2B6B">
        <w:rPr>
          <w:rFonts w:ascii="Arial" w:hAnsi="Arial" w:cs="Arial"/>
        </w:rPr>
        <w:t xml:space="preserve">ákladné technologické postupy pri spracovaní technických materiálov, zodpovedajúce náradie a pomôcky na ich ručné opracovanie. </w:t>
      </w:r>
    </w:p>
    <w:p w:rsidR="00BD2B6B" w:rsidRPr="00BD2B6B" w:rsidRDefault="00BD2B6B" w:rsidP="00B46F09">
      <w:pPr>
        <w:ind w:left="720"/>
        <w:jc w:val="both"/>
        <w:rPr>
          <w:rFonts w:ascii="Arial" w:hAnsi="Arial" w:cs="Arial"/>
        </w:rPr>
      </w:pPr>
    </w:p>
    <w:p w:rsidR="00BD2B6B" w:rsidRDefault="00BD2B6B" w:rsidP="00B46F09">
      <w:pPr>
        <w:numPr>
          <w:ilvl w:val="0"/>
          <w:numId w:val="2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Spoznať z</w:t>
      </w:r>
      <w:r w:rsidRPr="00BD2B6B">
        <w:rPr>
          <w:rFonts w:ascii="Arial" w:hAnsi="Arial" w:cs="Arial"/>
        </w:rPr>
        <w:t xml:space="preserve">ákladné technické materiály – drevo, kovy, plasty – polotovary. </w:t>
      </w:r>
    </w:p>
    <w:p w:rsidR="00BD2B6B" w:rsidRDefault="00BD2B6B" w:rsidP="00B46F09">
      <w:pPr>
        <w:numPr>
          <w:ilvl w:val="0"/>
          <w:numId w:val="2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Oboznámiť z</w:t>
      </w:r>
      <w:r w:rsidRPr="00BD2B6B">
        <w:rPr>
          <w:rFonts w:ascii="Arial" w:hAnsi="Arial" w:cs="Arial"/>
        </w:rPr>
        <w:t>áklad</w:t>
      </w:r>
      <w:r>
        <w:rPr>
          <w:rFonts w:ascii="Arial" w:hAnsi="Arial" w:cs="Arial"/>
        </w:rPr>
        <w:t>mi</w:t>
      </w:r>
      <w:r w:rsidRPr="00BD2B6B">
        <w:rPr>
          <w:rFonts w:ascii="Arial" w:hAnsi="Arial" w:cs="Arial"/>
        </w:rPr>
        <w:t xml:space="preserve"> jednoduchého – ručného obrábania technických materiálov. </w:t>
      </w:r>
    </w:p>
    <w:p w:rsidR="00BD2B6B" w:rsidRPr="00BD2B6B" w:rsidRDefault="00BD2B6B" w:rsidP="00B46F09">
      <w:pPr>
        <w:numPr>
          <w:ilvl w:val="0"/>
          <w:numId w:val="2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Dodržiavať p</w:t>
      </w:r>
      <w:r w:rsidRPr="00BD2B6B">
        <w:rPr>
          <w:rFonts w:ascii="Arial" w:hAnsi="Arial" w:cs="Arial"/>
        </w:rPr>
        <w:t xml:space="preserve">ravidlá správania sa v školskej dielenskej učebni a v technickom prostredí. </w:t>
      </w:r>
    </w:p>
    <w:p w:rsidR="00BD2B6B" w:rsidRPr="00BD2B6B" w:rsidRDefault="00BD2B6B" w:rsidP="00B46F09">
      <w:pPr>
        <w:ind w:left="720"/>
        <w:jc w:val="both"/>
        <w:rPr>
          <w:rFonts w:ascii="Arial" w:hAnsi="Arial" w:cs="Arial"/>
          <w:u w:val="single"/>
        </w:rPr>
      </w:pPr>
    </w:p>
    <w:p w:rsidR="007F43E0" w:rsidRDefault="004A218E" w:rsidP="004A218E">
      <w:pPr>
        <w:pStyle w:val="Nadpis1"/>
      </w:pPr>
      <w:r>
        <w:lastRenderedPageBreak/>
        <w:t>Prierezové témy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06"/>
        <w:gridCol w:w="4606"/>
      </w:tblGrid>
      <w:tr w:rsidR="007F43E0" w:rsidRPr="00DC36E8" w:rsidTr="00DC36E8">
        <w:trPr>
          <w:trHeight w:val="567"/>
        </w:trPr>
        <w:tc>
          <w:tcPr>
            <w:tcW w:w="4606" w:type="dxa"/>
            <w:shd w:val="clear" w:color="auto" w:fill="C0504D"/>
          </w:tcPr>
          <w:p w:rsidR="007F43E0" w:rsidRPr="00DC36E8" w:rsidRDefault="007F43E0" w:rsidP="00B46F09">
            <w:pPr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DC36E8">
              <w:rPr>
                <w:rFonts w:ascii="Arial" w:hAnsi="Arial" w:cs="Arial"/>
                <w:sz w:val="28"/>
                <w:szCs w:val="28"/>
              </w:rPr>
              <w:t>Prierezová téma</w:t>
            </w:r>
          </w:p>
        </w:tc>
        <w:tc>
          <w:tcPr>
            <w:tcW w:w="4606" w:type="dxa"/>
            <w:shd w:val="clear" w:color="auto" w:fill="C0504D"/>
          </w:tcPr>
          <w:p w:rsidR="007F43E0" w:rsidRPr="00DC36E8" w:rsidRDefault="007F43E0" w:rsidP="00B46F09">
            <w:pPr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DC36E8">
              <w:rPr>
                <w:rFonts w:ascii="Arial" w:hAnsi="Arial" w:cs="Arial"/>
                <w:sz w:val="28"/>
                <w:szCs w:val="28"/>
              </w:rPr>
              <w:t>Realizovaná v tematickom celku</w:t>
            </w:r>
          </w:p>
        </w:tc>
      </w:tr>
      <w:tr w:rsidR="007F43E0" w:rsidRPr="00DC36E8" w:rsidTr="00DC36E8">
        <w:trPr>
          <w:trHeight w:val="567"/>
        </w:trPr>
        <w:tc>
          <w:tcPr>
            <w:tcW w:w="4606" w:type="dxa"/>
          </w:tcPr>
          <w:p w:rsidR="007F43E0" w:rsidRPr="00DC36E8" w:rsidRDefault="007D20D6" w:rsidP="00B46F09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DC36E8">
              <w:rPr>
                <w:rFonts w:ascii="Arial" w:hAnsi="Arial" w:cs="Arial"/>
                <w:sz w:val="21"/>
                <w:szCs w:val="21"/>
              </w:rPr>
              <w:t>OSOBNOSTNÝ A SOCIÁLNY ROZVOJ</w:t>
            </w:r>
          </w:p>
        </w:tc>
        <w:tc>
          <w:tcPr>
            <w:tcW w:w="4606" w:type="dxa"/>
          </w:tcPr>
          <w:p w:rsidR="005C3132" w:rsidRPr="00DC36E8" w:rsidRDefault="005C3132" w:rsidP="00B46F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1"/>
                <w:szCs w:val="21"/>
              </w:rPr>
            </w:pPr>
          </w:p>
          <w:p w:rsidR="007F43E0" w:rsidRPr="00DC36E8" w:rsidRDefault="007F43E0" w:rsidP="00B46F0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7F43E0" w:rsidRPr="00DC36E8" w:rsidTr="00DC36E8">
        <w:trPr>
          <w:trHeight w:val="567"/>
        </w:trPr>
        <w:tc>
          <w:tcPr>
            <w:tcW w:w="4606" w:type="dxa"/>
          </w:tcPr>
          <w:p w:rsidR="007D20D6" w:rsidRPr="00DC36E8" w:rsidRDefault="007D20D6" w:rsidP="00B46F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DC36E8">
              <w:rPr>
                <w:rFonts w:ascii="Arial" w:hAnsi="Arial" w:cs="Arial"/>
                <w:sz w:val="21"/>
                <w:szCs w:val="21"/>
              </w:rPr>
              <w:t>ENVIRONMENTÁLNA VÝCHOVA</w:t>
            </w:r>
          </w:p>
          <w:p w:rsidR="007F43E0" w:rsidRPr="00DC36E8" w:rsidRDefault="007F43E0" w:rsidP="00B46F0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606" w:type="dxa"/>
          </w:tcPr>
          <w:p w:rsidR="007F43E0" w:rsidRPr="00DC36E8" w:rsidRDefault="007F43E0" w:rsidP="00B46F0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7F43E0" w:rsidRPr="00DC36E8" w:rsidTr="00DC36E8">
        <w:trPr>
          <w:trHeight w:val="567"/>
        </w:trPr>
        <w:tc>
          <w:tcPr>
            <w:tcW w:w="4606" w:type="dxa"/>
          </w:tcPr>
          <w:p w:rsidR="007D20D6" w:rsidRPr="00DC36E8" w:rsidRDefault="007D20D6" w:rsidP="00B46F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DC36E8">
              <w:rPr>
                <w:rFonts w:ascii="Arial" w:hAnsi="Arial" w:cs="Arial"/>
                <w:sz w:val="21"/>
                <w:szCs w:val="21"/>
              </w:rPr>
              <w:t>MEDIÁLNA VÝCHOVA</w:t>
            </w:r>
          </w:p>
          <w:p w:rsidR="007F43E0" w:rsidRPr="00DC36E8" w:rsidRDefault="007F43E0" w:rsidP="00B46F0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606" w:type="dxa"/>
          </w:tcPr>
          <w:p w:rsidR="007F43E0" w:rsidRPr="00DC36E8" w:rsidRDefault="00ED26BB" w:rsidP="00B46F09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Grafická komunikácia</w:t>
            </w:r>
          </w:p>
        </w:tc>
      </w:tr>
      <w:tr w:rsidR="007F43E0" w:rsidRPr="00DC36E8" w:rsidTr="00DC36E8">
        <w:trPr>
          <w:trHeight w:val="567"/>
        </w:trPr>
        <w:tc>
          <w:tcPr>
            <w:tcW w:w="4606" w:type="dxa"/>
          </w:tcPr>
          <w:p w:rsidR="007D20D6" w:rsidRPr="00DC36E8" w:rsidRDefault="007D20D6" w:rsidP="00B46F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DC36E8">
              <w:rPr>
                <w:rFonts w:ascii="Arial" w:hAnsi="Arial" w:cs="Arial"/>
                <w:sz w:val="21"/>
                <w:szCs w:val="21"/>
              </w:rPr>
              <w:t>MULTIKULTÚRNA VÝCHOVA</w:t>
            </w:r>
          </w:p>
          <w:p w:rsidR="007F43E0" w:rsidRPr="00DC36E8" w:rsidRDefault="007F43E0" w:rsidP="00B46F0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606" w:type="dxa"/>
          </w:tcPr>
          <w:p w:rsidR="007F43E0" w:rsidRPr="00DC36E8" w:rsidRDefault="007F43E0" w:rsidP="00B46F0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7F43E0" w:rsidRPr="00DC36E8" w:rsidTr="00DC36E8">
        <w:trPr>
          <w:trHeight w:val="567"/>
        </w:trPr>
        <w:tc>
          <w:tcPr>
            <w:tcW w:w="4606" w:type="dxa"/>
          </w:tcPr>
          <w:p w:rsidR="007D20D6" w:rsidRPr="00DC36E8" w:rsidRDefault="007D20D6" w:rsidP="00B46F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DC36E8">
              <w:rPr>
                <w:rFonts w:ascii="Arial" w:hAnsi="Arial" w:cs="Arial"/>
                <w:sz w:val="21"/>
                <w:szCs w:val="21"/>
              </w:rPr>
              <w:t>DOPRAVNÁ VÝCHOVA - VÝCHOVA K BEZPEČNOSTI V CESTNEJ PREMÁVKE</w:t>
            </w:r>
          </w:p>
          <w:p w:rsidR="007F43E0" w:rsidRPr="00DC36E8" w:rsidRDefault="007F43E0" w:rsidP="00B46F0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606" w:type="dxa"/>
          </w:tcPr>
          <w:p w:rsidR="007F43E0" w:rsidRPr="00DC36E8" w:rsidRDefault="0081544A" w:rsidP="00B46F09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Človek a technika</w:t>
            </w:r>
          </w:p>
        </w:tc>
      </w:tr>
      <w:tr w:rsidR="007F43E0" w:rsidRPr="00DC36E8" w:rsidTr="00DC36E8">
        <w:trPr>
          <w:trHeight w:val="567"/>
        </w:trPr>
        <w:tc>
          <w:tcPr>
            <w:tcW w:w="4606" w:type="dxa"/>
          </w:tcPr>
          <w:p w:rsidR="007D20D6" w:rsidRPr="00DC36E8" w:rsidRDefault="007D20D6" w:rsidP="00B46F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DC36E8">
              <w:rPr>
                <w:rFonts w:ascii="Arial" w:hAnsi="Arial" w:cs="Arial"/>
                <w:sz w:val="21"/>
                <w:szCs w:val="21"/>
              </w:rPr>
              <w:t>OCHRANA ŽIVOTA A ZDRAVIA</w:t>
            </w:r>
          </w:p>
          <w:p w:rsidR="007F43E0" w:rsidRPr="00DC36E8" w:rsidRDefault="007F43E0" w:rsidP="00B46F0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606" w:type="dxa"/>
          </w:tcPr>
          <w:p w:rsidR="007F43E0" w:rsidRPr="00DC36E8" w:rsidRDefault="0081544A" w:rsidP="00B46F09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Materiály a technológie</w:t>
            </w:r>
          </w:p>
        </w:tc>
      </w:tr>
      <w:tr w:rsidR="007F43E0" w:rsidRPr="00DC36E8" w:rsidTr="00DC36E8">
        <w:trPr>
          <w:trHeight w:val="567"/>
        </w:trPr>
        <w:tc>
          <w:tcPr>
            <w:tcW w:w="4606" w:type="dxa"/>
          </w:tcPr>
          <w:p w:rsidR="007F43E0" w:rsidRPr="00DC36E8" w:rsidRDefault="007D20D6" w:rsidP="00B46F09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DC36E8">
              <w:rPr>
                <w:rFonts w:ascii="Arial" w:hAnsi="Arial" w:cs="Arial"/>
                <w:sz w:val="21"/>
                <w:szCs w:val="21"/>
              </w:rPr>
              <w:t>TVORBA PROJEKTU A PREZENTAČNÉ ZRUČNOSTI</w:t>
            </w:r>
          </w:p>
        </w:tc>
        <w:tc>
          <w:tcPr>
            <w:tcW w:w="4606" w:type="dxa"/>
          </w:tcPr>
          <w:p w:rsidR="007F43E0" w:rsidRPr="00DC36E8" w:rsidRDefault="007F43E0" w:rsidP="00B46F0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EE04D1" w:rsidRPr="006E34D5" w:rsidTr="00EE04D1">
        <w:trPr>
          <w:trHeight w:val="567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4D1" w:rsidRDefault="00EE04D1" w:rsidP="006C624A">
            <w:pPr>
              <w:spacing w:after="0" w:line="240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REGIONÁLNA VÝCHOVA A TRADIČNÁ ĽUDOVÁ KULTÚRA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4D1" w:rsidRPr="00EE04D1" w:rsidRDefault="00EE04D1" w:rsidP="00EE04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Človek a technika</w:t>
            </w:r>
          </w:p>
        </w:tc>
      </w:tr>
    </w:tbl>
    <w:p w:rsidR="007F43E0" w:rsidRPr="000A38DA" w:rsidRDefault="007F43E0" w:rsidP="00B46F09">
      <w:pPr>
        <w:jc w:val="both"/>
        <w:rPr>
          <w:rFonts w:ascii="Arial" w:hAnsi="Arial" w:cs="Arial"/>
        </w:rPr>
      </w:pPr>
    </w:p>
    <w:p w:rsidR="000A38DA" w:rsidRDefault="000A38DA" w:rsidP="00B46F09">
      <w:pPr>
        <w:pStyle w:val="Nadpis1"/>
        <w:jc w:val="both"/>
      </w:pPr>
      <w:bookmarkStart w:id="4" w:name="_Toc263410381"/>
      <w:r w:rsidRPr="000A38DA">
        <w:t>Výkonový štandard</w:t>
      </w:r>
      <w:bookmarkEnd w:id="4"/>
    </w:p>
    <w:p w:rsidR="00A753E8" w:rsidRDefault="00A753E8" w:rsidP="00B46F09">
      <w:pPr>
        <w:jc w:val="both"/>
      </w:pPr>
    </w:p>
    <w:p w:rsidR="00A753E8" w:rsidRDefault="0081544A" w:rsidP="00B46F09">
      <w:pPr>
        <w:spacing w:after="0" w:line="360" w:lineRule="auto"/>
        <w:ind w:left="360"/>
        <w:jc w:val="both"/>
        <w:rPr>
          <w:rFonts w:ascii="Arial" w:hAnsi="Arial" w:cs="Arial"/>
          <w:u w:val="single"/>
        </w:rPr>
      </w:pPr>
      <w:r w:rsidRPr="0081544A">
        <w:rPr>
          <w:rFonts w:ascii="Arial" w:hAnsi="Arial" w:cs="Arial"/>
          <w:u w:val="single"/>
        </w:rPr>
        <w:t>1.ČLOVEK A TECHNIKA.</w:t>
      </w:r>
    </w:p>
    <w:p w:rsidR="0081544A" w:rsidRDefault="0081544A" w:rsidP="00B46F09">
      <w:pPr>
        <w:spacing w:after="0" w:line="360" w:lineRule="auto"/>
        <w:ind w:left="360"/>
        <w:jc w:val="both"/>
        <w:rPr>
          <w:rFonts w:ascii="Arial" w:hAnsi="Arial" w:cs="Arial"/>
          <w:u w:val="single"/>
        </w:rPr>
      </w:pPr>
    </w:p>
    <w:p w:rsidR="0081544A" w:rsidRPr="00C30C82" w:rsidRDefault="00C30C82" w:rsidP="00B46F09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C30C82">
        <w:rPr>
          <w:rFonts w:ascii="Arial" w:hAnsi="Arial" w:cs="Arial"/>
        </w:rPr>
        <w:t>V</w:t>
      </w:r>
      <w:r w:rsidR="0081544A" w:rsidRPr="00C30C82">
        <w:rPr>
          <w:rFonts w:ascii="Arial" w:hAnsi="Arial" w:cs="Arial"/>
        </w:rPr>
        <w:t>ysvetliť pojem technika, technické prostredie a technické dielo ako produkt ľudskej činnosti.</w:t>
      </w:r>
    </w:p>
    <w:p w:rsidR="0081544A" w:rsidRPr="00C30C82" w:rsidRDefault="00C30C82" w:rsidP="00B46F09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C30C82">
        <w:rPr>
          <w:rFonts w:ascii="Arial" w:hAnsi="Arial" w:cs="Arial"/>
        </w:rPr>
        <w:t>V</w:t>
      </w:r>
      <w:r w:rsidR="0081544A" w:rsidRPr="00C30C82">
        <w:rPr>
          <w:rFonts w:ascii="Arial" w:hAnsi="Arial" w:cs="Arial"/>
        </w:rPr>
        <w:t>ymenovať pozitívne a negatívne dôsledky techniky.</w:t>
      </w:r>
    </w:p>
    <w:p w:rsidR="0081544A" w:rsidRPr="00C30C82" w:rsidRDefault="0081544A" w:rsidP="00B46F09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C30C82">
        <w:rPr>
          <w:rFonts w:ascii="Arial" w:hAnsi="Arial" w:cs="Arial"/>
        </w:rPr>
        <w:t>Oboznámiť sa s najvýznamnejšími objavmi a vynálezmi 18. – 20. storočia.</w:t>
      </w:r>
    </w:p>
    <w:p w:rsidR="0081544A" w:rsidRPr="00C30C82" w:rsidRDefault="0081544A" w:rsidP="00B46F09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C30C82">
        <w:rPr>
          <w:rFonts w:ascii="Arial" w:hAnsi="Arial" w:cs="Arial"/>
        </w:rPr>
        <w:t>Oboznámiť sa s poznatkami histórie na Slovensku a so slovenskými vynálezcami.</w:t>
      </w:r>
    </w:p>
    <w:p w:rsidR="0081544A" w:rsidRPr="00C30C82" w:rsidRDefault="00C30C82" w:rsidP="00B46F09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C30C82">
        <w:rPr>
          <w:rFonts w:ascii="Arial" w:hAnsi="Arial" w:cs="Arial"/>
        </w:rPr>
        <w:t>V</w:t>
      </w:r>
      <w:r w:rsidR="0081544A" w:rsidRPr="00C30C82">
        <w:rPr>
          <w:rFonts w:ascii="Arial" w:hAnsi="Arial" w:cs="Arial"/>
        </w:rPr>
        <w:t>ysvetliť pojem technologický postup a opísať všeobecne cestu vzniku výrobku.</w:t>
      </w:r>
    </w:p>
    <w:p w:rsidR="00C30C82" w:rsidRPr="00311330" w:rsidRDefault="00C30C82" w:rsidP="00B46F09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sz w:val="20"/>
          <w:szCs w:val="20"/>
        </w:rPr>
      </w:pPr>
    </w:p>
    <w:p w:rsidR="0081544A" w:rsidRPr="0081544A" w:rsidRDefault="0081544A" w:rsidP="00B46F09">
      <w:pPr>
        <w:tabs>
          <w:tab w:val="num" w:pos="644"/>
        </w:tabs>
        <w:spacing w:after="0" w:line="360" w:lineRule="auto"/>
        <w:ind w:left="360"/>
        <w:jc w:val="both"/>
        <w:rPr>
          <w:rFonts w:ascii="Arial" w:hAnsi="Arial" w:cs="Arial"/>
          <w:u w:val="single"/>
        </w:rPr>
      </w:pPr>
    </w:p>
    <w:p w:rsidR="00A753E8" w:rsidRDefault="00A753E8" w:rsidP="00B46F09">
      <w:pPr>
        <w:pStyle w:val="Odstavecseseznamem"/>
        <w:widowControl w:val="0"/>
        <w:tabs>
          <w:tab w:val="num" w:pos="644"/>
        </w:tabs>
        <w:autoSpaceDE w:val="0"/>
        <w:autoSpaceDN w:val="0"/>
        <w:adjustRightInd w:val="0"/>
        <w:spacing w:after="0" w:line="240" w:lineRule="auto"/>
        <w:ind w:left="142"/>
        <w:contextualSpacing/>
        <w:jc w:val="both"/>
        <w:rPr>
          <w:rFonts w:ascii="Arial" w:hAnsi="Arial" w:cs="Arial"/>
        </w:rPr>
      </w:pPr>
      <w:r w:rsidRPr="00096C0F">
        <w:rPr>
          <w:rFonts w:ascii="Arial" w:hAnsi="Arial" w:cs="Arial"/>
        </w:rPr>
        <w:t>.</w:t>
      </w:r>
    </w:p>
    <w:p w:rsidR="00092B07" w:rsidRDefault="00092B07" w:rsidP="00B46F09">
      <w:pPr>
        <w:pStyle w:val="Odstavecseseznamem"/>
        <w:widowControl w:val="0"/>
        <w:tabs>
          <w:tab w:val="num" w:pos="644"/>
        </w:tabs>
        <w:autoSpaceDE w:val="0"/>
        <w:autoSpaceDN w:val="0"/>
        <w:adjustRightInd w:val="0"/>
        <w:spacing w:after="0" w:line="240" w:lineRule="auto"/>
        <w:ind w:left="142"/>
        <w:contextualSpacing/>
        <w:jc w:val="both"/>
        <w:rPr>
          <w:rFonts w:ascii="Arial" w:hAnsi="Arial" w:cs="Arial"/>
          <w:u w:val="single"/>
        </w:rPr>
      </w:pPr>
      <w:r w:rsidRPr="00092B07">
        <w:rPr>
          <w:rFonts w:ascii="Arial" w:hAnsi="Arial" w:cs="Arial"/>
          <w:u w:val="single"/>
        </w:rPr>
        <w:t>2.</w:t>
      </w:r>
      <w:r>
        <w:rPr>
          <w:rFonts w:ascii="Arial" w:hAnsi="Arial" w:cs="Arial"/>
          <w:u w:val="single"/>
        </w:rPr>
        <w:t xml:space="preserve">  </w:t>
      </w:r>
      <w:r w:rsidRPr="00092B07">
        <w:rPr>
          <w:rFonts w:ascii="Arial" w:hAnsi="Arial" w:cs="Arial"/>
          <w:u w:val="single"/>
        </w:rPr>
        <w:t>GRAFICKÁ KOMUNIKÁCIA</w:t>
      </w:r>
      <w:r>
        <w:rPr>
          <w:rFonts w:ascii="Arial" w:hAnsi="Arial" w:cs="Arial"/>
          <w:u w:val="single"/>
        </w:rPr>
        <w:t>.</w:t>
      </w:r>
    </w:p>
    <w:p w:rsidR="00092B07" w:rsidRPr="00092B07" w:rsidRDefault="00092B07" w:rsidP="00B46F09">
      <w:pPr>
        <w:pStyle w:val="Odstavecseseznamem"/>
        <w:widowControl w:val="0"/>
        <w:tabs>
          <w:tab w:val="num" w:pos="644"/>
        </w:tabs>
        <w:autoSpaceDE w:val="0"/>
        <w:autoSpaceDN w:val="0"/>
        <w:adjustRightInd w:val="0"/>
        <w:spacing w:after="0" w:line="240" w:lineRule="auto"/>
        <w:ind w:left="142"/>
        <w:contextualSpacing/>
        <w:jc w:val="both"/>
        <w:rPr>
          <w:rFonts w:ascii="Arial" w:hAnsi="Arial" w:cs="Arial"/>
          <w:u w:val="single"/>
        </w:rPr>
      </w:pPr>
    </w:p>
    <w:p w:rsidR="00092B07" w:rsidRDefault="00092B07" w:rsidP="00B46F09">
      <w:pPr>
        <w:pStyle w:val="Odstavecseseznamem"/>
        <w:widowControl w:val="0"/>
        <w:tabs>
          <w:tab w:val="num" w:pos="644"/>
        </w:tabs>
        <w:autoSpaceDE w:val="0"/>
        <w:autoSpaceDN w:val="0"/>
        <w:adjustRightInd w:val="0"/>
        <w:spacing w:after="0" w:line="240" w:lineRule="auto"/>
        <w:ind w:left="142"/>
        <w:contextualSpacing/>
        <w:jc w:val="both"/>
        <w:rPr>
          <w:rFonts w:ascii="Arial" w:hAnsi="Arial" w:cs="Arial"/>
        </w:rPr>
      </w:pPr>
    </w:p>
    <w:p w:rsidR="00092B07" w:rsidRPr="00092B07" w:rsidRDefault="00092B07" w:rsidP="00B46F09">
      <w:pPr>
        <w:numPr>
          <w:ilvl w:val="0"/>
          <w:numId w:val="2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Pr="00092B07">
        <w:rPr>
          <w:rFonts w:ascii="Arial" w:hAnsi="Arial" w:cs="Arial"/>
        </w:rPr>
        <w:t xml:space="preserve">ealizovať drobný projekt (zhotoviť technický náčrt, vybrať vhodný materiál, zvoliť </w:t>
      </w:r>
    </w:p>
    <w:p w:rsidR="00092B07" w:rsidRPr="00092B07" w:rsidRDefault="00092B07" w:rsidP="00B46F09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Pr="00092B07">
        <w:rPr>
          <w:rFonts w:ascii="Arial" w:hAnsi="Arial" w:cs="Arial"/>
        </w:rPr>
        <w:t xml:space="preserve">konštrukčné riešenia a spoje, navrhnúť technológie). </w:t>
      </w:r>
    </w:p>
    <w:p w:rsidR="00092B07" w:rsidRPr="00092B07" w:rsidRDefault="00092B07" w:rsidP="00B46F09">
      <w:pPr>
        <w:numPr>
          <w:ilvl w:val="0"/>
          <w:numId w:val="29"/>
        </w:numPr>
        <w:jc w:val="both"/>
        <w:rPr>
          <w:rFonts w:ascii="Arial" w:hAnsi="Arial" w:cs="Arial"/>
        </w:rPr>
      </w:pPr>
      <w:r w:rsidRPr="00092B07">
        <w:rPr>
          <w:rFonts w:ascii="Arial" w:hAnsi="Arial" w:cs="Arial"/>
        </w:rPr>
        <w:t xml:space="preserve">Poznať proces vzniku technického produktu. </w:t>
      </w:r>
    </w:p>
    <w:p w:rsidR="00092B07" w:rsidRPr="00092B07" w:rsidRDefault="00092B07" w:rsidP="00B46F09">
      <w:pPr>
        <w:numPr>
          <w:ilvl w:val="0"/>
          <w:numId w:val="29"/>
        </w:numPr>
        <w:jc w:val="both"/>
        <w:rPr>
          <w:rFonts w:ascii="Arial" w:hAnsi="Arial" w:cs="Arial"/>
        </w:rPr>
      </w:pPr>
      <w:r w:rsidRPr="00092B07">
        <w:rPr>
          <w:rFonts w:ascii="Arial" w:hAnsi="Arial" w:cs="Arial"/>
        </w:rPr>
        <w:lastRenderedPageBreak/>
        <w:t>Mať schopnos</w:t>
      </w:r>
      <w:r>
        <w:rPr>
          <w:rFonts w:ascii="Arial" w:hAnsi="Arial" w:cs="Arial"/>
        </w:rPr>
        <w:t>ť</w:t>
      </w:r>
      <w:r w:rsidRPr="00092B07">
        <w:rPr>
          <w:rFonts w:ascii="Arial" w:hAnsi="Arial" w:cs="Arial"/>
        </w:rPr>
        <w:t xml:space="preserve"> vytvárať a realizovať technické myšlienky pre vlastné potreby pre potreby školy, pre komerčné aktivity a pod. </w:t>
      </w:r>
    </w:p>
    <w:p w:rsidR="00092B07" w:rsidRDefault="00092B07" w:rsidP="00B46F09">
      <w:pPr>
        <w:jc w:val="both"/>
      </w:pPr>
    </w:p>
    <w:p w:rsidR="00092B07" w:rsidRPr="00096C0F" w:rsidRDefault="00092B07" w:rsidP="00B46F09">
      <w:pPr>
        <w:pStyle w:val="Odstavecseseznamem"/>
        <w:widowControl w:val="0"/>
        <w:tabs>
          <w:tab w:val="num" w:pos="644"/>
        </w:tabs>
        <w:autoSpaceDE w:val="0"/>
        <w:autoSpaceDN w:val="0"/>
        <w:adjustRightInd w:val="0"/>
        <w:spacing w:after="0" w:line="240" w:lineRule="auto"/>
        <w:ind w:left="142"/>
        <w:contextualSpacing/>
        <w:jc w:val="both"/>
        <w:rPr>
          <w:rFonts w:ascii="Arial" w:hAnsi="Arial" w:cs="Arial"/>
        </w:rPr>
      </w:pPr>
    </w:p>
    <w:p w:rsidR="001539CB" w:rsidRDefault="007D1FDD" w:rsidP="00B46F09">
      <w:pPr>
        <w:spacing w:after="0"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  </w:t>
      </w:r>
      <w:r w:rsidR="00092B07">
        <w:rPr>
          <w:rFonts w:ascii="Arial" w:hAnsi="Arial" w:cs="Arial"/>
          <w:u w:val="single"/>
        </w:rPr>
        <w:t>3.  MATERIÁLY A TECHNOLÓGIE.</w:t>
      </w:r>
    </w:p>
    <w:p w:rsidR="00092B07" w:rsidRDefault="00092B07" w:rsidP="00B46F09">
      <w:pPr>
        <w:spacing w:after="0" w:line="360" w:lineRule="auto"/>
        <w:jc w:val="both"/>
        <w:rPr>
          <w:rFonts w:ascii="Arial" w:hAnsi="Arial" w:cs="Arial"/>
          <w:u w:val="single"/>
        </w:rPr>
      </w:pPr>
    </w:p>
    <w:p w:rsidR="00092B07" w:rsidRPr="00092B07" w:rsidRDefault="00092B07" w:rsidP="00B46F09">
      <w:pPr>
        <w:numPr>
          <w:ilvl w:val="0"/>
          <w:numId w:val="30"/>
        </w:numPr>
        <w:jc w:val="both"/>
        <w:rPr>
          <w:rFonts w:ascii="Arial" w:hAnsi="Arial" w:cs="Arial"/>
        </w:rPr>
      </w:pPr>
      <w:r w:rsidRPr="00092B07">
        <w:rPr>
          <w:rFonts w:ascii="Arial" w:hAnsi="Arial" w:cs="Arial"/>
        </w:rPr>
        <w:t>Poznať základné druhy technických materiálov</w:t>
      </w:r>
      <w:r w:rsidR="007D1FDD">
        <w:rPr>
          <w:rFonts w:ascii="Arial" w:hAnsi="Arial" w:cs="Arial"/>
        </w:rPr>
        <w:t>.</w:t>
      </w:r>
      <w:r w:rsidRPr="00092B07">
        <w:rPr>
          <w:rFonts w:ascii="Arial" w:hAnsi="Arial" w:cs="Arial"/>
        </w:rPr>
        <w:t xml:space="preserve"> </w:t>
      </w:r>
    </w:p>
    <w:p w:rsidR="00092B07" w:rsidRPr="007D1FDD" w:rsidRDefault="00092B07" w:rsidP="00B46F09">
      <w:pPr>
        <w:numPr>
          <w:ilvl w:val="0"/>
          <w:numId w:val="3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092B07">
        <w:rPr>
          <w:rFonts w:ascii="Arial" w:hAnsi="Arial" w:cs="Arial"/>
        </w:rPr>
        <w:t xml:space="preserve">právne preniesť tvar a rozmery predmetu z výkresu na opracúvaný materiál, správne </w:t>
      </w:r>
      <w:r>
        <w:rPr>
          <w:rFonts w:ascii="Arial" w:hAnsi="Arial" w:cs="Arial"/>
        </w:rPr>
        <w:t>z</w:t>
      </w:r>
      <w:r w:rsidRPr="00092B07">
        <w:rPr>
          <w:rFonts w:ascii="Arial" w:hAnsi="Arial" w:cs="Arial"/>
        </w:rPr>
        <w:t xml:space="preserve">voliť meradlá a pomôcky na obrysovanie. </w:t>
      </w:r>
    </w:p>
    <w:p w:rsidR="00092B07" w:rsidRPr="00092B07" w:rsidRDefault="00092B07" w:rsidP="00B46F09">
      <w:pPr>
        <w:numPr>
          <w:ilvl w:val="0"/>
          <w:numId w:val="30"/>
        </w:numPr>
        <w:jc w:val="both"/>
        <w:rPr>
          <w:rFonts w:ascii="Arial" w:hAnsi="Arial" w:cs="Arial"/>
        </w:rPr>
      </w:pPr>
      <w:r w:rsidRPr="00092B07">
        <w:rPr>
          <w:rFonts w:ascii="Arial" w:hAnsi="Arial" w:cs="Arial"/>
        </w:rPr>
        <w:t xml:space="preserve">Vedieť pracovať podľa jednoduchého technologického postupu a technického výkresu. </w:t>
      </w:r>
    </w:p>
    <w:p w:rsidR="00092B07" w:rsidRPr="007D1FDD" w:rsidRDefault="00092B07" w:rsidP="00B46F09">
      <w:pPr>
        <w:numPr>
          <w:ilvl w:val="0"/>
          <w:numId w:val="30"/>
        </w:numPr>
        <w:jc w:val="both"/>
        <w:rPr>
          <w:rFonts w:ascii="Arial" w:hAnsi="Arial" w:cs="Arial"/>
        </w:rPr>
      </w:pPr>
      <w:r w:rsidRPr="00092B07">
        <w:rPr>
          <w:rFonts w:ascii="Arial" w:hAnsi="Arial" w:cs="Arial"/>
        </w:rPr>
        <w:t xml:space="preserve">Poznať a rozlíšiť základné druhy technických materiálov - drevo, kovy, plasty. </w:t>
      </w:r>
    </w:p>
    <w:p w:rsidR="00092B07" w:rsidRPr="007D1FDD" w:rsidRDefault="00092B07" w:rsidP="00B46F09">
      <w:pPr>
        <w:numPr>
          <w:ilvl w:val="0"/>
          <w:numId w:val="30"/>
        </w:numPr>
        <w:jc w:val="both"/>
        <w:rPr>
          <w:rFonts w:ascii="Arial" w:hAnsi="Arial" w:cs="Arial"/>
        </w:rPr>
      </w:pPr>
      <w:r w:rsidRPr="00092B07">
        <w:rPr>
          <w:rFonts w:ascii="Arial" w:hAnsi="Arial" w:cs="Arial"/>
        </w:rPr>
        <w:t xml:space="preserve">Poznať základné náradie na ručné opracovanie dreva, kovu a plastov. </w:t>
      </w:r>
    </w:p>
    <w:p w:rsidR="00092B07" w:rsidRPr="007D1FDD" w:rsidRDefault="00092B07" w:rsidP="00B46F09">
      <w:pPr>
        <w:numPr>
          <w:ilvl w:val="0"/>
          <w:numId w:val="30"/>
        </w:numPr>
        <w:jc w:val="both"/>
        <w:rPr>
          <w:rFonts w:ascii="Arial" w:hAnsi="Arial" w:cs="Arial"/>
        </w:rPr>
      </w:pPr>
      <w:r w:rsidRPr="00092B07">
        <w:rPr>
          <w:rFonts w:ascii="Arial" w:hAnsi="Arial" w:cs="Arial"/>
        </w:rPr>
        <w:t xml:space="preserve">Prakticky si precvičiť (podľa možností a vybavenia školy) a osvojiť jednotlivé elementárne </w:t>
      </w:r>
      <w:r w:rsidRPr="007D1FDD">
        <w:rPr>
          <w:rFonts w:ascii="Arial" w:hAnsi="Arial" w:cs="Arial"/>
        </w:rPr>
        <w:t xml:space="preserve">zručnosti pri opracovaní dreva, kovov a plastov (pilovanie, vŕtanie dreva, ohýbanie plastov a plechu, strihanie, sekanie drôtu a plechu-). </w:t>
      </w:r>
    </w:p>
    <w:p w:rsidR="000A38DA" w:rsidRPr="000A38DA" w:rsidRDefault="009E3AB6" w:rsidP="00B46F0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DF3922" w:rsidRDefault="000A38DA" w:rsidP="00B46F09">
      <w:pPr>
        <w:pStyle w:val="Nadpis1"/>
        <w:jc w:val="both"/>
      </w:pPr>
      <w:bookmarkStart w:id="5" w:name="_Toc263410382"/>
      <w:r w:rsidRPr="009E3AB6">
        <w:t>Pedagogické stratégie</w:t>
      </w:r>
      <w:bookmarkEnd w:id="5"/>
      <w:r w:rsidR="004A218E">
        <w:t xml:space="preserve"> – metódy a formy</w:t>
      </w:r>
    </w:p>
    <w:p w:rsidR="00DF3922" w:rsidRPr="00DF3922" w:rsidRDefault="00DF3922" w:rsidP="00B46F09">
      <w:pPr>
        <w:jc w:val="both"/>
      </w:pPr>
    </w:p>
    <w:p w:rsidR="00DF3922" w:rsidRPr="006D3567" w:rsidRDefault="000A38DA" w:rsidP="00B46F09">
      <w:pPr>
        <w:ind w:firstLine="708"/>
        <w:jc w:val="both"/>
        <w:rPr>
          <w:rFonts w:ascii="Arial" w:hAnsi="Arial" w:cs="Arial"/>
        </w:rPr>
      </w:pPr>
      <w:r w:rsidRPr="006D3567">
        <w:rPr>
          <w:rFonts w:ascii="Arial" w:hAnsi="Arial" w:cs="Arial"/>
        </w:rPr>
        <w:t xml:space="preserve"> </w:t>
      </w:r>
      <w:r w:rsidR="00DF3922" w:rsidRPr="006D3567">
        <w:rPr>
          <w:rFonts w:ascii="Arial" w:hAnsi="Arial" w:cs="Arial"/>
        </w:rPr>
        <w:t xml:space="preserve">Pri výučbe je najväčšia pozornosť venovaná samostatnej práci žiakov – aktivitám, ktoré sú zamerané na činnosti vedúce ku konštrukcii nových poznatkov. Dôraz sa kladie aj na také formy práce, akými sú diskusia, </w:t>
      </w:r>
      <w:r w:rsidR="006D3567">
        <w:rPr>
          <w:rFonts w:ascii="Arial" w:hAnsi="Arial" w:cs="Arial"/>
        </w:rPr>
        <w:t xml:space="preserve">projektové vyučovanie, </w:t>
      </w:r>
      <w:r w:rsidR="00DF3922" w:rsidRPr="006D3567">
        <w:rPr>
          <w:rFonts w:ascii="Arial" w:hAnsi="Arial" w:cs="Arial"/>
        </w:rPr>
        <w:t xml:space="preserve">brainstorming, </w:t>
      </w:r>
      <w:r w:rsidR="006D3567">
        <w:rPr>
          <w:rFonts w:ascii="Arial" w:hAnsi="Arial" w:cs="Arial"/>
        </w:rPr>
        <w:t>praktická skupinová práca ,</w:t>
      </w:r>
      <w:r w:rsidR="00DF3922" w:rsidRPr="006D3567">
        <w:rPr>
          <w:rFonts w:ascii="Arial" w:hAnsi="Arial" w:cs="Arial"/>
        </w:rPr>
        <w:t>vytváranie logických schém a pojmových máp a práca s informáciami.</w:t>
      </w:r>
    </w:p>
    <w:p w:rsidR="00157A2B" w:rsidRPr="00157A2B" w:rsidRDefault="009E3AB6" w:rsidP="00B46F0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0A38DA" w:rsidRPr="000A38DA">
        <w:rPr>
          <w:rFonts w:ascii="Arial" w:hAnsi="Arial" w:cs="Arial"/>
        </w:rPr>
        <w:t xml:space="preserve"> </w:t>
      </w:r>
      <w:bookmarkStart w:id="6" w:name="_Toc263410383"/>
    </w:p>
    <w:p w:rsidR="000A38DA" w:rsidRDefault="000A38DA" w:rsidP="00B46F09">
      <w:pPr>
        <w:pStyle w:val="Nadpis1"/>
        <w:jc w:val="both"/>
      </w:pPr>
      <w:r w:rsidRPr="000A38DA">
        <w:t>Učebné zdroje</w:t>
      </w:r>
      <w:bookmarkEnd w:id="6"/>
    </w:p>
    <w:p w:rsidR="009E3AB6" w:rsidRPr="009E3AB6" w:rsidRDefault="009E3AB6" w:rsidP="00B46F09">
      <w:pPr>
        <w:jc w:val="both"/>
      </w:pPr>
    </w:p>
    <w:p w:rsidR="006D3567" w:rsidRPr="00A475D7" w:rsidRDefault="009E3AB6" w:rsidP="00B46F09">
      <w:pPr>
        <w:widowControl w:val="0"/>
        <w:autoSpaceDE w:val="0"/>
        <w:autoSpaceDN w:val="0"/>
        <w:adjustRightInd w:val="0"/>
        <w:jc w:val="both"/>
        <w:rPr>
          <w:rFonts w:cs="Calibri"/>
          <w:color w:val="FF0000"/>
        </w:rPr>
      </w:pPr>
      <w:r w:rsidRPr="00A475D7">
        <w:rPr>
          <w:rFonts w:ascii="Arial" w:hAnsi="Arial" w:cs="Arial"/>
          <w:color w:val="FF0000"/>
        </w:rPr>
        <w:t>Učebnice</w:t>
      </w:r>
      <w:r w:rsidR="006D3567" w:rsidRPr="00A475D7">
        <w:rPr>
          <w:rFonts w:ascii="Arial" w:hAnsi="Arial" w:cs="Arial"/>
          <w:color w:val="FF0000"/>
        </w:rPr>
        <w:t xml:space="preserve"> : </w:t>
      </w:r>
    </w:p>
    <w:p w:rsidR="007A4A75" w:rsidRDefault="000644DC" w:rsidP="00B46F0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KRUŠPÁN, Ivan a kol.: Technická výchova pre 5. až 9. ročník základných škôl.</w:t>
      </w:r>
      <w:r w:rsidR="002924DC" w:rsidRPr="00A475D7">
        <w:rPr>
          <w:rFonts w:ascii="Arial" w:hAnsi="Arial" w:cs="Arial"/>
        </w:rPr>
        <w:t xml:space="preserve"> EXPOL PEDAGOGIKA </w:t>
      </w:r>
      <w:r>
        <w:rPr>
          <w:rFonts w:ascii="Arial" w:hAnsi="Arial" w:cs="Arial"/>
        </w:rPr>
        <w:t xml:space="preserve">, spol. s. r. o. </w:t>
      </w:r>
      <w:r w:rsidR="002924DC" w:rsidRPr="00A475D7">
        <w:rPr>
          <w:rFonts w:ascii="Arial" w:hAnsi="Arial" w:cs="Arial"/>
        </w:rPr>
        <w:t xml:space="preserve">Bratislava .1. vydanie, </w:t>
      </w:r>
      <w:r>
        <w:rPr>
          <w:rFonts w:ascii="Arial" w:hAnsi="Arial" w:cs="Arial"/>
        </w:rPr>
        <w:t>1999</w:t>
      </w:r>
      <w:r w:rsidR="002924DC" w:rsidRPr="00A475D7">
        <w:rPr>
          <w:rFonts w:ascii="Arial" w:hAnsi="Arial" w:cs="Arial"/>
        </w:rPr>
        <w:t>. ISBN 80-</w:t>
      </w:r>
      <w:r>
        <w:rPr>
          <w:rFonts w:ascii="Arial" w:hAnsi="Arial" w:cs="Arial"/>
        </w:rPr>
        <w:t>967957</w:t>
      </w:r>
      <w:r w:rsidR="002924DC" w:rsidRPr="00A475D7">
        <w:rPr>
          <w:rFonts w:ascii="Arial" w:hAnsi="Arial" w:cs="Arial"/>
        </w:rPr>
        <w:t>-</w:t>
      </w:r>
      <w:r>
        <w:rPr>
          <w:rFonts w:ascii="Arial" w:hAnsi="Arial" w:cs="Arial"/>
        </w:rPr>
        <w:t>4-0.</w:t>
      </w:r>
    </w:p>
    <w:p w:rsidR="002924DC" w:rsidRPr="000644DC" w:rsidRDefault="007A4A75" w:rsidP="00B46F0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KOCHMAN, Jozef : Technické kreslenie . Vydalo SPN Bratislava 1969.</w:t>
      </w:r>
      <w:r w:rsidR="002924DC" w:rsidRPr="00A475D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67 - 121 – 69.</w:t>
      </w:r>
    </w:p>
    <w:p w:rsidR="009E3AB6" w:rsidRDefault="009E3AB6" w:rsidP="00B46F09">
      <w:pPr>
        <w:jc w:val="both"/>
        <w:rPr>
          <w:rFonts w:ascii="Arial" w:hAnsi="Arial" w:cs="Arial"/>
        </w:rPr>
      </w:pPr>
    </w:p>
    <w:p w:rsidR="00A475D7" w:rsidRPr="00A475D7" w:rsidRDefault="009E3AB6" w:rsidP="00B46F09">
      <w:pPr>
        <w:jc w:val="both"/>
        <w:rPr>
          <w:rFonts w:ascii="Arial" w:hAnsi="Arial" w:cs="Arial"/>
          <w:color w:val="FF0000"/>
        </w:rPr>
      </w:pPr>
      <w:r w:rsidRPr="00A475D7">
        <w:rPr>
          <w:rFonts w:ascii="Arial" w:hAnsi="Arial" w:cs="Arial"/>
          <w:color w:val="FF0000"/>
        </w:rPr>
        <w:t>Časopisy</w:t>
      </w:r>
      <w:r w:rsidR="006D3567" w:rsidRPr="00A475D7">
        <w:rPr>
          <w:rFonts w:ascii="Arial" w:hAnsi="Arial" w:cs="Arial"/>
          <w:color w:val="FF0000"/>
        </w:rPr>
        <w:t xml:space="preserve"> :</w:t>
      </w:r>
      <w:r w:rsidR="002924DC" w:rsidRPr="00A475D7">
        <w:rPr>
          <w:rFonts w:ascii="Arial" w:hAnsi="Arial" w:cs="Arial"/>
          <w:color w:val="FF0000"/>
        </w:rPr>
        <w:t xml:space="preserve"> </w:t>
      </w:r>
    </w:p>
    <w:p w:rsidR="000644DC" w:rsidRDefault="00A475D7" w:rsidP="00B46F0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Quark</w:t>
      </w:r>
      <w:r w:rsidR="000644DC">
        <w:rPr>
          <w:rFonts w:ascii="Arial" w:hAnsi="Arial" w:cs="Arial"/>
        </w:rPr>
        <w:t xml:space="preserve">- </w:t>
      </w:r>
      <w:r w:rsidR="007D6408">
        <w:rPr>
          <w:rFonts w:ascii="Arial" w:hAnsi="Arial" w:cs="Arial"/>
        </w:rPr>
        <w:t>vydáva Perfekt, a. s., v spolupráci so Slovenskou akadémiou vied. ISSN 1335-4</w:t>
      </w:r>
      <w:r w:rsidR="00360C0C">
        <w:rPr>
          <w:rFonts w:ascii="Arial" w:hAnsi="Arial" w:cs="Arial"/>
        </w:rPr>
        <w:t xml:space="preserve">000. </w:t>
      </w:r>
      <w:r w:rsidR="007D6408">
        <w:rPr>
          <w:rFonts w:ascii="Arial" w:hAnsi="Arial" w:cs="Arial"/>
        </w:rPr>
        <w:t>Mag</w:t>
      </w:r>
      <w:r w:rsidR="000644DC">
        <w:rPr>
          <w:rFonts w:ascii="Arial" w:hAnsi="Arial" w:cs="Arial"/>
        </w:rPr>
        <w:t>azín o vede a technike</w:t>
      </w:r>
    </w:p>
    <w:p w:rsidR="009E3AB6" w:rsidRDefault="000644DC" w:rsidP="00B46F0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Mladý vedec</w:t>
      </w:r>
      <w:r w:rsidR="00360C0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360C0C">
        <w:rPr>
          <w:rFonts w:ascii="Arial" w:hAnsi="Arial" w:cs="Arial"/>
        </w:rPr>
        <w:t>ISSN 1337 – 5873. Z</w:t>
      </w:r>
      <w:r w:rsidR="007D6408">
        <w:rPr>
          <w:rFonts w:ascii="Arial" w:hAnsi="Arial" w:cs="Arial"/>
        </w:rPr>
        <w:t>aujímavosti z vedy a</w:t>
      </w:r>
      <w:r w:rsidR="00360C0C">
        <w:rPr>
          <w:rFonts w:ascii="Arial" w:hAnsi="Arial" w:cs="Arial"/>
        </w:rPr>
        <w:t> </w:t>
      </w:r>
      <w:r w:rsidR="007D6408">
        <w:rPr>
          <w:rFonts w:ascii="Arial" w:hAnsi="Arial" w:cs="Arial"/>
        </w:rPr>
        <w:t>techniky</w:t>
      </w:r>
      <w:r w:rsidR="00360C0C">
        <w:rPr>
          <w:rFonts w:ascii="Arial" w:hAnsi="Arial" w:cs="Arial"/>
        </w:rPr>
        <w:t>.</w:t>
      </w:r>
      <w:r w:rsidR="006D3567">
        <w:rPr>
          <w:rFonts w:ascii="Arial" w:hAnsi="Arial" w:cs="Arial"/>
        </w:rPr>
        <w:t xml:space="preserve"> </w:t>
      </w:r>
    </w:p>
    <w:p w:rsidR="009E3AB6" w:rsidRDefault="009E3AB6" w:rsidP="00B46F09">
      <w:pPr>
        <w:jc w:val="both"/>
        <w:rPr>
          <w:rFonts w:ascii="Arial" w:hAnsi="Arial" w:cs="Arial"/>
          <w:color w:val="FF0000"/>
        </w:rPr>
      </w:pPr>
      <w:r w:rsidRPr="00A475D7">
        <w:rPr>
          <w:rFonts w:ascii="Arial" w:hAnsi="Arial" w:cs="Arial"/>
          <w:color w:val="FF0000"/>
        </w:rPr>
        <w:t>Internetové stránky</w:t>
      </w:r>
      <w:r w:rsidR="00A475D7" w:rsidRPr="00A475D7">
        <w:rPr>
          <w:rFonts w:ascii="Arial" w:hAnsi="Arial" w:cs="Arial"/>
          <w:color w:val="FF0000"/>
        </w:rPr>
        <w:t xml:space="preserve"> :</w:t>
      </w:r>
    </w:p>
    <w:p w:rsidR="00A0456E" w:rsidRDefault="00A475D7" w:rsidP="00B46F0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Dostupné na internete: </w:t>
      </w:r>
    </w:p>
    <w:p w:rsidR="00A0456E" w:rsidRDefault="00E84A93" w:rsidP="00B46F09">
      <w:pPr>
        <w:jc w:val="both"/>
        <w:rPr>
          <w:rFonts w:ascii="Arial" w:hAnsi="Arial" w:cs="Arial"/>
        </w:rPr>
      </w:pPr>
      <w:hyperlink r:id="rId19" w:history="1">
        <w:r w:rsidR="00A0456E" w:rsidRPr="00481781">
          <w:rPr>
            <w:rStyle w:val="Hypertextovodkaz"/>
            <w:rFonts w:ascii="Arial" w:hAnsi="Arial" w:cs="Arial"/>
          </w:rPr>
          <w:t>www.equark.sk</w:t>
        </w:r>
      </w:hyperlink>
    </w:p>
    <w:p w:rsidR="00A0456E" w:rsidRDefault="00E84A93" w:rsidP="00B46F09">
      <w:pPr>
        <w:jc w:val="both"/>
        <w:rPr>
          <w:rFonts w:ascii="Arial" w:hAnsi="Arial" w:cs="Arial"/>
        </w:rPr>
      </w:pPr>
      <w:hyperlink r:id="rId20" w:history="1">
        <w:r w:rsidR="007D6408" w:rsidRPr="00F11609">
          <w:rPr>
            <w:rStyle w:val="Hypertextovodkaz"/>
            <w:rFonts w:ascii="Arial" w:hAnsi="Arial" w:cs="Arial"/>
          </w:rPr>
          <w:t>www.infovek.sk/predmet Technická výchova/</w:t>
        </w:r>
      </w:hyperlink>
    </w:p>
    <w:p w:rsidR="007D6408" w:rsidRPr="007D6408" w:rsidRDefault="007D6408" w:rsidP="00B46F09">
      <w:pPr>
        <w:jc w:val="both"/>
        <w:rPr>
          <w:rFonts w:ascii="Arial" w:hAnsi="Arial" w:cs="Arial"/>
          <w:color w:val="1F497D"/>
          <w:u w:val="single"/>
        </w:rPr>
      </w:pPr>
      <w:r w:rsidRPr="007D6408">
        <w:rPr>
          <w:rFonts w:ascii="Arial" w:hAnsi="Arial" w:cs="Arial"/>
          <w:color w:val="1F497D"/>
          <w:u w:val="single"/>
        </w:rPr>
        <w:t>www.mladyvedec.sk</w:t>
      </w:r>
    </w:p>
    <w:p w:rsidR="0015625D" w:rsidRDefault="0015625D" w:rsidP="00B46F09">
      <w:pPr>
        <w:pStyle w:val="Nadpis1"/>
        <w:jc w:val="both"/>
      </w:pPr>
      <w:bookmarkStart w:id="7" w:name="_Toc263410384"/>
      <w:r>
        <w:t>Pomôcky</w:t>
      </w:r>
    </w:p>
    <w:p w:rsidR="0015625D" w:rsidRPr="00CF655F" w:rsidRDefault="00CF655F" w:rsidP="00CF655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/>
          <w:sz w:val="24"/>
          <w:szCs w:val="24"/>
          <w:lang w:eastAsia="sk-SK"/>
        </w:rPr>
        <w:t>Po</w:t>
      </w:r>
      <w:r>
        <w:rPr>
          <w:rFonts w:ascii="TimesNewRoman" w:hAnsi="TimesNewRoman" w:cs="TimesNewRoman"/>
          <w:sz w:val="24"/>
          <w:szCs w:val="24"/>
          <w:lang w:eastAsia="sk-SK"/>
        </w:rPr>
        <w:t>č</w:t>
      </w:r>
      <w:r>
        <w:rPr>
          <w:rFonts w:ascii="Times New Roman" w:hAnsi="Times New Roman"/>
          <w:sz w:val="24"/>
          <w:szCs w:val="24"/>
          <w:lang w:eastAsia="sk-SK"/>
        </w:rPr>
        <w:t>íta</w:t>
      </w:r>
      <w:r>
        <w:rPr>
          <w:rFonts w:ascii="TimesNewRoman" w:hAnsi="TimesNewRoman" w:cs="TimesNewRoman"/>
          <w:sz w:val="24"/>
          <w:szCs w:val="24"/>
          <w:lang w:eastAsia="sk-SK"/>
        </w:rPr>
        <w:t xml:space="preserve">č </w:t>
      </w:r>
      <w:r>
        <w:rPr>
          <w:rFonts w:ascii="Times New Roman" w:hAnsi="Times New Roman"/>
          <w:sz w:val="24"/>
          <w:szCs w:val="24"/>
          <w:lang w:eastAsia="sk-SK"/>
        </w:rPr>
        <w:t>a technické kreslenie (softvéry na kreslenie), zodpovedajúce náradie a pomôcky na ru</w:t>
      </w:r>
      <w:r>
        <w:rPr>
          <w:rFonts w:ascii="TimesNewRoman" w:hAnsi="TimesNewRoman" w:cs="TimesNewRoman"/>
          <w:sz w:val="24"/>
          <w:szCs w:val="24"/>
          <w:lang w:eastAsia="sk-SK"/>
        </w:rPr>
        <w:t>č</w:t>
      </w:r>
      <w:r>
        <w:rPr>
          <w:rFonts w:ascii="Times New Roman" w:hAnsi="Times New Roman"/>
          <w:sz w:val="24"/>
          <w:szCs w:val="24"/>
          <w:lang w:eastAsia="sk-SK"/>
        </w:rPr>
        <w:t>né opracovanie technických materiálov – drevo, kovy, plasty – polotovary, školská dielňa a jej zariadenie</w:t>
      </w:r>
    </w:p>
    <w:p w:rsidR="000A38DA" w:rsidRDefault="000A38DA" w:rsidP="00B46F09">
      <w:pPr>
        <w:pStyle w:val="Nadpis1"/>
        <w:jc w:val="both"/>
      </w:pPr>
      <w:r w:rsidRPr="000A38DA">
        <w:t>Hodnotenie</w:t>
      </w:r>
      <w:bookmarkEnd w:id="7"/>
    </w:p>
    <w:p w:rsidR="009E3AB6" w:rsidRPr="009E3AB6" w:rsidRDefault="009E3AB6" w:rsidP="00B46F09">
      <w:pPr>
        <w:jc w:val="both"/>
      </w:pPr>
    </w:p>
    <w:p w:rsidR="00CB37CD" w:rsidRDefault="009E3AB6" w:rsidP="00B46F0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924DC">
        <w:rPr>
          <w:rFonts w:ascii="Arial" w:hAnsi="Arial" w:cs="Arial"/>
        </w:rPr>
        <w:t>P</w:t>
      </w:r>
      <w:r w:rsidR="000A38DA" w:rsidRPr="000A38DA">
        <w:rPr>
          <w:rFonts w:ascii="Arial" w:hAnsi="Arial" w:cs="Arial"/>
        </w:rPr>
        <w:t xml:space="preserve">redmet </w:t>
      </w:r>
      <w:r w:rsidR="002956BA">
        <w:rPr>
          <w:rFonts w:ascii="Arial" w:hAnsi="Arial" w:cs="Arial"/>
        </w:rPr>
        <w:t xml:space="preserve">Technika </w:t>
      </w:r>
      <w:r w:rsidR="002924DC">
        <w:rPr>
          <w:rFonts w:ascii="Arial" w:hAnsi="Arial" w:cs="Arial"/>
        </w:rPr>
        <w:t>v </w:t>
      </w:r>
      <w:r w:rsidR="002956BA">
        <w:rPr>
          <w:rFonts w:ascii="Arial" w:hAnsi="Arial" w:cs="Arial"/>
        </w:rPr>
        <w:t>7</w:t>
      </w:r>
      <w:r w:rsidR="002924DC">
        <w:rPr>
          <w:rFonts w:ascii="Arial" w:hAnsi="Arial" w:cs="Arial"/>
        </w:rPr>
        <w:t>.</w:t>
      </w:r>
      <w:r w:rsidR="00F57805">
        <w:rPr>
          <w:rFonts w:ascii="Arial" w:hAnsi="Arial" w:cs="Arial"/>
        </w:rPr>
        <w:t xml:space="preserve"> r</w:t>
      </w:r>
      <w:r w:rsidR="002924DC">
        <w:rPr>
          <w:rFonts w:ascii="Arial" w:hAnsi="Arial" w:cs="Arial"/>
        </w:rPr>
        <w:t>očníku</w:t>
      </w:r>
      <w:r w:rsidR="00F57805">
        <w:rPr>
          <w:rFonts w:ascii="Arial" w:hAnsi="Arial" w:cs="Arial"/>
        </w:rPr>
        <w:t xml:space="preserve"> je </w:t>
      </w:r>
      <w:r w:rsidR="000A38DA" w:rsidRPr="000A38DA">
        <w:rPr>
          <w:rFonts w:ascii="Arial" w:hAnsi="Arial" w:cs="Arial"/>
        </w:rPr>
        <w:t xml:space="preserve">klasifikovaný  známkou. </w:t>
      </w:r>
      <w:r w:rsidR="00F57805">
        <w:rPr>
          <w:rFonts w:ascii="Arial" w:hAnsi="Arial" w:cs="Arial"/>
        </w:rPr>
        <w:t xml:space="preserve">Pri jeho klasifikácia budeme vychádzať z Metodického pokynu č. </w:t>
      </w:r>
      <w:r w:rsidR="00D251A1">
        <w:rPr>
          <w:rFonts w:ascii="Arial" w:hAnsi="Arial" w:cs="Arial"/>
        </w:rPr>
        <w:t xml:space="preserve">Metodického pokynu č. 22/2011- R s platnosťou od 1. mája 2011 </w:t>
      </w:r>
      <w:r w:rsidR="00F57805">
        <w:rPr>
          <w:rFonts w:ascii="Arial" w:hAnsi="Arial" w:cs="Arial"/>
        </w:rPr>
        <w:t xml:space="preserve"> na hodnotenie žiakov základnej školy. V prípade písomných prác, testov, didaktických testov a  projektov, pri ktorých je možné využiť percentuálnu stupnicu budeme uplatňovať nasledovne:</w:t>
      </w:r>
    </w:p>
    <w:p w:rsidR="0015625D" w:rsidRPr="007731A2" w:rsidRDefault="0015625D" w:rsidP="0015625D">
      <w:pPr>
        <w:spacing w:after="0" w:line="360" w:lineRule="auto"/>
        <w:ind w:firstLine="720"/>
        <w:jc w:val="both"/>
        <w:rPr>
          <w:rFonts w:ascii="Arial" w:hAnsi="Arial" w:cs="Arial"/>
        </w:rPr>
      </w:pPr>
      <w:r w:rsidRPr="007731A2">
        <w:rPr>
          <w:rFonts w:ascii="Arial" w:hAnsi="Arial" w:cs="Arial"/>
        </w:rPr>
        <w:t>Stupeň 1 (výborný):          &lt;100, 90&gt;</w:t>
      </w:r>
    </w:p>
    <w:p w:rsidR="0015625D" w:rsidRPr="007731A2" w:rsidRDefault="0015625D" w:rsidP="0015625D">
      <w:pPr>
        <w:spacing w:after="0" w:line="360" w:lineRule="auto"/>
        <w:ind w:firstLine="720"/>
        <w:jc w:val="both"/>
        <w:rPr>
          <w:rFonts w:ascii="Arial" w:hAnsi="Arial" w:cs="Arial"/>
        </w:rPr>
      </w:pPr>
      <w:r w:rsidRPr="007731A2">
        <w:rPr>
          <w:rFonts w:ascii="Arial" w:hAnsi="Arial" w:cs="Arial"/>
        </w:rPr>
        <w:t>Stupeň 2 (chválitebný):      (89,75&gt;</w:t>
      </w:r>
    </w:p>
    <w:p w:rsidR="0015625D" w:rsidRPr="007731A2" w:rsidRDefault="0015625D" w:rsidP="0015625D">
      <w:pPr>
        <w:spacing w:after="0" w:line="360" w:lineRule="auto"/>
        <w:ind w:firstLine="720"/>
        <w:jc w:val="both"/>
        <w:rPr>
          <w:rFonts w:ascii="Arial" w:hAnsi="Arial" w:cs="Arial"/>
        </w:rPr>
      </w:pPr>
      <w:r w:rsidRPr="007731A2">
        <w:rPr>
          <w:rFonts w:ascii="Arial" w:hAnsi="Arial" w:cs="Arial"/>
        </w:rPr>
        <w:t>Stupeň 3 (dobrý):                (74, 50&gt;</w:t>
      </w:r>
    </w:p>
    <w:p w:rsidR="0015625D" w:rsidRPr="007731A2" w:rsidRDefault="0015625D" w:rsidP="0015625D">
      <w:pPr>
        <w:spacing w:after="0" w:line="360" w:lineRule="auto"/>
        <w:ind w:firstLine="720"/>
        <w:jc w:val="both"/>
        <w:rPr>
          <w:rFonts w:ascii="Arial" w:hAnsi="Arial" w:cs="Arial"/>
        </w:rPr>
      </w:pPr>
      <w:r w:rsidRPr="007731A2">
        <w:rPr>
          <w:rFonts w:ascii="Arial" w:hAnsi="Arial" w:cs="Arial"/>
        </w:rPr>
        <w:t>Stupeň 4 (dostatočný):      (49, 25&gt;</w:t>
      </w:r>
    </w:p>
    <w:p w:rsidR="0015625D" w:rsidRPr="007731A2" w:rsidRDefault="0015625D" w:rsidP="0015625D">
      <w:pPr>
        <w:spacing w:after="0" w:line="360" w:lineRule="auto"/>
        <w:ind w:firstLine="720"/>
        <w:jc w:val="both"/>
        <w:rPr>
          <w:rFonts w:ascii="Arial" w:hAnsi="Arial" w:cs="Arial"/>
        </w:rPr>
      </w:pPr>
      <w:r w:rsidRPr="007731A2">
        <w:rPr>
          <w:rFonts w:ascii="Arial" w:hAnsi="Arial" w:cs="Arial"/>
        </w:rPr>
        <w:t xml:space="preserve">Stupeň 5 (nedostatočný):  (24, 0&gt; </w:t>
      </w:r>
    </w:p>
    <w:p w:rsidR="0028730A" w:rsidRDefault="0028730A" w:rsidP="00B46F09">
      <w:pPr>
        <w:jc w:val="both"/>
        <w:rPr>
          <w:rFonts w:ascii="Arial" w:hAnsi="Arial" w:cs="Arial"/>
        </w:rPr>
        <w:sectPr w:rsidR="0028730A" w:rsidSect="002A5A31">
          <w:headerReference w:type="default" r:id="rId21"/>
          <w:footerReference w:type="default" r:id="rId2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5625D" w:rsidRDefault="0015625D" w:rsidP="0015625D">
      <w:pPr>
        <w:jc w:val="both"/>
        <w:rPr>
          <w:rFonts w:ascii="Arial" w:hAnsi="Arial" w:cs="Arial"/>
          <w:color w:val="000000"/>
        </w:rPr>
      </w:pPr>
      <w:r>
        <w:rPr>
          <w:rStyle w:val="Nadpis1Char"/>
          <w:rFonts w:ascii="Arial" w:eastAsia="Calibri" w:hAnsi="Arial" w:cs="Arial"/>
          <w:color w:val="000000"/>
        </w:rPr>
        <w:lastRenderedPageBreak/>
        <w:t>Obsah vzdelávania učebného predmetu</w:t>
      </w:r>
    </w:p>
    <w:p w:rsidR="00475B56" w:rsidRPr="00203937" w:rsidRDefault="0015625D" w:rsidP="00C073AB">
      <w:pPr>
        <w:spacing w:after="12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Časová dotácia: ŠVP: 16.5 hodín/ročne, vyučuje sa 1 hodina týždenne v </w:t>
      </w:r>
      <w:r w:rsidR="0070306A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. polroku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554"/>
        <w:gridCol w:w="3554"/>
        <w:gridCol w:w="3555"/>
        <w:gridCol w:w="3555"/>
      </w:tblGrid>
      <w:tr w:rsidR="0028730A" w:rsidRPr="00DC36E8" w:rsidTr="00273792">
        <w:trPr>
          <w:trHeight w:val="1134"/>
        </w:trPr>
        <w:tc>
          <w:tcPr>
            <w:tcW w:w="1250" w:type="pct"/>
            <w:shd w:val="clear" w:color="auto" w:fill="C0504D"/>
            <w:vAlign w:val="center"/>
          </w:tcPr>
          <w:p w:rsidR="0028730A" w:rsidRPr="00DC36E8" w:rsidRDefault="0028730A" w:rsidP="00B46F09">
            <w:pPr>
              <w:spacing w:after="0" w:line="240" w:lineRule="auto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 w:rsidRPr="00DC36E8">
              <w:rPr>
                <w:rFonts w:ascii="Arial" w:hAnsi="Arial" w:cs="Arial"/>
                <w:b/>
                <w:sz w:val="32"/>
                <w:szCs w:val="32"/>
              </w:rPr>
              <w:t>Tematický celok</w:t>
            </w:r>
          </w:p>
        </w:tc>
        <w:tc>
          <w:tcPr>
            <w:tcW w:w="1250" w:type="pct"/>
            <w:shd w:val="clear" w:color="auto" w:fill="C0504D"/>
            <w:vAlign w:val="center"/>
          </w:tcPr>
          <w:p w:rsidR="0028730A" w:rsidRPr="00DC36E8" w:rsidRDefault="0028730A" w:rsidP="00B46F09">
            <w:pPr>
              <w:spacing w:after="0" w:line="240" w:lineRule="auto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 w:rsidRPr="00DC36E8">
              <w:rPr>
                <w:rFonts w:ascii="Arial" w:hAnsi="Arial" w:cs="Arial"/>
                <w:b/>
                <w:sz w:val="32"/>
                <w:szCs w:val="32"/>
              </w:rPr>
              <w:t>Téma</w:t>
            </w:r>
          </w:p>
        </w:tc>
        <w:tc>
          <w:tcPr>
            <w:tcW w:w="1250" w:type="pct"/>
            <w:shd w:val="clear" w:color="auto" w:fill="C0504D"/>
            <w:vAlign w:val="center"/>
          </w:tcPr>
          <w:p w:rsidR="0028730A" w:rsidRPr="00DC36E8" w:rsidRDefault="0028730A" w:rsidP="00B46F09">
            <w:pPr>
              <w:spacing w:after="0" w:line="240" w:lineRule="auto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 w:rsidRPr="00DC36E8">
              <w:rPr>
                <w:rFonts w:ascii="Arial" w:hAnsi="Arial" w:cs="Arial"/>
                <w:b/>
                <w:sz w:val="32"/>
                <w:szCs w:val="32"/>
              </w:rPr>
              <w:t>Obsahový štandard</w:t>
            </w:r>
          </w:p>
        </w:tc>
        <w:tc>
          <w:tcPr>
            <w:tcW w:w="1250" w:type="pct"/>
            <w:shd w:val="clear" w:color="auto" w:fill="C0504D"/>
            <w:vAlign w:val="center"/>
          </w:tcPr>
          <w:p w:rsidR="0028730A" w:rsidRPr="00DC36E8" w:rsidRDefault="0028730A" w:rsidP="00B46F09">
            <w:pPr>
              <w:spacing w:after="0" w:line="240" w:lineRule="auto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 w:rsidRPr="00DC36E8">
              <w:rPr>
                <w:rFonts w:ascii="Arial" w:hAnsi="Arial" w:cs="Arial"/>
                <w:b/>
                <w:sz w:val="32"/>
                <w:szCs w:val="32"/>
              </w:rPr>
              <w:t>Výkonový štandard</w:t>
            </w:r>
          </w:p>
        </w:tc>
      </w:tr>
      <w:tr w:rsidR="0028730A" w:rsidRPr="00782294" w:rsidTr="00273792">
        <w:trPr>
          <w:trHeight w:val="4799"/>
        </w:trPr>
        <w:tc>
          <w:tcPr>
            <w:tcW w:w="1250" w:type="pct"/>
          </w:tcPr>
          <w:p w:rsidR="0040209F" w:rsidRDefault="0040209F" w:rsidP="00B46F09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8730A" w:rsidRPr="00CE07C0" w:rsidRDefault="0040209F" w:rsidP="00B46F09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CE07C0">
              <w:rPr>
                <w:rFonts w:ascii="Arial" w:hAnsi="Arial" w:cs="Arial"/>
                <w:b/>
              </w:rPr>
              <w:t>ČLOVEK A TECHNIKA</w:t>
            </w:r>
            <w:r w:rsidR="007B0ED4" w:rsidRPr="00CE07C0">
              <w:rPr>
                <w:rFonts w:ascii="Arial" w:hAnsi="Arial" w:cs="Arial"/>
                <w:b/>
              </w:rPr>
              <w:t xml:space="preserve"> </w:t>
            </w:r>
          </w:p>
          <w:p w:rsidR="00203937" w:rsidRPr="00203937" w:rsidRDefault="00203937" w:rsidP="00B46F0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B0ED4" w:rsidRPr="00203937" w:rsidRDefault="007B0ED4" w:rsidP="00B46F09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203937">
              <w:rPr>
                <w:rFonts w:ascii="Arial" w:hAnsi="Arial" w:cs="Arial"/>
                <w:b/>
                <w:sz w:val="20"/>
                <w:szCs w:val="20"/>
              </w:rPr>
              <w:t xml:space="preserve">Počet hodín: </w:t>
            </w:r>
            <w:r w:rsidR="0040209F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250" w:type="pct"/>
          </w:tcPr>
          <w:p w:rsidR="0040209F" w:rsidRDefault="0040209F" w:rsidP="00B46F09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1650B6" w:rsidRDefault="001650B6" w:rsidP="00B46F09">
            <w:pPr>
              <w:pStyle w:val="Default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82453" w:rsidRDefault="00934360" w:rsidP="00B46F09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</w:t>
            </w:r>
            <w:r w:rsidR="00582453" w:rsidRPr="00582453">
              <w:rPr>
                <w:rFonts w:ascii="Arial" w:hAnsi="Arial" w:cs="Arial"/>
                <w:sz w:val="22"/>
                <w:szCs w:val="22"/>
              </w:rPr>
              <w:t>V akom prostredí žijeme</w:t>
            </w:r>
            <w:r w:rsidR="0058245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582453" w:rsidRDefault="00582453" w:rsidP="00B46F09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582453" w:rsidRDefault="00582453" w:rsidP="00B46F09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9B2B34" w:rsidRDefault="009B2B34" w:rsidP="00B46F09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9B2B34" w:rsidRDefault="009B2B34" w:rsidP="00B46F09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582453" w:rsidRDefault="00934360" w:rsidP="00B46F09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</w:t>
            </w:r>
            <w:r w:rsidR="00582453">
              <w:rPr>
                <w:rFonts w:ascii="Arial" w:hAnsi="Arial" w:cs="Arial"/>
                <w:sz w:val="22"/>
                <w:szCs w:val="22"/>
              </w:rPr>
              <w:t>Z dejín techniky.</w:t>
            </w:r>
          </w:p>
          <w:p w:rsidR="00582453" w:rsidRDefault="00582453" w:rsidP="00B46F09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582453" w:rsidRDefault="00582453" w:rsidP="00B46F09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9B2B34" w:rsidRDefault="009B2B34" w:rsidP="00B46F09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9B2B34" w:rsidRDefault="009B2B34" w:rsidP="00B46F09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582453" w:rsidRDefault="00934360" w:rsidP="00B46F09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</w:t>
            </w:r>
            <w:r w:rsidR="00582453">
              <w:rPr>
                <w:rFonts w:ascii="Arial" w:hAnsi="Arial" w:cs="Arial"/>
                <w:sz w:val="22"/>
                <w:szCs w:val="22"/>
              </w:rPr>
              <w:t>Z dejín techniky.</w:t>
            </w:r>
          </w:p>
          <w:p w:rsidR="00582453" w:rsidRDefault="00582453" w:rsidP="00B46F09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582453" w:rsidRDefault="00582453" w:rsidP="00B46F09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582453" w:rsidRDefault="00582453" w:rsidP="00B46F09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582453" w:rsidRDefault="00582453" w:rsidP="00B46F09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582453" w:rsidRDefault="00582453" w:rsidP="00B46F09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582453" w:rsidRDefault="00582453" w:rsidP="00B46F09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582453" w:rsidRPr="00582453" w:rsidRDefault="00582453" w:rsidP="00B46F09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0" w:type="pct"/>
          </w:tcPr>
          <w:p w:rsidR="0040209F" w:rsidRDefault="0040209F" w:rsidP="00B46F09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40209F" w:rsidRDefault="0040209F" w:rsidP="00B46F09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0209F">
              <w:rPr>
                <w:rFonts w:ascii="Arial" w:hAnsi="Arial" w:cs="Arial"/>
                <w:sz w:val="22"/>
                <w:szCs w:val="22"/>
              </w:rPr>
              <w:t>Technika, vzťah techniky k prírode a spoločnosti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40209F" w:rsidRDefault="0040209F" w:rsidP="00B46F09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40209F" w:rsidRDefault="0040209F" w:rsidP="00B46F09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40209F" w:rsidRDefault="0040209F" w:rsidP="00B46F09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40209F" w:rsidRPr="0040209F" w:rsidRDefault="0040209F" w:rsidP="00B46F09">
            <w:pPr>
              <w:pStyle w:val="Defaul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História techniky. Slovenskí a svetoví vynálezcovia.</w:t>
            </w:r>
          </w:p>
          <w:p w:rsidR="001650B6" w:rsidRDefault="001650B6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40209F" w:rsidRDefault="0040209F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40209F" w:rsidRDefault="0040209F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40209F" w:rsidRDefault="0040209F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9F5492" w:rsidRPr="009F5492" w:rsidRDefault="009F5492" w:rsidP="00B46F09">
            <w:pPr>
              <w:pStyle w:val="Default"/>
              <w:jc w:val="both"/>
              <w:rPr>
                <w:rFonts w:ascii="Arial" w:hAnsi="Arial" w:cs="Arial"/>
              </w:rPr>
            </w:pPr>
            <w:r w:rsidRPr="009F5492">
              <w:rPr>
                <w:rFonts w:ascii="Arial" w:hAnsi="Arial" w:cs="Arial"/>
                <w:sz w:val="22"/>
                <w:szCs w:val="22"/>
              </w:rPr>
              <w:t>História techniky, Slovensk</w:t>
            </w:r>
            <w:r>
              <w:rPr>
                <w:rFonts w:ascii="Arial" w:hAnsi="Arial" w:cs="Arial"/>
                <w:sz w:val="22"/>
                <w:szCs w:val="22"/>
              </w:rPr>
              <w:t>í</w:t>
            </w:r>
            <w:r w:rsidRPr="009F5492">
              <w:rPr>
                <w:rFonts w:ascii="Arial" w:hAnsi="Arial" w:cs="Arial"/>
                <w:sz w:val="22"/>
                <w:szCs w:val="22"/>
              </w:rPr>
              <w:t xml:space="preserve"> a svetov</w:t>
            </w:r>
            <w:r>
              <w:rPr>
                <w:rFonts w:ascii="Arial" w:hAnsi="Arial" w:cs="Arial"/>
                <w:sz w:val="22"/>
                <w:szCs w:val="22"/>
              </w:rPr>
              <w:t>í</w:t>
            </w:r>
            <w:r w:rsidRPr="009F5492">
              <w:rPr>
                <w:rFonts w:ascii="Arial" w:hAnsi="Arial" w:cs="Arial"/>
                <w:sz w:val="22"/>
                <w:szCs w:val="22"/>
              </w:rPr>
              <w:t xml:space="preserve"> vynálezcovia.</w:t>
            </w:r>
          </w:p>
          <w:p w:rsidR="0040209F" w:rsidRPr="001650B6" w:rsidRDefault="0040209F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0" w:type="pct"/>
          </w:tcPr>
          <w:p w:rsidR="0040209F" w:rsidRDefault="0040209F" w:rsidP="00B46F09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40209F" w:rsidRPr="0040209F" w:rsidRDefault="0040209F" w:rsidP="00B46F09">
            <w:pPr>
              <w:pStyle w:val="Default"/>
              <w:jc w:val="both"/>
              <w:rPr>
                <w:rFonts w:ascii="Arial" w:hAnsi="Arial" w:cs="Arial"/>
              </w:rPr>
            </w:pPr>
            <w:r w:rsidRPr="0040209F">
              <w:rPr>
                <w:rFonts w:ascii="Arial" w:hAnsi="Arial" w:cs="Arial"/>
                <w:sz w:val="22"/>
                <w:szCs w:val="22"/>
              </w:rPr>
              <w:t xml:space="preserve">Definovať techniku, technické dielo, technické prostredie. Vymenovať negatívne a pozitívne </w:t>
            </w:r>
          </w:p>
          <w:p w:rsidR="001650B6" w:rsidRDefault="0040209F" w:rsidP="00B46F09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40209F">
              <w:rPr>
                <w:rFonts w:ascii="Arial" w:hAnsi="Arial" w:cs="Arial"/>
              </w:rPr>
              <w:t>dôsledky techniky</w:t>
            </w:r>
            <w:r>
              <w:rPr>
                <w:rFonts w:ascii="Arial" w:hAnsi="Arial" w:cs="Arial"/>
              </w:rPr>
              <w:t>.</w:t>
            </w:r>
          </w:p>
          <w:p w:rsidR="0040209F" w:rsidRDefault="0040209F" w:rsidP="00B46F0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40209F" w:rsidRDefault="009F5492" w:rsidP="00B46F09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Oboznámiť sa s najvýznamnejšími objavmi a vynálezmi 18. – 20.  storočia.</w:t>
            </w:r>
          </w:p>
          <w:p w:rsidR="009F5492" w:rsidRDefault="009F5492" w:rsidP="00B46F0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9F5492" w:rsidRDefault="009F5492" w:rsidP="00B46F0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9F5492" w:rsidRPr="009F5492" w:rsidRDefault="009F5492" w:rsidP="00B46F09">
            <w:pPr>
              <w:pStyle w:val="Default"/>
              <w:jc w:val="both"/>
              <w:rPr>
                <w:rFonts w:ascii="Arial" w:hAnsi="Arial" w:cs="Arial"/>
              </w:rPr>
            </w:pPr>
            <w:r w:rsidRPr="009F5492">
              <w:rPr>
                <w:rFonts w:ascii="Arial" w:hAnsi="Arial" w:cs="Arial"/>
                <w:sz w:val="22"/>
                <w:szCs w:val="22"/>
              </w:rPr>
              <w:t xml:space="preserve">Oboznámiť sa s najvýznamnejšími objavmi a vynálezmi 18. – 20. storočia. Oboznámiť sa s poznatkami o histórii techniky na Slovensku a so </w:t>
            </w:r>
            <w:r>
              <w:rPr>
                <w:rFonts w:ascii="Arial" w:hAnsi="Arial" w:cs="Arial"/>
                <w:sz w:val="22"/>
                <w:szCs w:val="22"/>
              </w:rPr>
              <w:t>slovenskými vynálezcami.</w:t>
            </w:r>
          </w:p>
          <w:p w:rsidR="009F5492" w:rsidRPr="0040209F" w:rsidRDefault="009F5492" w:rsidP="00B46F0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D15EB0" w:rsidRPr="00723DD4" w:rsidTr="00273792">
        <w:trPr>
          <w:trHeight w:val="2764"/>
        </w:trPr>
        <w:tc>
          <w:tcPr>
            <w:tcW w:w="1250" w:type="pct"/>
          </w:tcPr>
          <w:p w:rsidR="00CE07C0" w:rsidRDefault="00CE07C0" w:rsidP="00B46F09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</w:p>
          <w:p w:rsidR="00CE07C0" w:rsidRDefault="00CE07C0" w:rsidP="00B46F09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</w:p>
          <w:p w:rsidR="00CE07C0" w:rsidRDefault="00CE07C0" w:rsidP="00B46F09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</w:p>
          <w:p w:rsidR="00CE07C0" w:rsidRDefault="00CE07C0" w:rsidP="00B46F09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</w:p>
          <w:p w:rsidR="00CE07C0" w:rsidRDefault="00CE07C0" w:rsidP="00B46F09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</w:p>
          <w:p w:rsidR="00CE07C0" w:rsidRDefault="00CE07C0" w:rsidP="00B46F09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</w:p>
          <w:p w:rsidR="00CE07C0" w:rsidRDefault="00CE07C0" w:rsidP="00B46F09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</w:p>
          <w:p w:rsidR="00CE07C0" w:rsidRDefault="00CE07C0" w:rsidP="00B46F09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</w:p>
          <w:p w:rsidR="00CE07C0" w:rsidRDefault="00CE07C0" w:rsidP="00B46F09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</w:p>
          <w:p w:rsidR="00CE07C0" w:rsidRDefault="00CE07C0" w:rsidP="00B46F09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</w:p>
          <w:p w:rsidR="00CE07C0" w:rsidRDefault="00CE07C0" w:rsidP="00B46F09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</w:p>
          <w:p w:rsidR="00D15EB0" w:rsidRDefault="00CE07C0" w:rsidP="00B46F09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CE07C0">
              <w:rPr>
                <w:rFonts w:ascii="Arial" w:hAnsi="Arial" w:cs="Arial"/>
                <w:b/>
              </w:rPr>
              <w:t>GRAFICKÁ KOMUNIKÁCIA</w:t>
            </w:r>
          </w:p>
          <w:p w:rsidR="00CE07C0" w:rsidRDefault="00CE07C0" w:rsidP="00B46F09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</w:p>
          <w:p w:rsidR="00CE07C0" w:rsidRPr="00CE07C0" w:rsidRDefault="00CE07C0" w:rsidP="00B46F09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E07C0">
              <w:rPr>
                <w:rFonts w:ascii="Arial" w:hAnsi="Arial" w:cs="Arial"/>
                <w:b/>
                <w:sz w:val="20"/>
                <w:szCs w:val="20"/>
              </w:rPr>
              <w:t xml:space="preserve">Počet hodín : </w:t>
            </w:r>
            <w:r w:rsidR="009B2B34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250" w:type="pct"/>
          </w:tcPr>
          <w:p w:rsidR="00273792" w:rsidRDefault="00273792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CE07C0" w:rsidRPr="00582453" w:rsidRDefault="00934360" w:rsidP="00B46F09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  <w:r w:rsidR="00582453" w:rsidRPr="00582453">
              <w:rPr>
                <w:rFonts w:ascii="Arial" w:hAnsi="Arial" w:cs="Arial"/>
              </w:rPr>
              <w:t>Cesty od myšlienky k technickému dielu.</w:t>
            </w:r>
          </w:p>
          <w:p w:rsidR="00CE07C0" w:rsidRDefault="00CE07C0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CE07C0" w:rsidRDefault="00CE07C0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CE07C0" w:rsidRDefault="00CE07C0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CE07C0" w:rsidRPr="00582453" w:rsidRDefault="00934360" w:rsidP="00B46F09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  <w:r w:rsidR="00582453" w:rsidRPr="00582453">
              <w:rPr>
                <w:rFonts w:ascii="Arial" w:hAnsi="Arial" w:cs="Arial"/>
              </w:rPr>
              <w:t>Cesty od myšlienky k technickému dielu.</w:t>
            </w:r>
          </w:p>
          <w:p w:rsidR="00CE07C0" w:rsidRDefault="00CE07C0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CE07C0" w:rsidRDefault="00CE07C0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CE07C0" w:rsidRDefault="00CE07C0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CE07C0" w:rsidRDefault="00CE07C0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CE07C0" w:rsidRDefault="00CE07C0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9B2B34" w:rsidRDefault="009B2B34" w:rsidP="00B46F0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CE07C0" w:rsidRPr="00582453" w:rsidRDefault="009B2B34" w:rsidP="00B46F09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582453" w:rsidRPr="00582453">
              <w:rPr>
                <w:rFonts w:ascii="Arial" w:hAnsi="Arial" w:cs="Arial"/>
              </w:rPr>
              <w:t>Základy jednoduchého technického zobrazovania.</w:t>
            </w:r>
          </w:p>
          <w:p w:rsidR="00CE07C0" w:rsidRPr="00582453" w:rsidRDefault="00CE07C0" w:rsidP="00B46F0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CE07C0" w:rsidRDefault="00CE07C0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CE07C0" w:rsidRPr="00CE07C0" w:rsidRDefault="00CE07C0" w:rsidP="00B46F09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250" w:type="pct"/>
          </w:tcPr>
          <w:p w:rsidR="009F5492" w:rsidRDefault="009F5492" w:rsidP="00B46F09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F5492">
              <w:rPr>
                <w:rFonts w:ascii="Arial" w:hAnsi="Arial" w:cs="Arial"/>
                <w:sz w:val="22"/>
                <w:szCs w:val="22"/>
              </w:rPr>
              <w:t xml:space="preserve">Vznik výrobku. Myšlienka - konštrukcia - výroba </w:t>
            </w:r>
            <w:r>
              <w:rPr>
                <w:rFonts w:ascii="Arial" w:hAnsi="Arial" w:cs="Arial"/>
                <w:sz w:val="22"/>
                <w:szCs w:val="22"/>
              </w:rPr>
              <w:t>– využitie.</w:t>
            </w:r>
            <w:r w:rsidRPr="009F549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9F5492" w:rsidRDefault="009F5492" w:rsidP="00B46F09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9F5492" w:rsidRDefault="009F5492" w:rsidP="00B46F09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9F5492" w:rsidRDefault="009F5492" w:rsidP="00B46F09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9F5492" w:rsidRDefault="009F5492" w:rsidP="00B46F09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F5492">
              <w:rPr>
                <w:rFonts w:ascii="Arial" w:hAnsi="Arial" w:cs="Arial"/>
                <w:sz w:val="22"/>
                <w:szCs w:val="22"/>
              </w:rPr>
              <w:t xml:space="preserve">Vznik výrobku. Myšlienka - konštrukcia - výroba </w:t>
            </w:r>
            <w:r>
              <w:rPr>
                <w:rFonts w:ascii="Arial" w:hAnsi="Arial" w:cs="Arial"/>
                <w:sz w:val="22"/>
                <w:szCs w:val="22"/>
              </w:rPr>
              <w:t>– využitie.</w:t>
            </w:r>
            <w:r w:rsidRPr="009F549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9F5492" w:rsidRDefault="009F5492" w:rsidP="00B46F09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9F5492" w:rsidRDefault="009F5492" w:rsidP="00B46F09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9F5492" w:rsidRDefault="009F5492" w:rsidP="00B46F09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9B2B34" w:rsidRDefault="009B2B34" w:rsidP="00B46F09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9F5492" w:rsidRPr="009F5492" w:rsidRDefault="009F5492" w:rsidP="00B46F09">
            <w:pPr>
              <w:pStyle w:val="Default"/>
              <w:jc w:val="both"/>
              <w:rPr>
                <w:rFonts w:ascii="Arial" w:hAnsi="Arial" w:cs="Arial"/>
              </w:rPr>
            </w:pPr>
            <w:r w:rsidRPr="009F5492">
              <w:rPr>
                <w:rFonts w:ascii="Arial" w:hAnsi="Arial" w:cs="Arial"/>
                <w:sz w:val="22"/>
                <w:szCs w:val="22"/>
              </w:rPr>
              <w:t>Základy navrhovateľskej činnosti – technické tvorivé myslenie.</w:t>
            </w:r>
          </w:p>
          <w:p w:rsidR="009F5492" w:rsidRPr="009F5492" w:rsidRDefault="009F5492" w:rsidP="00B46F09">
            <w:pPr>
              <w:pStyle w:val="Default"/>
              <w:jc w:val="both"/>
              <w:rPr>
                <w:rFonts w:ascii="Arial" w:hAnsi="Arial" w:cs="Arial"/>
              </w:rPr>
            </w:pPr>
          </w:p>
          <w:p w:rsidR="009F5492" w:rsidRPr="009F5492" w:rsidRDefault="009F5492" w:rsidP="00B46F09">
            <w:pPr>
              <w:pStyle w:val="Default"/>
              <w:jc w:val="both"/>
              <w:rPr>
                <w:rFonts w:ascii="Arial" w:hAnsi="Arial" w:cs="Arial"/>
              </w:rPr>
            </w:pPr>
          </w:p>
          <w:p w:rsidR="00273792" w:rsidRPr="00723DD4" w:rsidRDefault="00273792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0" w:type="pct"/>
          </w:tcPr>
          <w:p w:rsidR="009F5492" w:rsidRPr="009F5492" w:rsidRDefault="009F5492" w:rsidP="00B46F09">
            <w:pPr>
              <w:pStyle w:val="Default"/>
              <w:jc w:val="both"/>
              <w:rPr>
                <w:rFonts w:ascii="Arial" w:hAnsi="Arial" w:cs="Arial"/>
              </w:rPr>
            </w:pPr>
            <w:r w:rsidRPr="009F5492">
              <w:rPr>
                <w:rFonts w:ascii="Arial" w:hAnsi="Arial" w:cs="Arial"/>
                <w:sz w:val="22"/>
                <w:szCs w:val="22"/>
              </w:rPr>
              <w:t>Vysvetliť pojem technologický postup a opísať všeobecne cestu vzniku výrobku.</w:t>
            </w:r>
          </w:p>
          <w:p w:rsidR="00273792" w:rsidRDefault="00273792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9F5492" w:rsidRDefault="009F5492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9F5492" w:rsidRPr="009F5492" w:rsidRDefault="009F5492" w:rsidP="00B46F09">
            <w:pPr>
              <w:pStyle w:val="Default"/>
              <w:jc w:val="both"/>
              <w:rPr>
                <w:rFonts w:ascii="Arial" w:hAnsi="Arial" w:cs="Arial"/>
              </w:rPr>
            </w:pPr>
            <w:r w:rsidRPr="009F5492">
              <w:rPr>
                <w:rFonts w:ascii="Arial" w:hAnsi="Arial" w:cs="Arial"/>
                <w:sz w:val="22"/>
                <w:szCs w:val="22"/>
              </w:rPr>
              <w:t>Vysvetliť pojem technologický postup a opísať všeobecne cestu vzniku výrobku.</w:t>
            </w:r>
          </w:p>
          <w:p w:rsidR="009F5492" w:rsidRDefault="009F5492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9F5492" w:rsidRDefault="009F5492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9F5492" w:rsidRDefault="009F5492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9F5492" w:rsidRDefault="009F5492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9F5492" w:rsidRPr="009F5492" w:rsidRDefault="009F5492" w:rsidP="00B46F09">
            <w:pPr>
              <w:pStyle w:val="Default"/>
              <w:jc w:val="both"/>
              <w:rPr>
                <w:rFonts w:ascii="Arial" w:hAnsi="Arial" w:cs="Arial"/>
              </w:rPr>
            </w:pPr>
            <w:r w:rsidRPr="009F5492">
              <w:rPr>
                <w:rFonts w:ascii="Arial" w:hAnsi="Arial" w:cs="Arial"/>
                <w:sz w:val="22"/>
                <w:szCs w:val="22"/>
              </w:rPr>
              <w:t>Mať schopnosti vytvárať a realizovať technické myšlienky pre vlastné potreby, pre potreby školy,</w:t>
            </w:r>
            <w:r w:rsidR="00CE07C0">
              <w:rPr>
                <w:rFonts w:ascii="Arial" w:hAnsi="Arial" w:cs="Arial"/>
                <w:sz w:val="22"/>
                <w:szCs w:val="22"/>
              </w:rPr>
              <w:t xml:space="preserve"> pre komerčné activity a pod.</w:t>
            </w:r>
            <w:r w:rsidRPr="009F549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9F5492" w:rsidRPr="00723DD4" w:rsidRDefault="009F5492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5EB0" w:rsidRPr="00723DD4" w:rsidTr="00074BC7">
        <w:trPr>
          <w:trHeight w:val="5949"/>
        </w:trPr>
        <w:tc>
          <w:tcPr>
            <w:tcW w:w="1250" w:type="pct"/>
          </w:tcPr>
          <w:p w:rsidR="00D15EB0" w:rsidRPr="00CE07C0" w:rsidRDefault="00D15EB0" w:rsidP="00B46F09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250" w:type="pct"/>
          </w:tcPr>
          <w:p w:rsidR="00CE07C0" w:rsidRDefault="00CE07C0" w:rsidP="00B46F09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CE07C0" w:rsidRDefault="00CE07C0" w:rsidP="00B46F09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CE07C0" w:rsidRDefault="009B2B34" w:rsidP="00B46F09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</w:t>
            </w:r>
            <w:r w:rsidR="00963AEF">
              <w:rPr>
                <w:rFonts w:ascii="Arial" w:hAnsi="Arial" w:cs="Arial"/>
                <w:sz w:val="22"/>
                <w:szCs w:val="22"/>
              </w:rPr>
              <w:t>Pravouhlé premietanie.</w:t>
            </w:r>
          </w:p>
          <w:p w:rsidR="00CE07C0" w:rsidRPr="00CE07C0" w:rsidRDefault="00CE07C0" w:rsidP="00B46F09">
            <w:pPr>
              <w:pStyle w:val="Default"/>
              <w:jc w:val="both"/>
              <w:rPr>
                <w:rFonts w:ascii="Arial" w:hAnsi="Arial" w:cs="Arial"/>
              </w:rPr>
            </w:pPr>
          </w:p>
          <w:p w:rsidR="00723DD4" w:rsidRDefault="00723DD4" w:rsidP="00B46F0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CE07C0" w:rsidRDefault="00CE07C0" w:rsidP="00B46F0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CE07C0" w:rsidRDefault="00CE07C0" w:rsidP="00B46F0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0F2AC5" w:rsidRDefault="000F2AC5" w:rsidP="00B46F09">
            <w:pPr>
              <w:jc w:val="both"/>
              <w:rPr>
                <w:rFonts w:ascii="Arial" w:hAnsi="Arial" w:cs="Arial"/>
              </w:rPr>
            </w:pPr>
          </w:p>
          <w:p w:rsidR="00963AEF" w:rsidRDefault="009B2B34" w:rsidP="00B46F0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  <w:r w:rsidR="00963AEF">
              <w:rPr>
                <w:rFonts w:ascii="Arial" w:hAnsi="Arial" w:cs="Arial"/>
              </w:rPr>
              <w:t>Schémy v technickej grafike.</w:t>
            </w:r>
          </w:p>
          <w:p w:rsidR="000F2AC5" w:rsidRDefault="000F2AC5" w:rsidP="00B46F09">
            <w:pPr>
              <w:jc w:val="both"/>
              <w:rPr>
                <w:rFonts w:ascii="Arial" w:hAnsi="Arial" w:cs="Arial"/>
              </w:rPr>
            </w:pPr>
          </w:p>
          <w:p w:rsidR="00963AEF" w:rsidRDefault="00963AEF" w:rsidP="00B46F09">
            <w:pPr>
              <w:jc w:val="both"/>
              <w:rPr>
                <w:rFonts w:ascii="Arial" w:hAnsi="Arial" w:cs="Arial"/>
              </w:rPr>
            </w:pPr>
          </w:p>
          <w:p w:rsidR="00963AEF" w:rsidRDefault="009B2B34" w:rsidP="00B46F0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  <w:r w:rsidR="00963AEF">
              <w:rPr>
                <w:rFonts w:ascii="Arial" w:hAnsi="Arial" w:cs="Arial"/>
              </w:rPr>
              <w:t>Schémy v technickej grafike.</w:t>
            </w:r>
          </w:p>
          <w:p w:rsidR="00963AEF" w:rsidRDefault="00963AEF" w:rsidP="00B46F09">
            <w:pPr>
              <w:jc w:val="both"/>
              <w:rPr>
                <w:rFonts w:ascii="Arial" w:hAnsi="Arial" w:cs="Arial"/>
              </w:rPr>
            </w:pPr>
          </w:p>
          <w:p w:rsidR="00963AEF" w:rsidRDefault="00963AEF" w:rsidP="00B46F09">
            <w:pPr>
              <w:jc w:val="both"/>
              <w:rPr>
                <w:rFonts w:ascii="Arial" w:hAnsi="Arial" w:cs="Arial"/>
              </w:rPr>
            </w:pPr>
          </w:p>
          <w:p w:rsidR="00963AEF" w:rsidRDefault="00963AEF" w:rsidP="00B46F09">
            <w:pPr>
              <w:jc w:val="both"/>
              <w:rPr>
                <w:rFonts w:ascii="Arial" w:hAnsi="Arial" w:cs="Arial"/>
              </w:rPr>
            </w:pPr>
          </w:p>
          <w:p w:rsidR="00963AEF" w:rsidRPr="00F47735" w:rsidRDefault="009B2B34" w:rsidP="00B46F0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  <w:r w:rsidR="00963AEF">
              <w:rPr>
                <w:rFonts w:ascii="Arial" w:hAnsi="Arial" w:cs="Arial"/>
              </w:rPr>
              <w:t>Počítačová grafika.</w:t>
            </w:r>
          </w:p>
        </w:tc>
        <w:tc>
          <w:tcPr>
            <w:tcW w:w="1250" w:type="pct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339"/>
            </w:tblGrid>
            <w:tr w:rsidR="00CE07C0">
              <w:trPr>
                <w:trHeight w:val="488"/>
              </w:trPr>
              <w:tc>
                <w:tcPr>
                  <w:tcW w:w="0" w:type="auto"/>
                </w:tcPr>
                <w:p w:rsidR="00CE07C0" w:rsidRDefault="00CE07C0" w:rsidP="00B46F09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</w:p>
              </w:tc>
            </w:tr>
            <w:tr w:rsidR="00CE07C0">
              <w:trPr>
                <w:trHeight w:val="356"/>
              </w:trPr>
              <w:tc>
                <w:tcPr>
                  <w:tcW w:w="0" w:type="auto"/>
                </w:tcPr>
                <w:p w:rsidR="00CE07C0" w:rsidRDefault="008044AC" w:rsidP="00B46F09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 w:rsidRPr="00CE07C0">
                    <w:rPr>
                      <w:rFonts w:ascii="Arial" w:hAnsi="Arial" w:cs="Arial"/>
                      <w:sz w:val="22"/>
                      <w:szCs w:val="22"/>
                    </w:rPr>
                    <w:t>Základy technickej komunikácie – zobrazovanie, technický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náčrt</w:t>
                  </w:r>
                </w:p>
              </w:tc>
            </w:tr>
            <w:tr w:rsidR="00CE07C0" w:rsidRPr="00CE07C0">
              <w:trPr>
                <w:trHeight w:val="255"/>
              </w:trPr>
              <w:tc>
                <w:tcPr>
                  <w:tcW w:w="0" w:type="auto"/>
                </w:tcPr>
                <w:p w:rsidR="00CE07C0" w:rsidRPr="00CE07C0" w:rsidRDefault="00CE07C0" w:rsidP="00B46F09">
                  <w:pPr>
                    <w:pStyle w:val="Default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E07C0">
                    <w:rPr>
                      <w:rFonts w:ascii="Arial" w:hAnsi="Arial" w:cs="Arial"/>
                      <w:sz w:val="22"/>
                      <w:szCs w:val="22"/>
                    </w:rPr>
                    <w:t>.</w:t>
                  </w:r>
                </w:p>
              </w:tc>
            </w:tr>
          </w:tbl>
          <w:p w:rsidR="00723DD4" w:rsidRPr="00CE07C0" w:rsidRDefault="00723DD4" w:rsidP="00B46F09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22"/>
            </w:tblGrid>
            <w:tr w:rsidR="00CE07C0" w:rsidRPr="00CE07C0" w:rsidTr="008C6C2D">
              <w:trPr>
                <w:trHeight w:val="255"/>
              </w:trPr>
              <w:tc>
                <w:tcPr>
                  <w:tcW w:w="0" w:type="auto"/>
                </w:tcPr>
                <w:p w:rsidR="00CE07C0" w:rsidRDefault="00CE07C0" w:rsidP="00B46F09">
                  <w:pPr>
                    <w:pStyle w:val="Default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CE07C0" w:rsidRPr="00CE07C0" w:rsidRDefault="00CE07C0" w:rsidP="00B46F09">
                  <w:pPr>
                    <w:pStyle w:val="Default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:rsidR="008044AC" w:rsidRDefault="008044AC" w:rsidP="00B46F09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8044AC" w:rsidRPr="00F47735" w:rsidRDefault="008044AC" w:rsidP="00B46F09">
            <w:pPr>
              <w:pStyle w:val="Default"/>
              <w:jc w:val="both"/>
              <w:rPr>
                <w:rFonts w:ascii="Arial" w:hAnsi="Arial" w:cs="Arial"/>
              </w:rPr>
            </w:pPr>
            <w:r w:rsidRPr="00F47735">
              <w:rPr>
                <w:rFonts w:ascii="Arial" w:hAnsi="Arial" w:cs="Arial"/>
                <w:sz w:val="22"/>
                <w:szCs w:val="22"/>
              </w:rPr>
              <w:t xml:space="preserve">Základy technickej komunikácie - technické kreslenie, technický </w:t>
            </w:r>
          </w:p>
          <w:p w:rsidR="008044AC" w:rsidRDefault="008044AC" w:rsidP="00B46F09">
            <w:pPr>
              <w:jc w:val="both"/>
              <w:rPr>
                <w:rFonts w:ascii="Arial" w:hAnsi="Arial" w:cs="Arial"/>
              </w:rPr>
            </w:pPr>
            <w:r w:rsidRPr="00F47735">
              <w:rPr>
                <w:rFonts w:ascii="Arial" w:hAnsi="Arial" w:cs="Arial"/>
              </w:rPr>
              <w:t>výkres- čítanie</w:t>
            </w:r>
            <w:r>
              <w:rPr>
                <w:rFonts w:ascii="Arial" w:hAnsi="Arial" w:cs="Arial"/>
              </w:rPr>
              <w:t>.</w:t>
            </w:r>
          </w:p>
          <w:p w:rsidR="008044AC" w:rsidRDefault="008044AC" w:rsidP="00B46F09">
            <w:pPr>
              <w:jc w:val="both"/>
              <w:rPr>
                <w:rFonts w:ascii="Arial" w:hAnsi="Arial" w:cs="Arial"/>
              </w:rPr>
            </w:pPr>
          </w:p>
          <w:p w:rsidR="008044AC" w:rsidRPr="00F47735" w:rsidRDefault="008044AC" w:rsidP="00B46F09">
            <w:pPr>
              <w:pStyle w:val="Default"/>
              <w:jc w:val="both"/>
              <w:rPr>
                <w:rFonts w:ascii="Arial" w:hAnsi="Arial" w:cs="Arial"/>
              </w:rPr>
            </w:pPr>
            <w:r w:rsidRPr="00F47735">
              <w:rPr>
                <w:rFonts w:ascii="Arial" w:hAnsi="Arial" w:cs="Arial"/>
                <w:sz w:val="22"/>
                <w:szCs w:val="22"/>
              </w:rPr>
              <w:t xml:space="preserve">Základy technickej komunikácie - technické kreslenie, technický </w:t>
            </w:r>
          </w:p>
          <w:p w:rsidR="008044AC" w:rsidRDefault="008044AC" w:rsidP="00B46F09">
            <w:pPr>
              <w:jc w:val="both"/>
              <w:rPr>
                <w:rFonts w:ascii="Arial" w:hAnsi="Arial" w:cs="Arial"/>
              </w:rPr>
            </w:pPr>
            <w:r w:rsidRPr="00F47735">
              <w:rPr>
                <w:rFonts w:ascii="Arial" w:hAnsi="Arial" w:cs="Arial"/>
              </w:rPr>
              <w:t>výkres- čítanie</w:t>
            </w:r>
            <w:r>
              <w:rPr>
                <w:rFonts w:ascii="Arial" w:hAnsi="Arial" w:cs="Arial"/>
              </w:rPr>
              <w:t>.</w:t>
            </w:r>
          </w:p>
          <w:p w:rsidR="008044AC" w:rsidRDefault="008044AC" w:rsidP="00B46F09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8044AC" w:rsidRDefault="008044AC" w:rsidP="00B46F09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8044AC" w:rsidRDefault="008044AC" w:rsidP="00B46F09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8044AC" w:rsidRDefault="008044AC" w:rsidP="00B46F09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8044AC" w:rsidRDefault="008044AC" w:rsidP="00B46F09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8044AC" w:rsidRPr="00CE07C0" w:rsidRDefault="008044AC" w:rsidP="00B46F09">
            <w:pPr>
              <w:pStyle w:val="Default"/>
              <w:jc w:val="both"/>
              <w:rPr>
                <w:rFonts w:ascii="Arial" w:hAnsi="Arial" w:cs="Arial"/>
              </w:rPr>
            </w:pPr>
            <w:r w:rsidRPr="00CE07C0">
              <w:rPr>
                <w:rFonts w:ascii="Arial" w:hAnsi="Arial" w:cs="Arial"/>
                <w:sz w:val="22"/>
                <w:szCs w:val="22"/>
              </w:rPr>
              <w:t xml:space="preserve">Počítač a technické kreslenie (softvéry na </w:t>
            </w:r>
            <w:r>
              <w:rPr>
                <w:rFonts w:ascii="Arial" w:hAnsi="Arial" w:cs="Arial"/>
                <w:sz w:val="22"/>
                <w:szCs w:val="22"/>
              </w:rPr>
              <w:t>kreslenie).</w:t>
            </w:r>
          </w:p>
          <w:p w:rsidR="008044AC" w:rsidRDefault="008044AC" w:rsidP="00B46F0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CE07C0" w:rsidRPr="00CE07C0" w:rsidRDefault="00CE07C0" w:rsidP="00B46F09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0F2AC5" w:rsidRDefault="000F2AC5" w:rsidP="00B46F0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0F2AC5" w:rsidRDefault="000F2AC5" w:rsidP="00B46F0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074BC7" w:rsidRPr="00723DD4" w:rsidRDefault="00074BC7" w:rsidP="00B46F09">
            <w:pPr>
              <w:pStyle w:val="Default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0" w:type="pct"/>
          </w:tcPr>
          <w:p w:rsidR="008044AC" w:rsidRDefault="008044AC" w:rsidP="00B46F09">
            <w:pPr>
              <w:jc w:val="both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339"/>
            </w:tblGrid>
            <w:tr w:rsidR="008044AC" w:rsidRPr="00CE07C0" w:rsidTr="008C6C2D">
              <w:trPr>
                <w:trHeight w:val="255"/>
              </w:trPr>
              <w:tc>
                <w:tcPr>
                  <w:tcW w:w="0" w:type="auto"/>
                </w:tcPr>
                <w:p w:rsidR="008044AC" w:rsidRPr="00CE07C0" w:rsidRDefault="008044AC" w:rsidP="00B46F09">
                  <w:pPr>
                    <w:pStyle w:val="Default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E07C0">
                    <w:rPr>
                      <w:rFonts w:ascii="Arial" w:hAnsi="Arial" w:cs="Arial"/>
                      <w:sz w:val="22"/>
                      <w:szCs w:val="22"/>
                    </w:rPr>
                    <w:t>Realizovať drobný projekt - zhotoviť technický náčrt.</w:t>
                  </w:r>
                </w:p>
              </w:tc>
            </w:tr>
          </w:tbl>
          <w:p w:rsidR="008044AC" w:rsidRPr="00CE07C0" w:rsidRDefault="008044AC" w:rsidP="00B46F09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8044AC" w:rsidRDefault="008044AC" w:rsidP="00B46F0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8044AC" w:rsidRDefault="008044AC" w:rsidP="00B46F0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8044AC" w:rsidRDefault="008044AC" w:rsidP="00B46F0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723DD4" w:rsidRDefault="008044AC" w:rsidP="00B46F09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CE07C0">
              <w:rPr>
                <w:rFonts w:ascii="Arial" w:hAnsi="Arial" w:cs="Arial"/>
              </w:rPr>
              <w:t>Realizovať drobný projekt - zhotoviť technický náčr</w:t>
            </w:r>
            <w:r>
              <w:rPr>
                <w:rFonts w:ascii="Arial" w:hAnsi="Arial" w:cs="Arial"/>
              </w:rPr>
              <w:t>t.</w:t>
            </w:r>
          </w:p>
          <w:p w:rsidR="008044AC" w:rsidRDefault="008044AC" w:rsidP="00B46F0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8044AC" w:rsidRDefault="008044AC" w:rsidP="00B46F0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8044AC" w:rsidRDefault="008044AC" w:rsidP="00B46F0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8044AC" w:rsidRDefault="008044AC" w:rsidP="00B46F0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8044AC" w:rsidRDefault="008044AC" w:rsidP="00B46F0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8044AC" w:rsidRDefault="008044AC" w:rsidP="00B46F09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CE07C0">
              <w:rPr>
                <w:rFonts w:ascii="Arial" w:hAnsi="Arial" w:cs="Arial"/>
              </w:rPr>
              <w:t xml:space="preserve">Realizovať drobný projekt - zhotoviť technický </w:t>
            </w:r>
            <w:r>
              <w:rPr>
                <w:rFonts w:ascii="Arial" w:hAnsi="Arial" w:cs="Arial"/>
              </w:rPr>
              <w:t>výkres navrhovaného vlastného výrobku</w:t>
            </w:r>
          </w:p>
          <w:p w:rsidR="008044AC" w:rsidRDefault="008044AC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8044AC" w:rsidRDefault="008044AC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8044AC" w:rsidRDefault="008044AC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8044AC" w:rsidRDefault="008044AC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8044AC" w:rsidRDefault="008044AC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8044AC" w:rsidRDefault="008044AC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8044AC" w:rsidRDefault="008044AC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8044AC" w:rsidRDefault="008044AC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8044AC" w:rsidRPr="000F2AC5" w:rsidRDefault="008044AC" w:rsidP="00B46F09">
            <w:pPr>
              <w:pStyle w:val="Defaul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R</w:t>
            </w:r>
            <w:r w:rsidRPr="000F2AC5">
              <w:rPr>
                <w:rFonts w:ascii="Arial" w:hAnsi="Arial" w:cs="Arial"/>
                <w:sz w:val="22"/>
                <w:szCs w:val="22"/>
              </w:rPr>
              <w:t>ealizovať drobný projekt - navrhnúť technológie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8044AC" w:rsidRPr="00723DD4" w:rsidRDefault="008044AC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5EB0" w:rsidRPr="00C2264B" w:rsidTr="00C44D51">
        <w:trPr>
          <w:trHeight w:val="4890"/>
        </w:trPr>
        <w:tc>
          <w:tcPr>
            <w:tcW w:w="1250" w:type="pct"/>
          </w:tcPr>
          <w:p w:rsidR="00D30575" w:rsidRDefault="00D30575" w:rsidP="00B46F09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</w:p>
          <w:p w:rsidR="00D30575" w:rsidRDefault="00D30575" w:rsidP="00B46F09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</w:p>
          <w:p w:rsidR="00D30575" w:rsidRDefault="00D30575" w:rsidP="00B46F09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MATERIÁLY A TECHNOLÓGIE</w:t>
            </w:r>
          </w:p>
          <w:p w:rsidR="00D30575" w:rsidRDefault="00D30575" w:rsidP="00B46F09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</w:p>
          <w:p w:rsidR="00D30575" w:rsidRPr="00D30575" w:rsidRDefault="00D30575" w:rsidP="00B46F0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30575">
              <w:rPr>
                <w:rFonts w:ascii="Arial" w:hAnsi="Arial" w:cs="Arial"/>
                <w:b/>
                <w:sz w:val="20"/>
                <w:szCs w:val="20"/>
              </w:rPr>
              <w:t>Počet hodín: 6</w:t>
            </w:r>
          </w:p>
        </w:tc>
        <w:tc>
          <w:tcPr>
            <w:tcW w:w="1250" w:type="pct"/>
          </w:tcPr>
          <w:p w:rsidR="00963AEF" w:rsidRDefault="00963AEF" w:rsidP="00B46F0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963AEF" w:rsidRDefault="00963AEF" w:rsidP="00B46F0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963AEF" w:rsidRPr="00963AEF" w:rsidRDefault="009B2B34" w:rsidP="00B46F09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963AEF">
              <w:rPr>
                <w:rFonts w:ascii="Arial" w:hAnsi="Arial" w:cs="Arial"/>
              </w:rPr>
              <w:t>Pravidlá správania v technickom prostredí.</w:t>
            </w:r>
          </w:p>
        </w:tc>
        <w:tc>
          <w:tcPr>
            <w:tcW w:w="1250" w:type="pct"/>
          </w:tcPr>
          <w:p w:rsidR="0035079C" w:rsidRDefault="0035079C" w:rsidP="00B46F09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35079C" w:rsidRPr="0035079C" w:rsidRDefault="0035079C" w:rsidP="00B46F09">
            <w:pPr>
              <w:pStyle w:val="Default"/>
              <w:jc w:val="both"/>
              <w:rPr>
                <w:rFonts w:ascii="Arial" w:hAnsi="Arial" w:cs="Arial"/>
              </w:rPr>
            </w:pPr>
            <w:r w:rsidRPr="0035079C">
              <w:rPr>
                <w:rFonts w:ascii="Arial" w:hAnsi="Arial" w:cs="Arial"/>
                <w:sz w:val="22"/>
                <w:szCs w:val="22"/>
              </w:rPr>
              <w:t>Pravidlá správania sa v technickom prostredí. Základné technologické postupy pri spracovaní technických materiálov.</w:t>
            </w:r>
          </w:p>
          <w:p w:rsidR="0035079C" w:rsidRPr="00255171" w:rsidRDefault="0035079C" w:rsidP="00B46F09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0" w:type="pct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22"/>
            </w:tblGrid>
            <w:tr w:rsidR="008044AC">
              <w:trPr>
                <w:trHeight w:val="454"/>
              </w:trPr>
              <w:tc>
                <w:tcPr>
                  <w:tcW w:w="0" w:type="auto"/>
                </w:tcPr>
                <w:p w:rsidR="008044AC" w:rsidRDefault="008044AC" w:rsidP="00B46F09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</w:p>
              </w:tc>
            </w:tr>
            <w:tr w:rsidR="008044AC">
              <w:trPr>
                <w:trHeight w:val="285"/>
              </w:trPr>
              <w:tc>
                <w:tcPr>
                  <w:tcW w:w="0" w:type="auto"/>
                </w:tcPr>
                <w:p w:rsidR="00DB4B0D" w:rsidRDefault="00DB4B0D" w:rsidP="00B46F09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</w:p>
              </w:tc>
            </w:tr>
            <w:tr w:rsidR="008044AC" w:rsidRPr="008044AC">
              <w:trPr>
                <w:trHeight w:val="545"/>
              </w:trPr>
              <w:tc>
                <w:tcPr>
                  <w:tcW w:w="0" w:type="auto"/>
                </w:tcPr>
                <w:p w:rsidR="008044AC" w:rsidRPr="008044AC" w:rsidRDefault="008044AC" w:rsidP="00B46F09">
                  <w:pPr>
                    <w:pStyle w:val="Default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:rsidR="0035079C" w:rsidRPr="0035079C" w:rsidRDefault="0035079C" w:rsidP="00B46F09">
            <w:pPr>
              <w:pStyle w:val="Defaul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Pr="0035079C">
              <w:rPr>
                <w:rFonts w:ascii="Arial" w:hAnsi="Arial" w:cs="Arial"/>
                <w:sz w:val="22"/>
                <w:szCs w:val="22"/>
              </w:rPr>
              <w:t>právne preniesť tvar a rozmery predmetu z výkresu na opracúvaný materiál, správne voliť meradlá a pomôcky na obrysovanie.</w:t>
            </w:r>
          </w:p>
          <w:p w:rsidR="0035079C" w:rsidRPr="00255171" w:rsidRDefault="0035079C" w:rsidP="00B46F09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2264B" w:rsidRPr="00C2264B" w:rsidTr="00273792">
        <w:trPr>
          <w:trHeight w:val="2835"/>
        </w:trPr>
        <w:tc>
          <w:tcPr>
            <w:tcW w:w="1250" w:type="pct"/>
          </w:tcPr>
          <w:p w:rsidR="00C2264B" w:rsidRPr="00255171" w:rsidRDefault="00C2264B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0" w:type="pct"/>
          </w:tcPr>
          <w:p w:rsidR="00A73394" w:rsidRDefault="00A73394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963AEF" w:rsidRDefault="00963AEF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963AEF" w:rsidRDefault="00963AEF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963AEF" w:rsidRPr="00963AEF" w:rsidRDefault="009B2B34" w:rsidP="00B46F09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963AEF" w:rsidRPr="00963AEF">
              <w:rPr>
                <w:rFonts w:ascii="Arial" w:hAnsi="Arial" w:cs="Arial"/>
              </w:rPr>
              <w:t>Materiály používané v technike.</w:t>
            </w:r>
          </w:p>
        </w:tc>
        <w:tc>
          <w:tcPr>
            <w:tcW w:w="1250" w:type="pct"/>
          </w:tcPr>
          <w:p w:rsidR="00A73394" w:rsidRDefault="00A73394" w:rsidP="00B46F09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35079C" w:rsidRPr="001D1979" w:rsidRDefault="001D1979" w:rsidP="00B46F09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D1979">
              <w:rPr>
                <w:rFonts w:ascii="Arial" w:hAnsi="Arial" w:cs="Arial"/>
              </w:rPr>
              <w:t>Hlavné druhy technických materiálov</w:t>
            </w:r>
          </w:p>
        </w:tc>
        <w:tc>
          <w:tcPr>
            <w:tcW w:w="1250" w:type="pct"/>
          </w:tcPr>
          <w:p w:rsidR="00A73394" w:rsidRDefault="00A73394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D1979" w:rsidRDefault="001D1979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D1979" w:rsidRDefault="001D1979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D1979" w:rsidRPr="001D1979" w:rsidRDefault="001D1979" w:rsidP="00B46F09">
            <w:pPr>
              <w:pStyle w:val="Default"/>
              <w:jc w:val="both"/>
              <w:rPr>
                <w:rFonts w:ascii="Arial" w:hAnsi="Arial" w:cs="Arial"/>
              </w:rPr>
            </w:pPr>
            <w:r w:rsidRPr="001D1979">
              <w:rPr>
                <w:rFonts w:ascii="Arial" w:hAnsi="Arial" w:cs="Arial"/>
                <w:sz w:val="22"/>
                <w:szCs w:val="22"/>
              </w:rPr>
              <w:t xml:space="preserve">Poznať základné druhy technických materiálov - </w:t>
            </w:r>
          </w:p>
          <w:p w:rsidR="001D1979" w:rsidRPr="001D1979" w:rsidRDefault="001D1979" w:rsidP="00B46F09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1D1979">
              <w:rPr>
                <w:rFonts w:ascii="Arial" w:hAnsi="Arial" w:cs="Arial"/>
              </w:rPr>
              <w:t>revo,</w:t>
            </w:r>
            <w:r>
              <w:rPr>
                <w:rFonts w:ascii="Arial" w:hAnsi="Arial" w:cs="Arial"/>
              </w:rPr>
              <w:t xml:space="preserve"> </w:t>
            </w:r>
            <w:r w:rsidRPr="001D1979">
              <w:rPr>
                <w:rFonts w:ascii="Arial" w:hAnsi="Arial" w:cs="Arial"/>
              </w:rPr>
              <w:t>kov,</w:t>
            </w:r>
            <w:r>
              <w:rPr>
                <w:rFonts w:ascii="Arial" w:hAnsi="Arial" w:cs="Arial"/>
              </w:rPr>
              <w:t xml:space="preserve"> </w:t>
            </w:r>
            <w:r w:rsidRPr="001D1979">
              <w:rPr>
                <w:rFonts w:ascii="Arial" w:hAnsi="Arial" w:cs="Arial"/>
              </w:rPr>
              <w:t>plast</w:t>
            </w:r>
            <w:r>
              <w:rPr>
                <w:rFonts w:ascii="Arial" w:hAnsi="Arial" w:cs="Arial"/>
              </w:rPr>
              <w:t>.</w:t>
            </w:r>
          </w:p>
        </w:tc>
      </w:tr>
      <w:tr w:rsidR="00C2264B" w:rsidRPr="00C2264B" w:rsidTr="00967017">
        <w:trPr>
          <w:trHeight w:val="8717"/>
        </w:trPr>
        <w:tc>
          <w:tcPr>
            <w:tcW w:w="1250" w:type="pct"/>
          </w:tcPr>
          <w:p w:rsidR="00C2264B" w:rsidRPr="00255171" w:rsidRDefault="00C2264B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0" w:type="pct"/>
          </w:tcPr>
          <w:p w:rsidR="00967017" w:rsidRPr="00255171" w:rsidRDefault="00967017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203937" w:rsidRDefault="00203937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203937" w:rsidRDefault="00203937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336F79" w:rsidRPr="00963AEF" w:rsidRDefault="009B2B34" w:rsidP="00B46F09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  <w:r w:rsidR="00963AEF" w:rsidRPr="00963AEF">
              <w:rPr>
                <w:rFonts w:ascii="Arial" w:hAnsi="Arial" w:cs="Arial"/>
              </w:rPr>
              <w:t>Materiály používané v technike.</w:t>
            </w:r>
          </w:p>
          <w:p w:rsidR="001D1979" w:rsidRDefault="001D1979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D1979" w:rsidRDefault="001D1979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D1979" w:rsidRDefault="001D1979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D1979" w:rsidRDefault="001D1979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963AEF" w:rsidRPr="00963AEF" w:rsidRDefault="009B2B34" w:rsidP="00B46F09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  <w:r w:rsidR="00963AEF" w:rsidRPr="00963AEF">
              <w:rPr>
                <w:rFonts w:ascii="Arial" w:hAnsi="Arial" w:cs="Arial"/>
              </w:rPr>
              <w:t>Drevo, kovy , plasty.</w:t>
            </w:r>
          </w:p>
          <w:p w:rsidR="001D1979" w:rsidRDefault="001D1979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D1979" w:rsidRDefault="001D1979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D1979" w:rsidRDefault="001D1979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D1979" w:rsidRDefault="001D1979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D1979" w:rsidRDefault="001D1979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D1979" w:rsidRDefault="001D1979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D1979" w:rsidRPr="00DB4B0D" w:rsidRDefault="009B2B34" w:rsidP="00B46F09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  <w:r w:rsidR="00DB4B0D" w:rsidRPr="00DB4B0D">
              <w:rPr>
                <w:rFonts w:ascii="Arial" w:hAnsi="Arial" w:cs="Arial"/>
              </w:rPr>
              <w:t>Spracovanie technických materiálov.</w:t>
            </w:r>
          </w:p>
          <w:p w:rsidR="001D1979" w:rsidRDefault="001D1979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D1979" w:rsidRDefault="001D1979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D1979" w:rsidRDefault="001D1979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D1979" w:rsidRDefault="001D1979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D1979" w:rsidRDefault="001D1979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D1979" w:rsidRDefault="001D1979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D1979" w:rsidRDefault="001D1979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D1979" w:rsidRDefault="001D1979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D1979" w:rsidRPr="001D1979" w:rsidRDefault="009B2B34" w:rsidP="00B46F09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  <w:r w:rsidR="001D1979" w:rsidRPr="001D1979">
              <w:rPr>
                <w:rFonts w:ascii="Arial" w:hAnsi="Arial" w:cs="Arial"/>
              </w:rPr>
              <w:t>Záverečné opakovanie</w:t>
            </w:r>
          </w:p>
        </w:tc>
        <w:tc>
          <w:tcPr>
            <w:tcW w:w="1250" w:type="pct"/>
          </w:tcPr>
          <w:p w:rsidR="00967017" w:rsidRPr="00255171" w:rsidRDefault="00967017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967017" w:rsidRPr="00255171" w:rsidRDefault="00967017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D1979" w:rsidRDefault="001D1979" w:rsidP="00B46F09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D1979">
              <w:rPr>
                <w:rFonts w:ascii="Arial" w:hAnsi="Arial" w:cs="Arial"/>
                <w:sz w:val="22"/>
                <w:szCs w:val="22"/>
              </w:rPr>
              <w:t xml:space="preserve">Základné vlastnosti technických materiálov a </w:t>
            </w:r>
            <w:r>
              <w:rPr>
                <w:rFonts w:ascii="Arial" w:hAnsi="Arial" w:cs="Arial"/>
                <w:sz w:val="22"/>
                <w:szCs w:val="22"/>
              </w:rPr>
              <w:t>ich využitie.</w:t>
            </w:r>
          </w:p>
          <w:p w:rsidR="001D1979" w:rsidRDefault="001D1979" w:rsidP="00B46F09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1D1979" w:rsidRDefault="001D1979" w:rsidP="00B46F09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1D1979" w:rsidRDefault="001D1979" w:rsidP="00B46F09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1D1979" w:rsidRPr="001D1979" w:rsidRDefault="001D1979" w:rsidP="00B46F09">
            <w:pPr>
              <w:pStyle w:val="Default"/>
              <w:jc w:val="both"/>
              <w:rPr>
                <w:rFonts w:ascii="Arial" w:hAnsi="Arial" w:cs="Arial"/>
              </w:rPr>
            </w:pPr>
            <w:r w:rsidRPr="001D1979">
              <w:rPr>
                <w:rFonts w:ascii="Arial" w:hAnsi="Arial" w:cs="Arial"/>
                <w:sz w:val="22"/>
                <w:szCs w:val="22"/>
              </w:rPr>
              <w:t>Základné technické materiály – drevo, kovy, plasty – polotovary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D1979" w:rsidRPr="001D1979" w:rsidRDefault="001D1979" w:rsidP="00B46F09">
            <w:pPr>
              <w:pStyle w:val="Default"/>
              <w:jc w:val="both"/>
              <w:rPr>
                <w:rFonts w:ascii="Arial" w:hAnsi="Arial" w:cs="Arial"/>
              </w:rPr>
            </w:pPr>
          </w:p>
          <w:p w:rsidR="00203937" w:rsidRPr="001D1979" w:rsidRDefault="00203937" w:rsidP="00B46F09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D1979" w:rsidRPr="001D1979" w:rsidRDefault="001D1979" w:rsidP="00B46F09">
            <w:pPr>
              <w:pStyle w:val="Default"/>
              <w:jc w:val="both"/>
              <w:rPr>
                <w:rFonts w:ascii="Arial" w:hAnsi="Arial" w:cs="Arial"/>
              </w:rPr>
            </w:pPr>
            <w:r w:rsidRPr="001D1979">
              <w:rPr>
                <w:rFonts w:ascii="Arial" w:hAnsi="Arial" w:cs="Arial"/>
                <w:sz w:val="22"/>
                <w:szCs w:val="22"/>
              </w:rPr>
              <w:t>Základné technologické postupy pri spracovaní technických materiálov</w:t>
            </w:r>
            <w:r>
              <w:rPr>
                <w:rFonts w:ascii="Arial" w:hAnsi="Arial" w:cs="Arial"/>
                <w:sz w:val="22"/>
                <w:szCs w:val="22"/>
              </w:rPr>
              <w:t xml:space="preserve"> .</w:t>
            </w:r>
          </w:p>
          <w:p w:rsidR="00967017" w:rsidRDefault="00967017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D1979" w:rsidRDefault="001D1979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D1979" w:rsidRDefault="001D1979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B4B0D" w:rsidRDefault="00DB4B0D" w:rsidP="00B46F0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DB4B0D" w:rsidRDefault="00DB4B0D" w:rsidP="00B46F0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DB4B0D" w:rsidRDefault="00DB4B0D" w:rsidP="00B46F0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1D1979" w:rsidRPr="001D1979" w:rsidRDefault="001D1979" w:rsidP="00B46F09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1D1979">
              <w:rPr>
                <w:rFonts w:ascii="Arial" w:hAnsi="Arial" w:cs="Arial"/>
              </w:rPr>
              <w:t>Upevňovanie učiva</w:t>
            </w:r>
            <w:r w:rsidR="005458F5">
              <w:rPr>
                <w:rFonts w:ascii="Arial" w:hAnsi="Arial" w:cs="Arial"/>
              </w:rPr>
              <w:t>.</w:t>
            </w:r>
          </w:p>
        </w:tc>
        <w:tc>
          <w:tcPr>
            <w:tcW w:w="1250" w:type="pct"/>
          </w:tcPr>
          <w:p w:rsidR="00336F79" w:rsidRDefault="00336F79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D1979" w:rsidRDefault="001D1979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D1979" w:rsidRPr="001D1979" w:rsidRDefault="001D1979" w:rsidP="00B46F09">
            <w:pPr>
              <w:pStyle w:val="Default"/>
              <w:jc w:val="both"/>
              <w:rPr>
                <w:rFonts w:ascii="Arial" w:hAnsi="Arial" w:cs="Arial"/>
              </w:rPr>
            </w:pPr>
            <w:r w:rsidRPr="001D1979">
              <w:rPr>
                <w:rFonts w:ascii="Arial" w:hAnsi="Arial" w:cs="Arial"/>
                <w:sz w:val="22"/>
                <w:szCs w:val="22"/>
              </w:rPr>
              <w:t xml:space="preserve">Poznať a rozlíšiť základné druhy technických </w:t>
            </w:r>
            <w:r>
              <w:rPr>
                <w:rFonts w:ascii="Arial" w:hAnsi="Arial" w:cs="Arial"/>
                <w:sz w:val="22"/>
                <w:szCs w:val="22"/>
              </w:rPr>
              <w:t xml:space="preserve"> materiálov.</w:t>
            </w:r>
          </w:p>
          <w:p w:rsidR="001D1979" w:rsidRDefault="001D1979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D1979" w:rsidRDefault="001D1979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D1979" w:rsidRDefault="001D1979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D1979" w:rsidRDefault="001D1979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D1979" w:rsidRPr="001D1979" w:rsidRDefault="001D1979" w:rsidP="00B46F09">
            <w:pPr>
              <w:pStyle w:val="Default"/>
              <w:jc w:val="both"/>
              <w:rPr>
                <w:rFonts w:ascii="Arial" w:hAnsi="Arial" w:cs="Arial"/>
                <w:color w:val="auto"/>
                <w:sz w:val="16"/>
                <w:szCs w:val="16"/>
                <w:lang w:val="sk-SK"/>
              </w:rPr>
            </w:pPr>
            <w:r w:rsidRPr="001D1979">
              <w:rPr>
                <w:rFonts w:ascii="Arial" w:hAnsi="Arial" w:cs="Arial"/>
                <w:sz w:val="22"/>
                <w:szCs w:val="22"/>
              </w:rPr>
              <w:t>Poznať základné náradie na ručné opracovanie</w:t>
            </w:r>
            <w:r>
              <w:rPr>
                <w:rFonts w:ascii="Arial" w:hAnsi="Arial" w:cs="Arial"/>
                <w:color w:val="auto"/>
                <w:sz w:val="16"/>
                <w:szCs w:val="16"/>
                <w:lang w:val="sk-SK"/>
              </w:rPr>
              <w:t xml:space="preserve"> </w:t>
            </w:r>
            <w:r w:rsidRPr="001D1979">
              <w:rPr>
                <w:rFonts w:ascii="Arial" w:hAnsi="Arial" w:cs="Arial"/>
                <w:color w:val="auto"/>
                <w:sz w:val="22"/>
                <w:szCs w:val="22"/>
                <w:lang w:val="sk-SK"/>
              </w:rPr>
              <w:t>dreva.</w:t>
            </w:r>
            <w:r w:rsidRPr="001D1979">
              <w:rPr>
                <w:rFonts w:ascii="Arial" w:hAnsi="Arial" w:cs="Arial"/>
                <w:color w:val="auto"/>
                <w:sz w:val="16"/>
                <w:szCs w:val="16"/>
                <w:lang w:val="sk-SK"/>
              </w:rPr>
              <w:t xml:space="preserve"> </w:t>
            </w:r>
          </w:p>
          <w:p w:rsidR="001D1979" w:rsidRDefault="001D1979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D1979" w:rsidRDefault="001D1979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D1979" w:rsidRDefault="001D1979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D1979" w:rsidRDefault="001D1979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D1979" w:rsidRPr="001D1979" w:rsidRDefault="001D1979" w:rsidP="00B46F09">
            <w:pPr>
              <w:pStyle w:val="Default"/>
              <w:jc w:val="both"/>
              <w:rPr>
                <w:rFonts w:ascii="Arial" w:hAnsi="Arial" w:cs="Arial"/>
              </w:rPr>
            </w:pPr>
            <w:r w:rsidRPr="001D1979">
              <w:rPr>
                <w:rFonts w:ascii="Arial" w:hAnsi="Arial" w:cs="Arial"/>
                <w:sz w:val="22"/>
                <w:szCs w:val="22"/>
              </w:rPr>
              <w:t xml:space="preserve">Poznať a rozlíšiť základné druhy technických </w:t>
            </w:r>
            <w:r>
              <w:rPr>
                <w:rFonts w:ascii="Arial" w:hAnsi="Arial" w:cs="Arial"/>
                <w:sz w:val="22"/>
                <w:szCs w:val="22"/>
              </w:rPr>
              <w:t>materiálov.</w:t>
            </w:r>
          </w:p>
          <w:p w:rsidR="001D1979" w:rsidRDefault="001D1979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458F5" w:rsidRDefault="005458F5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458F5" w:rsidRDefault="005458F5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458F5" w:rsidRDefault="005458F5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458F5" w:rsidRDefault="005458F5" w:rsidP="00B46F09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B4B0D" w:rsidRDefault="00DB4B0D" w:rsidP="00B46F0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DB4B0D" w:rsidRDefault="00DB4B0D" w:rsidP="00B46F0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5458F5" w:rsidRPr="005458F5" w:rsidRDefault="005458F5" w:rsidP="00B46F09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5458F5">
              <w:rPr>
                <w:rFonts w:ascii="Arial" w:hAnsi="Arial" w:cs="Arial"/>
              </w:rPr>
              <w:t>Využitie získaných vedomostí v praktickom živote.</w:t>
            </w:r>
          </w:p>
        </w:tc>
      </w:tr>
    </w:tbl>
    <w:p w:rsidR="000A38DA" w:rsidRPr="0028730A" w:rsidRDefault="000A38DA" w:rsidP="00B46F09">
      <w:pPr>
        <w:jc w:val="both"/>
        <w:rPr>
          <w:rFonts w:ascii="Arial" w:hAnsi="Arial" w:cs="Arial"/>
          <w:b/>
          <w:sz w:val="20"/>
          <w:szCs w:val="20"/>
        </w:rPr>
      </w:pPr>
    </w:p>
    <w:sectPr w:rsidR="000A38DA" w:rsidRPr="0028730A" w:rsidSect="0028730A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4BA8" w:rsidRDefault="00AB4BA8" w:rsidP="001F1AF2">
      <w:pPr>
        <w:spacing w:after="0" w:line="240" w:lineRule="auto"/>
      </w:pPr>
      <w:r>
        <w:separator/>
      </w:r>
    </w:p>
  </w:endnote>
  <w:endnote w:type="continuationSeparator" w:id="1">
    <w:p w:rsidR="00AB4BA8" w:rsidRDefault="00AB4BA8" w:rsidP="001F1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AF2" w:rsidRPr="001F1AF2" w:rsidRDefault="001F1AF2" w:rsidP="00DC36E8">
    <w:pPr>
      <w:pStyle w:val="Zpat"/>
      <w:pBdr>
        <w:top w:val="thinThickSmallGap" w:sz="24" w:space="1" w:color="622423"/>
      </w:pBdr>
      <w:tabs>
        <w:tab w:val="clear" w:pos="4536"/>
      </w:tabs>
      <w:rPr>
        <w:rFonts w:ascii="Arial" w:hAnsi="Arial" w:cs="Arial"/>
      </w:rPr>
    </w:pPr>
    <w:r w:rsidRPr="001F1AF2">
      <w:rPr>
        <w:rFonts w:ascii="Arial" w:hAnsi="Arial" w:cs="Arial"/>
      </w:rPr>
      <w:t xml:space="preserve">ŠKOLSKÝ VZDELÁVACÍ PROGRAM: </w:t>
    </w:r>
    <w:r w:rsidR="009C6C36">
      <w:rPr>
        <w:rFonts w:ascii="Arial" w:hAnsi="Arial" w:cs="Arial"/>
      </w:rPr>
      <w:t>Technik</w:t>
    </w:r>
    <w:r w:rsidR="00824D89">
      <w:rPr>
        <w:rFonts w:ascii="Arial" w:hAnsi="Arial" w:cs="Arial"/>
      </w:rPr>
      <w:t>a</w:t>
    </w:r>
    <w:r w:rsidR="009C6C36">
      <w:rPr>
        <w:rFonts w:ascii="Arial" w:hAnsi="Arial" w:cs="Arial"/>
      </w:rPr>
      <w:t xml:space="preserve"> </w:t>
    </w:r>
    <w:r w:rsidR="005C3132">
      <w:rPr>
        <w:rFonts w:ascii="Arial" w:hAnsi="Arial" w:cs="Arial"/>
      </w:rPr>
      <w:t xml:space="preserve">- </w:t>
    </w:r>
    <w:r w:rsidR="009C6C36">
      <w:rPr>
        <w:rFonts w:ascii="Arial" w:hAnsi="Arial" w:cs="Arial"/>
      </w:rPr>
      <w:t>7</w:t>
    </w:r>
    <w:r w:rsidR="005C3132">
      <w:rPr>
        <w:rFonts w:ascii="Arial" w:hAnsi="Arial" w:cs="Arial"/>
      </w:rPr>
      <w:t>. ročník</w:t>
    </w:r>
    <w:r w:rsidR="00DC36E8" w:rsidRPr="001F1AF2">
      <w:rPr>
        <w:rFonts w:ascii="Arial" w:hAnsi="Arial" w:cs="Arial"/>
      </w:rPr>
      <w:tab/>
    </w:r>
    <w:r w:rsidRPr="001F1AF2">
      <w:rPr>
        <w:rFonts w:ascii="Arial" w:hAnsi="Arial" w:cs="Arial"/>
      </w:rPr>
      <w:t xml:space="preserve">Strana </w:t>
    </w:r>
    <w:r w:rsidR="00E84A93" w:rsidRPr="001F1AF2">
      <w:rPr>
        <w:rFonts w:ascii="Arial" w:hAnsi="Arial" w:cs="Arial"/>
      </w:rPr>
      <w:fldChar w:fldCharType="begin"/>
    </w:r>
    <w:r w:rsidRPr="001F1AF2">
      <w:rPr>
        <w:rFonts w:ascii="Arial" w:hAnsi="Arial" w:cs="Arial"/>
      </w:rPr>
      <w:instrText xml:space="preserve"> PAGE   \* MERGEFORMAT </w:instrText>
    </w:r>
    <w:r w:rsidR="00E84A93" w:rsidRPr="001F1AF2">
      <w:rPr>
        <w:rFonts w:ascii="Arial" w:hAnsi="Arial" w:cs="Arial"/>
      </w:rPr>
      <w:fldChar w:fldCharType="separate"/>
    </w:r>
    <w:r w:rsidR="00652C8C">
      <w:rPr>
        <w:rFonts w:ascii="Arial" w:hAnsi="Arial" w:cs="Arial"/>
        <w:noProof/>
      </w:rPr>
      <w:t>10</w:t>
    </w:r>
    <w:r w:rsidR="00E84A93" w:rsidRPr="001F1AF2">
      <w:rPr>
        <w:rFonts w:ascii="Arial" w:hAnsi="Arial" w:cs="Arial"/>
      </w:rPr>
      <w:fldChar w:fldCharType="end"/>
    </w:r>
  </w:p>
  <w:p w:rsidR="001F1AF2" w:rsidRDefault="001F1AF2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4BA8" w:rsidRDefault="00AB4BA8" w:rsidP="001F1AF2">
      <w:pPr>
        <w:spacing w:after="0" w:line="240" w:lineRule="auto"/>
      </w:pPr>
      <w:r>
        <w:separator/>
      </w:r>
    </w:p>
  </w:footnote>
  <w:footnote w:type="continuationSeparator" w:id="1">
    <w:p w:rsidR="00AB4BA8" w:rsidRDefault="00AB4BA8" w:rsidP="001F1A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AF2" w:rsidRPr="001F1AF2" w:rsidRDefault="001F1AF2" w:rsidP="000C47B2">
    <w:pPr>
      <w:pStyle w:val="Zhlav"/>
      <w:tabs>
        <w:tab w:val="clear" w:pos="4536"/>
      </w:tabs>
      <w:jc w:val="center"/>
      <w:rPr>
        <w:rFonts w:ascii="Arial" w:hAnsi="Arial" w:cs="Arial"/>
        <w:sz w:val="24"/>
        <w:szCs w:val="24"/>
      </w:rPr>
    </w:pPr>
    <w:r w:rsidRPr="001F1AF2">
      <w:rPr>
        <w:rFonts w:ascii="Arial" w:hAnsi="Arial" w:cs="Arial"/>
        <w:sz w:val="24"/>
        <w:szCs w:val="24"/>
      </w:rPr>
      <w:t>Vzdelávacia oblasť: Človek a</w:t>
    </w:r>
    <w:r w:rsidR="009C6C36">
      <w:rPr>
        <w:rFonts w:ascii="Arial" w:hAnsi="Arial" w:cs="Arial"/>
        <w:sz w:val="24"/>
        <w:szCs w:val="24"/>
      </w:rPr>
      <w:t> svet práce</w:t>
    </w:r>
    <w:r w:rsidR="00DC36E8" w:rsidRPr="001F1AF2">
      <w:rPr>
        <w:rFonts w:ascii="Arial" w:hAnsi="Arial" w:cs="Arial"/>
        <w:sz w:val="24"/>
        <w:szCs w:val="24"/>
      </w:rPr>
      <w:tab/>
    </w:r>
    <w:r w:rsidRPr="001F1AF2">
      <w:rPr>
        <w:rFonts w:ascii="Arial" w:hAnsi="Arial" w:cs="Arial"/>
        <w:sz w:val="24"/>
        <w:szCs w:val="24"/>
      </w:rPr>
      <w:t>2. STUPEŇ ZŠ - ISCED 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E6CEA"/>
    <w:multiLevelType w:val="hybridMultilevel"/>
    <w:tmpl w:val="4CE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D2D58"/>
    <w:multiLevelType w:val="hybridMultilevel"/>
    <w:tmpl w:val="903CF76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37038A"/>
    <w:multiLevelType w:val="hybridMultilevel"/>
    <w:tmpl w:val="BCBCFDA4"/>
    <w:lvl w:ilvl="0" w:tplc="041B0005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3">
    <w:nsid w:val="271E5D28"/>
    <w:multiLevelType w:val="hybridMultilevel"/>
    <w:tmpl w:val="365E46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AD0966"/>
    <w:multiLevelType w:val="multilevel"/>
    <w:tmpl w:val="04090021"/>
    <w:lvl w:ilvl="0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36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72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807" w:hanging="360"/>
      </w:pPr>
      <w:rPr>
        <w:rFonts w:ascii="Symbol" w:hAnsi="Symbol" w:hint="default"/>
      </w:rPr>
    </w:lvl>
  </w:abstractNum>
  <w:abstractNum w:abstractNumId="5">
    <w:nsid w:val="2A693FB2"/>
    <w:multiLevelType w:val="hybridMultilevel"/>
    <w:tmpl w:val="BDFE677C"/>
    <w:lvl w:ilvl="0" w:tplc="041B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A7E6A43"/>
    <w:multiLevelType w:val="hybridMultilevel"/>
    <w:tmpl w:val="B57CF4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0A288F"/>
    <w:multiLevelType w:val="hybridMultilevel"/>
    <w:tmpl w:val="3A08B2A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3A04DCF"/>
    <w:multiLevelType w:val="hybridMultilevel"/>
    <w:tmpl w:val="63B6B70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4393C1B"/>
    <w:multiLevelType w:val="hybridMultilevel"/>
    <w:tmpl w:val="0CC64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C840F9"/>
    <w:multiLevelType w:val="hybridMultilevel"/>
    <w:tmpl w:val="CDEA40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F6646E"/>
    <w:multiLevelType w:val="hybridMultilevel"/>
    <w:tmpl w:val="B218EE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BB45DB"/>
    <w:multiLevelType w:val="hybridMultilevel"/>
    <w:tmpl w:val="45CE3B28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C7D53F8"/>
    <w:multiLevelType w:val="hybridMultilevel"/>
    <w:tmpl w:val="0F42D3D0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8D7A3D"/>
    <w:multiLevelType w:val="hybridMultilevel"/>
    <w:tmpl w:val="011E49D0"/>
    <w:lvl w:ilvl="0" w:tplc="041B000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9718A6"/>
    <w:multiLevelType w:val="hybridMultilevel"/>
    <w:tmpl w:val="902215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775547"/>
    <w:multiLevelType w:val="hybridMultilevel"/>
    <w:tmpl w:val="9F480C98"/>
    <w:lvl w:ilvl="0" w:tplc="041B000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1015C95"/>
    <w:multiLevelType w:val="hybridMultilevel"/>
    <w:tmpl w:val="1388B6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1478E9"/>
    <w:multiLevelType w:val="hybridMultilevel"/>
    <w:tmpl w:val="9CB40FEC"/>
    <w:lvl w:ilvl="0" w:tplc="7624A21C">
      <w:start w:val="1"/>
      <w:numFmt w:val="bullet"/>
      <w:lvlText w:val=""/>
      <w:lvlJc w:val="left"/>
      <w:pPr>
        <w:tabs>
          <w:tab w:val="num" w:pos="680"/>
        </w:tabs>
        <w:ind w:left="680" w:hanging="453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5987230"/>
    <w:multiLevelType w:val="hybridMultilevel"/>
    <w:tmpl w:val="B4E06A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A4631C"/>
    <w:multiLevelType w:val="hybridMultilevel"/>
    <w:tmpl w:val="8B30174E"/>
    <w:lvl w:ilvl="0" w:tplc="041B0005">
      <w:start w:val="1"/>
      <w:numFmt w:val="bullet"/>
      <w:lvlText w:val="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B062E6E"/>
    <w:multiLevelType w:val="hybridMultilevel"/>
    <w:tmpl w:val="CC9E639A"/>
    <w:lvl w:ilvl="0" w:tplc="04090009">
      <w:start w:val="1"/>
      <w:numFmt w:val="bullet"/>
      <w:lvlText w:val=""/>
      <w:lvlJc w:val="left"/>
      <w:pPr>
        <w:ind w:left="10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22">
    <w:nsid w:val="5C782AF8"/>
    <w:multiLevelType w:val="hybridMultilevel"/>
    <w:tmpl w:val="335260F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FBE4D2D"/>
    <w:multiLevelType w:val="hybridMultilevel"/>
    <w:tmpl w:val="FA86881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933051A"/>
    <w:multiLevelType w:val="hybridMultilevel"/>
    <w:tmpl w:val="5780496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C21696"/>
    <w:multiLevelType w:val="hybridMultilevel"/>
    <w:tmpl w:val="7F2C1B84"/>
    <w:lvl w:ilvl="0" w:tplc="041B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33218AA"/>
    <w:multiLevelType w:val="hybridMultilevel"/>
    <w:tmpl w:val="B4F833D2"/>
    <w:lvl w:ilvl="0" w:tplc="041B0005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7">
    <w:nsid w:val="73CE755E"/>
    <w:multiLevelType w:val="hybridMultilevel"/>
    <w:tmpl w:val="EB328CC2"/>
    <w:lvl w:ilvl="0" w:tplc="04090009">
      <w:start w:val="1"/>
      <w:numFmt w:val="bullet"/>
      <w:lvlText w:val=""/>
      <w:lvlJc w:val="left"/>
      <w:pPr>
        <w:ind w:left="10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28">
    <w:nsid w:val="73E86910"/>
    <w:multiLevelType w:val="hybridMultilevel"/>
    <w:tmpl w:val="1A8CC8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440AF2"/>
    <w:multiLevelType w:val="hybridMultilevel"/>
    <w:tmpl w:val="CE423D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6"/>
  </w:num>
  <w:num w:numId="3">
    <w:abstractNumId w:val="20"/>
  </w:num>
  <w:num w:numId="4">
    <w:abstractNumId w:val="4"/>
  </w:num>
  <w:num w:numId="5">
    <w:abstractNumId w:val="27"/>
  </w:num>
  <w:num w:numId="6">
    <w:abstractNumId w:val="21"/>
  </w:num>
  <w:num w:numId="7">
    <w:abstractNumId w:val="15"/>
  </w:num>
  <w:num w:numId="8">
    <w:abstractNumId w:val="19"/>
  </w:num>
  <w:num w:numId="9">
    <w:abstractNumId w:val="17"/>
  </w:num>
  <w:num w:numId="10">
    <w:abstractNumId w:val="28"/>
  </w:num>
  <w:num w:numId="11">
    <w:abstractNumId w:val="18"/>
  </w:num>
  <w:num w:numId="12">
    <w:abstractNumId w:val="16"/>
  </w:num>
  <w:num w:numId="13">
    <w:abstractNumId w:val="25"/>
  </w:num>
  <w:num w:numId="14">
    <w:abstractNumId w:val="7"/>
  </w:num>
  <w:num w:numId="15">
    <w:abstractNumId w:val="1"/>
  </w:num>
  <w:num w:numId="16">
    <w:abstractNumId w:val="22"/>
  </w:num>
  <w:num w:numId="17">
    <w:abstractNumId w:val="24"/>
  </w:num>
  <w:num w:numId="18">
    <w:abstractNumId w:val="23"/>
  </w:num>
  <w:num w:numId="19">
    <w:abstractNumId w:val="14"/>
  </w:num>
  <w:num w:numId="20">
    <w:abstractNumId w:val="5"/>
  </w:num>
  <w:num w:numId="21">
    <w:abstractNumId w:val="12"/>
  </w:num>
  <w:num w:numId="22">
    <w:abstractNumId w:val="13"/>
  </w:num>
  <w:num w:numId="23">
    <w:abstractNumId w:val="9"/>
  </w:num>
  <w:num w:numId="24">
    <w:abstractNumId w:val="0"/>
  </w:num>
  <w:num w:numId="25">
    <w:abstractNumId w:val="29"/>
  </w:num>
  <w:num w:numId="26">
    <w:abstractNumId w:val="6"/>
  </w:num>
  <w:num w:numId="27">
    <w:abstractNumId w:val="8"/>
  </w:num>
  <w:num w:numId="28">
    <w:abstractNumId w:val="11"/>
  </w:num>
  <w:num w:numId="29">
    <w:abstractNumId w:val="10"/>
  </w:num>
  <w:num w:numId="3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9154"/>
  </w:hdrShapeDefaults>
  <w:footnotePr>
    <w:footnote w:id="0"/>
    <w:footnote w:id="1"/>
  </w:footnotePr>
  <w:endnotePr>
    <w:endnote w:id="0"/>
    <w:endnote w:id="1"/>
  </w:endnotePr>
  <w:compat/>
  <w:rsids>
    <w:rsidRoot w:val="001F1AF2"/>
    <w:rsid w:val="00010379"/>
    <w:rsid w:val="00016FB8"/>
    <w:rsid w:val="000318B4"/>
    <w:rsid w:val="000644DC"/>
    <w:rsid w:val="00074BC7"/>
    <w:rsid w:val="000808D2"/>
    <w:rsid w:val="00092B07"/>
    <w:rsid w:val="000A33EE"/>
    <w:rsid w:val="000A386B"/>
    <w:rsid w:val="000A38DA"/>
    <w:rsid w:val="000C47B2"/>
    <w:rsid w:val="000E3800"/>
    <w:rsid w:val="000F2AC5"/>
    <w:rsid w:val="0010240F"/>
    <w:rsid w:val="00122015"/>
    <w:rsid w:val="00123559"/>
    <w:rsid w:val="0012482A"/>
    <w:rsid w:val="001539CB"/>
    <w:rsid w:val="0015625D"/>
    <w:rsid w:val="00157A2B"/>
    <w:rsid w:val="001650B6"/>
    <w:rsid w:val="001873F0"/>
    <w:rsid w:val="00190B0C"/>
    <w:rsid w:val="0019694F"/>
    <w:rsid w:val="001B6005"/>
    <w:rsid w:val="001D1979"/>
    <w:rsid w:val="001F1AF2"/>
    <w:rsid w:val="001F7FC0"/>
    <w:rsid w:val="00203937"/>
    <w:rsid w:val="00254303"/>
    <w:rsid w:val="002548F0"/>
    <w:rsid w:val="00255171"/>
    <w:rsid w:val="00270A8D"/>
    <w:rsid w:val="00273792"/>
    <w:rsid w:val="0028730A"/>
    <w:rsid w:val="002924DC"/>
    <w:rsid w:val="002956BA"/>
    <w:rsid w:val="002A5A31"/>
    <w:rsid w:val="002B4410"/>
    <w:rsid w:val="002D431F"/>
    <w:rsid w:val="002E4A90"/>
    <w:rsid w:val="00302F64"/>
    <w:rsid w:val="003053ED"/>
    <w:rsid w:val="00336F79"/>
    <w:rsid w:val="00337004"/>
    <w:rsid w:val="00337D7E"/>
    <w:rsid w:val="0035079C"/>
    <w:rsid w:val="00356646"/>
    <w:rsid w:val="00360C0C"/>
    <w:rsid w:val="0036248C"/>
    <w:rsid w:val="0036479A"/>
    <w:rsid w:val="0036539C"/>
    <w:rsid w:val="00390F7A"/>
    <w:rsid w:val="003B17D6"/>
    <w:rsid w:val="003B1F53"/>
    <w:rsid w:val="003C094B"/>
    <w:rsid w:val="003C1140"/>
    <w:rsid w:val="003D2D09"/>
    <w:rsid w:val="003D55A2"/>
    <w:rsid w:val="00400A9D"/>
    <w:rsid w:val="0040209F"/>
    <w:rsid w:val="004348B1"/>
    <w:rsid w:val="00436800"/>
    <w:rsid w:val="0044039D"/>
    <w:rsid w:val="00442CF7"/>
    <w:rsid w:val="00443411"/>
    <w:rsid w:val="004473BD"/>
    <w:rsid w:val="00462F7F"/>
    <w:rsid w:val="00473CEA"/>
    <w:rsid w:val="00475A11"/>
    <w:rsid w:val="00475B56"/>
    <w:rsid w:val="00477114"/>
    <w:rsid w:val="004A218E"/>
    <w:rsid w:val="004A4F48"/>
    <w:rsid w:val="004B158F"/>
    <w:rsid w:val="004B3052"/>
    <w:rsid w:val="004B590C"/>
    <w:rsid w:val="004E274C"/>
    <w:rsid w:val="004E33B7"/>
    <w:rsid w:val="00526C0B"/>
    <w:rsid w:val="005458F5"/>
    <w:rsid w:val="00556BA0"/>
    <w:rsid w:val="00576E01"/>
    <w:rsid w:val="00580F59"/>
    <w:rsid w:val="00582453"/>
    <w:rsid w:val="00585F86"/>
    <w:rsid w:val="005C036D"/>
    <w:rsid w:val="005C3132"/>
    <w:rsid w:val="005F0EF2"/>
    <w:rsid w:val="005F7E4B"/>
    <w:rsid w:val="00652C8C"/>
    <w:rsid w:val="0068363B"/>
    <w:rsid w:val="00687626"/>
    <w:rsid w:val="006B233E"/>
    <w:rsid w:val="006D3567"/>
    <w:rsid w:val="006F25FE"/>
    <w:rsid w:val="006F6AFD"/>
    <w:rsid w:val="007007EA"/>
    <w:rsid w:val="0070306A"/>
    <w:rsid w:val="00711059"/>
    <w:rsid w:val="00712852"/>
    <w:rsid w:val="00716A42"/>
    <w:rsid w:val="00723DD4"/>
    <w:rsid w:val="0073298E"/>
    <w:rsid w:val="00747F96"/>
    <w:rsid w:val="00782294"/>
    <w:rsid w:val="007852E5"/>
    <w:rsid w:val="007A07AA"/>
    <w:rsid w:val="007A4A75"/>
    <w:rsid w:val="007B0ED4"/>
    <w:rsid w:val="007B22E0"/>
    <w:rsid w:val="007B67B8"/>
    <w:rsid w:val="007D1FDD"/>
    <w:rsid w:val="007D20D6"/>
    <w:rsid w:val="007D6408"/>
    <w:rsid w:val="007F29CD"/>
    <w:rsid w:val="007F43E0"/>
    <w:rsid w:val="007F5129"/>
    <w:rsid w:val="008044AC"/>
    <w:rsid w:val="008150C6"/>
    <w:rsid w:val="0081544A"/>
    <w:rsid w:val="00824D89"/>
    <w:rsid w:val="008B535B"/>
    <w:rsid w:val="008C6C2D"/>
    <w:rsid w:val="008D6B71"/>
    <w:rsid w:val="008F7636"/>
    <w:rsid w:val="009139C0"/>
    <w:rsid w:val="00934360"/>
    <w:rsid w:val="00951BA4"/>
    <w:rsid w:val="009553AD"/>
    <w:rsid w:val="00956B5B"/>
    <w:rsid w:val="00963AEF"/>
    <w:rsid w:val="00967017"/>
    <w:rsid w:val="009B2B34"/>
    <w:rsid w:val="009C50BE"/>
    <w:rsid w:val="009C571E"/>
    <w:rsid w:val="009C6C36"/>
    <w:rsid w:val="009E3AB6"/>
    <w:rsid w:val="009F5492"/>
    <w:rsid w:val="00A0456E"/>
    <w:rsid w:val="00A160E0"/>
    <w:rsid w:val="00A21277"/>
    <w:rsid w:val="00A27CEA"/>
    <w:rsid w:val="00A475D7"/>
    <w:rsid w:val="00A73394"/>
    <w:rsid w:val="00A753E8"/>
    <w:rsid w:val="00AA7661"/>
    <w:rsid w:val="00AB4BA8"/>
    <w:rsid w:val="00B12AF5"/>
    <w:rsid w:val="00B12FDB"/>
    <w:rsid w:val="00B250D6"/>
    <w:rsid w:val="00B41FB6"/>
    <w:rsid w:val="00B46F09"/>
    <w:rsid w:val="00B71C1D"/>
    <w:rsid w:val="00BA089F"/>
    <w:rsid w:val="00BB1105"/>
    <w:rsid w:val="00BD2B6B"/>
    <w:rsid w:val="00BD410E"/>
    <w:rsid w:val="00C073AB"/>
    <w:rsid w:val="00C2264B"/>
    <w:rsid w:val="00C30C82"/>
    <w:rsid w:val="00C37D9C"/>
    <w:rsid w:val="00C40F7D"/>
    <w:rsid w:val="00C412D8"/>
    <w:rsid w:val="00C44D51"/>
    <w:rsid w:val="00C46758"/>
    <w:rsid w:val="00C569B6"/>
    <w:rsid w:val="00C969AA"/>
    <w:rsid w:val="00CB37CD"/>
    <w:rsid w:val="00CE07C0"/>
    <w:rsid w:val="00CE638B"/>
    <w:rsid w:val="00CF655F"/>
    <w:rsid w:val="00D04116"/>
    <w:rsid w:val="00D13DE9"/>
    <w:rsid w:val="00D15EB0"/>
    <w:rsid w:val="00D251A1"/>
    <w:rsid w:val="00D30575"/>
    <w:rsid w:val="00D43A5A"/>
    <w:rsid w:val="00D743CB"/>
    <w:rsid w:val="00DA12CF"/>
    <w:rsid w:val="00DA47CF"/>
    <w:rsid w:val="00DB4B0D"/>
    <w:rsid w:val="00DC36E8"/>
    <w:rsid w:val="00DD3CAB"/>
    <w:rsid w:val="00DE0058"/>
    <w:rsid w:val="00DE0532"/>
    <w:rsid w:val="00DE7BC9"/>
    <w:rsid w:val="00DF0376"/>
    <w:rsid w:val="00DF3922"/>
    <w:rsid w:val="00E138E9"/>
    <w:rsid w:val="00E663EE"/>
    <w:rsid w:val="00E76860"/>
    <w:rsid w:val="00E84A93"/>
    <w:rsid w:val="00E90CBA"/>
    <w:rsid w:val="00EA502E"/>
    <w:rsid w:val="00ED26BB"/>
    <w:rsid w:val="00EE04D1"/>
    <w:rsid w:val="00EF20F3"/>
    <w:rsid w:val="00F47735"/>
    <w:rsid w:val="00F57805"/>
    <w:rsid w:val="00FA5E77"/>
    <w:rsid w:val="00FB2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A5A31"/>
    <w:pPr>
      <w:spacing w:after="200" w:line="276" w:lineRule="auto"/>
    </w:pPr>
    <w:rPr>
      <w:sz w:val="22"/>
      <w:szCs w:val="22"/>
      <w:lang w:eastAsia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9E3AB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41F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70A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1F1A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1F1AF2"/>
  </w:style>
  <w:style w:type="paragraph" w:styleId="Zpat">
    <w:name w:val="footer"/>
    <w:basedOn w:val="Normln"/>
    <w:link w:val="ZpatChar"/>
    <w:uiPriority w:val="99"/>
    <w:unhideWhenUsed/>
    <w:rsid w:val="001F1A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F1AF2"/>
  </w:style>
  <w:style w:type="paragraph" w:styleId="Textbubliny">
    <w:name w:val="Balloon Text"/>
    <w:basedOn w:val="Normln"/>
    <w:link w:val="TextbublinyChar"/>
    <w:uiPriority w:val="99"/>
    <w:semiHidden/>
    <w:unhideWhenUsed/>
    <w:rsid w:val="001F1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F1AF2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7F43E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dpis1Char">
    <w:name w:val="Nadpis 1 Char"/>
    <w:basedOn w:val="Standardnpsmoodstavce"/>
    <w:link w:val="Nadpis1"/>
    <w:uiPriority w:val="9"/>
    <w:rsid w:val="009E3AB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Hlavikaobsahu1">
    <w:name w:val="Hlavička obsahu1"/>
    <w:basedOn w:val="Nadpis1"/>
    <w:next w:val="Normln"/>
    <w:uiPriority w:val="39"/>
    <w:semiHidden/>
    <w:unhideWhenUsed/>
    <w:qFormat/>
    <w:rsid w:val="009E3AB6"/>
    <w:pPr>
      <w:outlineLvl w:val="9"/>
    </w:pPr>
  </w:style>
  <w:style w:type="paragraph" w:styleId="Obsah1">
    <w:name w:val="toc 1"/>
    <w:basedOn w:val="Normln"/>
    <w:next w:val="Normln"/>
    <w:autoRedefine/>
    <w:uiPriority w:val="39"/>
    <w:unhideWhenUsed/>
    <w:rsid w:val="009E3AB6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9E3AB6"/>
    <w:rPr>
      <w:color w:val="0000FF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B41FB6"/>
    <w:rPr>
      <w:rFonts w:ascii="Cambria" w:eastAsia="Times New Roman" w:hAnsi="Cambria" w:cs="Times New Roman"/>
      <w:b/>
      <w:bCs/>
      <w:i/>
      <w:iCs/>
      <w:sz w:val="28"/>
      <w:szCs w:val="28"/>
      <w:lang w:val="sk-SK"/>
    </w:rPr>
  </w:style>
  <w:style w:type="paragraph" w:styleId="Odstavecseseznamem">
    <w:name w:val="List Paragraph"/>
    <w:basedOn w:val="Normln"/>
    <w:uiPriority w:val="34"/>
    <w:qFormat/>
    <w:rsid w:val="00B41FB6"/>
    <w:pPr>
      <w:ind w:left="720"/>
    </w:pPr>
  </w:style>
  <w:style w:type="character" w:styleId="Sledovanodkaz">
    <w:name w:val="FollowedHyperlink"/>
    <w:basedOn w:val="Standardnpsmoodstavce"/>
    <w:uiPriority w:val="99"/>
    <w:semiHidden/>
    <w:unhideWhenUsed/>
    <w:rsid w:val="00A0456E"/>
    <w:rPr>
      <w:color w:val="800080"/>
      <w:u w:val="single"/>
    </w:rPr>
  </w:style>
  <w:style w:type="character" w:customStyle="1" w:styleId="apple-style-span">
    <w:name w:val="apple-style-span"/>
    <w:basedOn w:val="Standardnpsmoodstavce"/>
    <w:rsid w:val="000808D2"/>
  </w:style>
  <w:style w:type="paragraph" w:customStyle="1" w:styleId="Default">
    <w:name w:val="Default"/>
    <w:rsid w:val="0040209F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US" w:eastAsia="en-US"/>
    </w:rPr>
  </w:style>
  <w:style w:type="character" w:customStyle="1" w:styleId="Nadpis3Char">
    <w:name w:val="Nadpis 3 Char"/>
    <w:basedOn w:val="Standardnpsmoodstavce"/>
    <w:link w:val="Nadpis3"/>
    <w:uiPriority w:val="9"/>
    <w:rsid w:val="00270A8D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526C0B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8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Lily\Desktop\5_sjl%20Katka.doc" TargetMode="External"/><Relationship Id="rId13" Type="http://schemas.openxmlformats.org/officeDocument/2006/relationships/hyperlink" Target="file:///C:\Users\Lily\Desktop\5_sjl%20Katka.doc" TargetMode="External"/><Relationship Id="rId18" Type="http://schemas.openxmlformats.org/officeDocument/2006/relationships/hyperlink" Target="file:///C:\Users\Lily\Desktop\5_sjl%20Katka.doc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C:\Users\Lily\Desktop\5_sjl%20Katka.doc" TargetMode="External"/><Relationship Id="rId17" Type="http://schemas.openxmlformats.org/officeDocument/2006/relationships/hyperlink" Target="file:///C:\Users\Lily\Desktop\5_sjl%20Katka.doc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Lily\Desktop\5_sjl%20Katka.doc" TargetMode="External"/><Relationship Id="rId20" Type="http://schemas.openxmlformats.org/officeDocument/2006/relationships/hyperlink" Target="http://www.infovek.sk/predmet%20Technick&#225;%20v&#253;chov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Lily\Desktop\5_sjl%20Katka.doc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Lily\Desktop\5_sjl%20Katka.doc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C:\Users\Lily\Desktop\5_sjl%20Katka.doc" TargetMode="External"/><Relationship Id="rId19" Type="http://schemas.openxmlformats.org/officeDocument/2006/relationships/hyperlink" Target="http://www.equark.sk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Lily\Desktop\5_sjl%20Katka.doc" TargetMode="External"/><Relationship Id="rId14" Type="http://schemas.openxmlformats.org/officeDocument/2006/relationships/hyperlink" Target="file:///C:\Users\Lily\Desktop\5_sjl%20Katka.doc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A135D-6BA5-4CA9-A2B8-4C4CBF920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2213</Words>
  <Characters>12616</Characters>
  <Application>Microsoft Office Word</Application>
  <DocSecurity>0</DocSecurity>
  <Lines>105</Lines>
  <Paragraphs>29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Základná škola Pavla Horova Michalovce </vt:lpstr>
      <vt:lpstr>Základná škola Pavla Horova Michalovce </vt:lpstr>
    </vt:vector>
  </TitlesOfParts>
  <Company/>
  <LinksUpToDate>false</LinksUpToDate>
  <CharactersWithSpaces>14800</CharactersWithSpaces>
  <SharedDoc>false</SharedDoc>
  <HLinks>
    <vt:vector size="54" baseType="variant">
      <vt:variant>
        <vt:i4>13959325</vt:i4>
      </vt:variant>
      <vt:variant>
        <vt:i4>30</vt:i4>
      </vt:variant>
      <vt:variant>
        <vt:i4>0</vt:i4>
      </vt:variant>
      <vt:variant>
        <vt:i4>5</vt:i4>
      </vt:variant>
      <vt:variant>
        <vt:lpwstr>http://www.infovek.sk/predmet Technická výchova/</vt:lpwstr>
      </vt:variant>
      <vt:variant>
        <vt:lpwstr/>
      </vt:variant>
      <vt:variant>
        <vt:i4>786520</vt:i4>
      </vt:variant>
      <vt:variant>
        <vt:i4>27</vt:i4>
      </vt:variant>
      <vt:variant>
        <vt:i4>0</vt:i4>
      </vt:variant>
      <vt:variant>
        <vt:i4>5</vt:i4>
      </vt:variant>
      <vt:variant>
        <vt:lpwstr>http://www.equark.sk/</vt:lpwstr>
      </vt:variant>
      <vt:variant>
        <vt:lpwstr/>
      </vt:variant>
      <vt:variant>
        <vt:i4>1900595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_Toc263410383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_Toc263410382</vt:lpwstr>
      </vt:variant>
      <vt:variant>
        <vt:i4>1900595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_Toc263410381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_Toc263410380</vt:lpwstr>
      </vt:variant>
      <vt:variant>
        <vt:i4>1179699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_Toc263410379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_Toc263410378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_Toc263410377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Základná škola Pavla Horova Michalovce</dc:title>
  <dc:creator>teacher LENOVO NT</dc:creator>
  <cp:lastModifiedBy>Ucitel-3</cp:lastModifiedBy>
  <cp:revision>10</cp:revision>
  <dcterms:created xsi:type="dcterms:W3CDTF">2013-09-09T15:54:00Z</dcterms:created>
  <dcterms:modified xsi:type="dcterms:W3CDTF">2014-09-12T07:17:00Z</dcterms:modified>
</cp:coreProperties>
</file>