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姓名：</w:t>
      </w:r>
      <w:r w:rsidRPr="006633CC">
        <w:rPr>
          <w:rFonts w:ascii="宋体" w:eastAsia="宋体" w:hAnsi="宋体" w:cs="宋体" w:hint="eastAsia"/>
          <w:color w:val="343434"/>
          <w:kern w:val="0"/>
          <w:sz w:val="24"/>
          <w:szCs w:val="24"/>
        </w:rPr>
        <w:tab/>
        <w:t>刘占文</w:t>
      </w:r>
      <w:r w:rsidRPr="006633CC">
        <w:rPr>
          <w:rFonts w:ascii="宋体" w:eastAsia="宋体" w:hAnsi="宋体" w:cs="宋体" w:hint="eastAsia"/>
          <w:color w:val="343434"/>
          <w:kern w:val="0"/>
          <w:sz w:val="24"/>
          <w:szCs w:val="24"/>
        </w:rPr>
        <w:tab/>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性别：</w:t>
      </w:r>
      <w:r w:rsidRPr="006633CC">
        <w:rPr>
          <w:rFonts w:ascii="宋体" w:eastAsia="宋体" w:hAnsi="宋体" w:cs="宋体" w:hint="eastAsia"/>
          <w:color w:val="343434"/>
          <w:kern w:val="0"/>
          <w:sz w:val="24"/>
          <w:szCs w:val="24"/>
        </w:rPr>
        <w:tab/>
        <w:t>男</w:t>
      </w:r>
      <w:r w:rsidRPr="006633CC">
        <w:rPr>
          <w:rFonts w:ascii="宋体" w:eastAsia="宋体" w:hAnsi="宋体" w:cs="宋体" w:hint="eastAsia"/>
          <w:color w:val="343434"/>
          <w:kern w:val="0"/>
          <w:sz w:val="24"/>
          <w:szCs w:val="24"/>
        </w:rPr>
        <w:tab/>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出生日期：</w:t>
      </w:r>
      <w:r w:rsidRPr="006633CC">
        <w:rPr>
          <w:rFonts w:ascii="宋体" w:eastAsia="宋体" w:hAnsi="宋体" w:cs="宋体" w:hint="eastAsia"/>
          <w:color w:val="343434"/>
          <w:kern w:val="0"/>
          <w:sz w:val="24"/>
          <w:szCs w:val="24"/>
        </w:rPr>
        <w:tab/>
        <w:t>1976-09-23</w:t>
      </w:r>
      <w:r w:rsidRPr="006633CC">
        <w:rPr>
          <w:rFonts w:ascii="宋体" w:eastAsia="宋体" w:hAnsi="宋体" w:cs="宋体" w:hint="eastAsia"/>
          <w:color w:val="343434"/>
          <w:kern w:val="0"/>
          <w:sz w:val="24"/>
          <w:szCs w:val="24"/>
        </w:rPr>
        <w:tab/>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最高学历：</w:t>
      </w:r>
      <w:r w:rsidRPr="006633CC">
        <w:rPr>
          <w:rFonts w:ascii="宋体" w:eastAsia="宋体" w:hAnsi="宋体" w:cs="宋体" w:hint="eastAsia"/>
          <w:color w:val="343434"/>
          <w:kern w:val="0"/>
          <w:sz w:val="24"/>
          <w:szCs w:val="24"/>
        </w:rPr>
        <w:tab/>
        <w:t>大学本科</w:t>
      </w:r>
      <w:r w:rsidRPr="006633CC">
        <w:rPr>
          <w:rFonts w:ascii="宋体" w:eastAsia="宋体" w:hAnsi="宋体" w:cs="宋体" w:hint="eastAsia"/>
          <w:color w:val="343434"/>
          <w:kern w:val="0"/>
          <w:sz w:val="24"/>
          <w:szCs w:val="24"/>
        </w:rPr>
        <w:tab/>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户口：</w:t>
      </w:r>
      <w:r w:rsidRPr="006633CC">
        <w:rPr>
          <w:rFonts w:ascii="宋体" w:eastAsia="宋体" w:hAnsi="宋体" w:cs="宋体" w:hint="eastAsia"/>
          <w:color w:val="343434"/>
          <w:kern w:val="0"/>
          <w:sz w:val="24"/>
          <w:szCs w:val="24"/>
        </w:rPr>
        <w:tab/>
        <w:t>江苏省南通市通州区</w:t>
      </w:r>
      <w:r w:rsidRPr="006633CC">
        <w:rPr>
          <w:rFonts w:ascii="宋体" w:eastAsia="宋体" w:hAnsi="宋体" w:cs="宋体" w:hint="eastAsia"/>
          <w:color w:val="343434"/>
          <w:kern w:val="0"/>
          <w:sz w:val="24"/>
          <w:szCs w:val="24"/>
        </w:rPr>
        <w:tab/>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手机号码：</w:t>
      </w:r>
      <w:r w:rsidRPr="006633CC">
        <w:rPr>
          <w:rFonts w:ascii="宋体" w:eastAsia="宋体" w:hAnsi="宋体" w:cs="宋体" w:hint="eastAsia"/>
          <w:color w:val="343434"/>
          <w:kern w:val="0"/>
          <w:sz w:val="24"/>
          <w:szCs w:val="24"/>
        </w:rPr>
        <w:tab/>
        <w:t>18811064410</w:t>
      </w:r>
      <w:r w:rsidRPr="006633CC">
        <w:rPr>
          <w:rFonts w:ascii="宋体" w:eastAsia="宋体" w:hAnsi="宋体" w:cs="宋体" w:hint="eastAsia"/>
          <w:color w:val="343434"/>
          <w:kern w:val="0"/>
          <w:sz w:val="24"/>
          <w:szCs w:val="24"/>
        </w:rPr>
        <w:tab/>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电子邮箱：</w:t>
      </w:r>
      <w:r w:rsidRPr="006633CC">
        <w:rPr>
          <w:rFonts w:ascii="宋体" w:eastAsia="宋体" w:hAnsi="宋体" w:cs="宋体" w:hint="eastAsia"/>
          <w:color w:val="343434"/>
          <w:kern w:val="0"/>
          <w:sz w:val="24"/>
          <w:szCs w:val="24"/>
        </w:rPr>
        <w:tab/>
        <w:t>liuzhanwen866@126.com</w:t>
      </w:r>
      <w:r w:rsidRPr="006633CC">
        <w:rPr>
          <w:rFonts w:ascii="宋体" w:eastAsia="宋体" w:hAnsi="宋体" w:cs="宋体" w:hint="eastAsia"/>
          <w:color w:val="343434"/>
          <w:kern w:val="0"/>
          <w:sz w:val="24"/>
          <w:szCs w:val="24"/>
        </w:rPr>
        <w:tab/>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民 族：</w:t>
      </w:r>
      <w:r w:rsidRPr="006633CC">
        <w:rPr>
          <w:rFonts w:ascii="宋体" w:eastAsia="宋体" w:hAnsi="宋体" w:cs="宋体" w:hint="eastAsia"/>
          <w:color w:val="343434"/>
          <w:kern w:val="0"/>
          <w:sz w:val="24"/>
          <w:szCs w:val="24"/>
        </w:rPr>
        <w:tab/>
        <w:t>汉族</w:t>
      </w:r>
      <w:r w:rsidRPr="006633CC">
        <w:rPr>
          <w:rFonts w:ascii="宋体" w:eastAsia="宋体" w:hAnsi="宋体" w:cs="宋体" w:hint="eastAsia"/>
          <w:color w:val="343434"/>
          <w:kern w:val="0"/>
          <w:sz w:val="24"/>
          <w:szCs w:val="24"/>
        </w:rPr>
        <w:tab/>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婚姻：</w:t>
      </w:r>
      <w:r w:rsidRPr="006633CC">
        <w:rPr>
          <w:rFonts w:ascii="宋体" w:eastAsia="宋体" w:hAnsi="宋体" w:cs="宋体" w:hint="eastAsia"/>
          <w:color w:val="343434"/>
          <w:kern w:val="0"/>
          <w:sz w:val="24"/>
          <w:szCs w:val="24"/>
        </w:rPr>
        <w:tab/>
        <w:t>已婚</w:t>
      </w:r>
      <w:r w:rsidRPr="006633CC">
        <w:rPr>
          <w:rFonts w:ascii="宋体" w:eastAsia="宋体" w:hAnsi="宋体" w:cs="宋体" w:hint="eastAsia"/>
          <w:color w:val="343434"/>
          <w:kern w:val="0"/>
          <w:sz w:val="24"/>
          <w:szCs w:val="24"/>
        </w:rPr>
        <w:tab/>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求职意向</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工作方式：</w:t>
      </w:r>
      <w:r w:rsidRPr="006633CC">
        <w:rPr>
          <w:rFonts w:ascii="宋体" w:eastAsia="宋体" w:hAnsi="宋体" w:cs="宋体" w:hint="eastAsia"/>
          <w:color w:val="343434"/>
          <w:kern w:val="0"/>
          <w:sz w:val="24"/>
          <w:szCs w:val="24"/>
        </w:rPr>
        <w:tab/>
        <w:t>全职</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工作经验</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时间</w:t>
      </w:r>
      <w:r w:rsidRPr="006633CC">
        <w:rPr>
          <w:rFonts w:ascii="宋体" w:eastAsia="宋体" w:hAnsi="宋体" w:cs="宋体" w:hint="eastAsia"/>
          <w:color w:val="343434"/>
          <w:kern w:val="0"/>
          <w:sz w:val="24"/>
          <w:szCs w:val="24"/>
        </w:rPr>
        <w:tab/>
        <w:t>公司名称</w:t>
      </w:r>
      <w:r w:rsidRPr="006633CC">
        <w:rPr>
          <w:rFonts w:ascii="宋体" w:eastAsia="宋体" w:hAnsi="宋体" w:cs="宋体" w:hint="eastAsia"/>
          <w:color w:val="343434"/>
          <w:kern w:val="0"/>
          <w:sz w:val="24"/>
          <w:szCs w:val="24"/>
        </w:rPr>
        <w:tab/>
        <w:t>职位</w:t>
      </w:r>
      <w:r w:rsidRPr="006633CC">
        <w:rPr>
          <w:rFonts w:ascii="宋体" w:eastAsia="宋体" w:hAnsi="宋体" w:cs="宋体" w:hint="eastAsia"/>
          <w:color w:val="343434"/>
          <w:kern w:val="0"/>
          <w:sz w:val="24"/>
          <w:szCs w:val="24"/>
        </w:rPr>
        <w:tab/>
        <w:t>操作</w:t>
      </w:r>
    </w:p>
    <w:p w:rsidR="006633CC" w:rsidRDefault="009C08D7" w:rsidP="006633CC">
      <w:pPr>
        <w:rPr>
          <w:rFonts w:ascii="宋体" w:eastAsia="宋体" w:hAnsi="宋体" w:cs="宋体"/>
          <w:color w:val="343434"/>
          <w:kern w:val="0"/>
          <w:sz w:val="24"/>
          <w:szCs w:val="24"/>
        </w:rPr>
      </w:pPr>
      <w:r>
        <w:rPr>
          <w:rFonts w:ascii="宋体" w:eastAsia="宋体" w:hAnsi="宋体" w:cs="宋体" w:hint="eastAsia"/>
          <w:color w:val="343434"/>
          <w:kern w:val="0"/>
          <w:sz w:val="24"/>
          <w:szCs w:val="24"/>
        </w:rPr>
        <w:t>2012</w:t>
      </w:r>
      <w:r w:rsidR="006633CC" w:rsidRPr="006633CC">
        <w:rPr>
          <w:rFonts w:ascii="宋体" w:eastAsia="宋体" w:hAnsi="宋体" w:cs="宋体" w:hint="eastAsia"/>
          <w:color w:val="343434"/>
          <w:kern w:val="0"/>
          <w:sz w:val="24"/>
          <w:szCs w:val="24"/>
        </w:rPr>
        <w:t>-2 --- 至今</w:t>
      </w:r>
      <w:r w:rsidR="006633CC" w:rsidRPr="006633CC">
        <w:rPr>
          <w:rFonts w:ascii="宋体" w:eastAsia="宋体" w:hAnsi="宋体" w:cs="宋体" w:hint="eastAsia"/>
          <w:color w:val="343434"/>
          <w:kern w:val="0"/>
          <w:sz w:val="24"/>
          <w:szCs w:val="24"/>
        </w:rPr>
        <w:tab/>
        <w:t>中国国情调查研究中心</w:t>
      </w:r>
      <w:r w:rsidR="006633CC" w:rsidRPr="006633CC">
        <w:rPr>
          <w:rFonts w:ascii="宋体" w:eastAsia="宋体" w:hAnsi="宋体" w:cs="宋体" w:hint="eastAsia"/>
          <w:color w:val="343434"/>
          <w:kern w:val="0"/>
          <w:sz w:val="24"/>
          <w:szCs w:val="24"/>
        </w:rPr>
        <w:tab/>
        <w:t>项目办主任</w:t>
      </w:r>
      <w:r w:rsidR="006633CC" w:rsidRPr="006633CC">
        <w:rPr>
          <w:rFonts w:ascii="宋体" w:eastAsia="宋体" w:hAnsi="宋体" w:cs="宋体" w:hint="eastAsia"/>
          <w:color w:val="343434"/>
          <w:kern w:val="0"/>
          <w:sz w:val="24"/>
          <w:szCs w:val="24"/>
        </w:rPr>
        <w:tab/>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所属行业：非营利机构/社团组织。国家统计局1992年批准成立的经济独立核算、自负盈亏的科研事业单位。</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担任职位：项目办主任。</w:t>
      </w:r>
    </w:p>
    <w:p w:rsidR="0077354E" w:rsidRDefault="006633CC" w:rsidP="006633CC">
      <w:pPr>
        <w:rPr>
          <w:rFonts w:ascii="宋体" w:eastAsia="宋体" w:hAnsi="宋体" w:cs="宋体" w:hint="eastAsia"/>
          <w:color w:val="343434"/>
          <w:kern w:val="0"/>
          <w:sz w:val="24"/>
          <w:szCs w:val="24"/>
        </w:rPr>
      </w:pPr>
      <w:r w:rsidRPr="006633CC">
        <w:rPr>
          <w:rFonts w:ascii="宋体" w:eastAsia="宋体" w:hAnsi="宋体" w:cs="宋体" w:hint="eastAsia"/>
          <w:color w:val="343434"/>
          <w:kern w:val="0"/>
          <w:sz w:val="24"/>
          <w:szCs w:val="24"/>
        </w:rPr>
        <w:t>工作范畴：</w:t>
      </w:r>
    </w:p>
    <w:p w:rsidR="0077354E" w:rsidRDefault="0077354E" w:rsidP="006633CC">
      <w:pPr>
        <w:rPr>
          <w:rFonts w:ascii="宋体" w:eastAsia="宋体" w:hAnsi="宋体" w:cs="宋体" w:hint="eastAsia"/>
          <w:color w:val="343434"/>
          <w:kern w:val="0"/>
          <w:sz w:val="24"/>
          <w:szCs w:val="24"/>
        </w:rPr>
      </w:pPr>
      <w:r>
        <w:rPr>
          <w:rFonts w:ascii="宋体" w:eastAsia="宋体" w:hAnsi="宋体" w:cs="宋体" w:hint="eastAsia"/>
          <w:color w:val="343434"/>
          <w:kern w:val="0"/>
          <w:sz w:val="24"/>
          <w:szCs w:val="24"/>
        </w:rPr>
        <w:t>1、策划组织企业股权融资项目。承揽组织实施企业股权融资。</w:t>
      </w:r>
    </w:p>
    <w:p w:rsidR="0077354E" w:rsidRDefault="0077354E" w:rsidP="006633CC">
      <w:pPr>
        <w:rPr>
          <w:rFonts w:ascii="宋体" w:eastAsia="宋体" w:hAnsi="宋体" w:cs="宋体" w:hint="eastAsia"/>
          <w:color w:val="343434"/>
          <w:kern w:val="0"/>
          <w:sz w:val="24"/>
          <w:szCs w:val="24"/>
        </w:rPr>
      </w:pPr>
      <w:r>
        <w:rPr>
          <w:rFonts w:ascii="宋体" w:eastAsia="宋体" w:hAnsi="宋体" w:cs="宋体" w:hint="eastAsia"/>
          <w:color w:val="343434"/>
          <w:kern w:val="0"/>
          <w:sz w:val="24"/>
          <w:szCs w:val="24"/>
        </w:rPr>
        <w:t>2、</w:t>
      </w:r>
      <w:r w:rsidR="006633CC" w:rsidRPr="006633CC">
        <w:rPr>
          <w:rFonts w:ascii="宋体" w:eastAsia="宋体" w:hAnsi="宋体" w:cs="宋体" w:hint="eastAsia"/>
          <w:color w:val="343434"/>
          <w:kern w:val="0"/>
          <w:sz w:val="24"/>
          <w:szCs w:val="24"/>
        </w:rPr>
        <w:t>策划组织“全面深化改革与科学发展理论与实践”活动。区域企事业单位、党政机构智库咨询以及人脉资源整合。</w:t>
      </w:r>
    </w:p>
    <w:p w:rsidR="0077354E" w:rsidRDefault="0077354E" w:rsidP="006633CC">
      <w:pPr>
        <w:rPr>
          <w:rFonts w:ascii="宋体" w:eastAsia="宋体" w:hAnsi="宋体" w:cs="宋体" w:hint="eastAsia"/>
          <w:color w:val="343434"/>
          <w:kern w:val="0"/>
          <w:sz w:val="24"/>
          <w:szCs w:val="24"/>
        </w:rPr>
      </w:pPr>
      <w:r>
        <w:rPr>
          <w:rFonts w:ascii="宋体" w:eastAsia="宋体" w:hAnsi="宋体" w:cs="宋体" w:hint="eastAsia"/>
          <w:color w:val="343434"/>
          <w:kern w:val="0"/>
          <w:sz w:val="24"/>
          <w:szCs w:val="24"/>
        </w:rPr>
        <w:t>3、</w:t>
      </w:r>
      <w:r w:rsidR="006633CC" w:rsidRPr="006633CC">
        <w:rPr>
          <w:rFonts w:ascii="宋体" w:eastAsia="宋体" w:hAnsi="宋体" w:cs="宋体" w:hint="eastAsia"/>
          <w:color w:val="343434"/>
          <w:kern w:val="0"/>
          <w:sz w:val="24"/>
          <w:szCs w:val="24"/>
        </w:rPr>
        <w:t>策划、承揽区域性《全面深化改革方案》课题研究。策划、承揽区域经济体制、政治体制、文化体制、社会体制、生态文明体制、党的建设制度改革领域课题研究和政策研究。策划组织区域经济、政治、文化、社会、生态、党建领域文化交流活动。</w:t>
      </w:r>
    </w:p>
    <w:p w:rsidR="006633CC" w:rsidRPr="006633CC" w:rsidRDefault="00ED72F4" w:rsidP="006633CC">
      <w:pPr>
        <w:rPr>
          <w:rFonts w:ascii="宋体" w:eastAsia="宋体" w:hAnsi="宋体" w:cs="宋体"/>
          <w:color w:val="343434"/>
          <w:kern w:val="0"/>
          <w:sz w:val="24"/>
          <w:szCs w:val="24"/>
        </w:rPr>
      </w:pPr>
      <w:r>
        <w:rPr>
          <w:rFonts w:ascii="宋体" w:eastAsia="宋体" w:hAnsi="宋体" w:cs="宋体" w:hint="eastAsia"/>
          <w:color w:val="343434"/>
          <w:kern w:val="0"/>
          <w:sz w:val="24"/>
          <w:szCs w:val="24"/>
        </w:rPr>
        <w:t>4</w:t>
      </w:r>
      <w:r w:rsidR="0077354E">
        <w:rPr>
          <w:rFonts w:ascii="宋体" w:eastAsia="宋体" w:hAnsi="宋体" w:cs="宋体" w:hint="eastAsia"/>
          <w:color w:val="343434"/>
          <w:kern w:val="0"/>
          <w:sz w:val="24"/>
          <w:szCs w:val="24"/>
        </w:rPr>
        <w:t>、</w:t>
      </w:r>
      <w:r w:rsidR="006633CC" w:rsidRPr="006633CC">
        <w:rPr>
          <w:rFonts w:ascii="宋体" w:eastAsia="宋体" w:hAnsi="宋体" w:cs="宋体" w:hint="eastAsia"/>
          <w:color w:val="343434"/>
          <w:kern w:val="0"/>
          <w:sz w:val="24"/>
          <w:szCs w:val="24"/>
        </w:rPr>
        <w:t>策划组织区域行业性发展政策研究以及行业文化宣传交流活动。策划组织国情书画研究院公益创作及慈善拍卖活动；</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 xml:space="preserve">2010-1 --- </w:t>
      </w:r>
      <w:r w:rsidR="009C08D7">
        <w:rPr>
          <w:rFonts w:ascii="宋体" w:eastAsia="宋体" w:hAnsi="宋体" w:cs="宋体" w:hint="eastAsia"/>
          <w:color w:val="343434"/>
          <w:kern w:val="0"/>
          <w:sz w:val="24"/>
          <w:szCs w:val="24"/>
        </w:rPr>
        <w:t>2012-1</w:t>
      </w:r>
      <w:r w:rsidRPr="006633CC">
        <w:rPr>
          <w:rFonts w:ascii="宋体" w:eastAsia="宋体" w:hAnsi="宋体" w:cs="宋体" w:hint="eastAsia"/>
          <w:color w:val="343434"/>
          <w:kern w:val="0"/>
          <w:sz w:val="24"/>
          <w:szCs w:val="24"/>
        </w:rPr>
        <w:tab/>
        <w:t>中国科普资源网（北京蓝源普科教育科技开发有限责任公司）所属行业：企业/科普教育</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担任职位：副总经理、运营总监。</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工作范畴：负责协调科普场馆设计、展品设计生产、采购。政府采购招投标运作。企业外宣以及公共关系协调。协调企业产品研发、生产、销售及售后。</w:t>
      </w:r>
    </w:p>
    <w:p w:rsid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2006-10 --- 2009-12</w:t>
      </w:r>
      <w:r w:rsidRPr="006633CC">
        <w:rPr>
          <w:rFonts w:ascii="宋体" w:eastAsia="宋体" w:hAnsi="宋体" w:cs="宋体" w:hint="eastAsia"/>
          <w:color w:val="343434"/>
          <w:kern w:val="0"/>
          <w:sz w:val="24"/>
          <w:szCs w:val="24"/>
        </w:rPr>
        <w:tab/>
        <w:t>中国科协中国青少年科技辅导员协会</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 xml:space="preserve">所属行业：非营利机构/社团组织 </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担任职位：协会事业发展中心主任,期刊运营总监</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工作范畴：期刊及期刊延伸领域学术交流与科学普及工作。</w:t>
      </w:r>
      <w:r w:rsidRPr="006633CC">
        <w:rPr>
          <w:rFonts w:ascii="宋体" w:eastAsia="宋体" w:hAnsi="宋体" w:cs="宋体" w:hint="eastAsia"/>
          <w:color w:val="343434"/>
          <w:kern w:val="0"/>
          <w:sz w:val="24"/>
          <w:szCs w:val="24"/>
        </w:rPr>
        <w:tab/>
      </w:r>
    </w:p>
    <w:p w:rsid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2004-1 --- 2006-10</w:t>
      </w:r>
      <w:r w:rsidRPr="006633CC">
        <w:rPr>
          <w:rFonts w:ascii="宋体" w:eastAsia="宋体" w:hAnsi="宋体" w:cs="宋体" w:hint="eastAsia"/>
          <w:color w:val="343434"/>
          <w:kern w:val="0"/>
          <w:sz w:val="24"/>
          <w:szCs w:val="24"/>
        </w:rPr>
        <w:tab/>
        <w:t>全国妇联中国儿童中心期刊总社</w:t>
      </w:r>
      <w:r w:rsidRPr="006633CC">
        <w:rPr>
          <w:rFonts w:ascii="宋体" w:eastAsia="宋体" w:hAnsi="宋体" w:cs="宋体" w:hint="eastAsia"/>
          <w:color w:val="343434"/>
          <w:kern w:val="0"/>
          <w:sz w:val="24"/>
          <w:szCs w:val="24"/>
        </w:rPr>
        <w:tab/>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担任职位：期刊市场营销中心主任  运营总监</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工作范畴：中国儿童中心期刊总社隶属于全国妇联，旗下杂志《中国校外教育》、《学与玩》。负责组建市场营销中心，完成了三十一个省市自治区的地方派出机构以及发行经营网络的部建。策划组织了36万人参加的“全国中小学生书法绘画大赛”并获得了良好的经济效益和社会效益。</w:t>
      </w:r>
    </w:p>
    <w:p w:rsid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2001-1 --- 2003-12</w:t>
      </w:r>
      <w:r w:rsidRPr="006633CC">
        <w:rPr>
          <w:rFonts w:ascii="宋体" w:eastAsia="宋体" w:hAnsi="宋体" w:cs="宋体" w:hint="eastAsia"/>
          <w:color w:val="343434"/>
          <w:kern w:val="0"/>
          <w:sz w:val="24"/>
          <w:szCs w:val="24"/>
        </w:rPr>
        <w:tab/>
        <w:t>团中央中华儿女杂志社</w:t>
      </w:r>
      <w:r w:rsidRPr="006633CC">
        <w:rPr>
          <w:rFonts w:ascii="宋体" w:eastAsia="宋体" w:hAnsi="宋体" w:cs="宋体" w:hint="eastAsia"/>
          <w:color w:val="343434"/>
          <w:kern w:val="0"/>
          <w:sz w:val="24"/>
          <w:szCs w:val="24"/>
        </w:rPr>
        <w:tab/>
        <w:t>广告运营总监</w:t>
      </w:r>
      <w:r w:rsidRPr="006633CC">
        <w:rPr>
          <w:rFonts w:ascii="宋体" w:eastAsia="宋体" w:hAnsi="宋体" w:cs="宋体" w:hint="eastAsia"/>
          <w:color w:val="343434"/>
          <w:kern w:val="0"/>
          <w:sz w:val="24"/>
          <w:szCs w:val="24"/>
        </w:rPr>
        <w:tab/>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 xml:space="preserve">期刊出版中心 </w:t>
      </w:r>
      <w:r w:rsidRPr="006633CC">
        <w:rPr>
          <w:rFonts w:ascii="宋体" w:eastAsia="宋体" w:hAnsi="宋体" w:cs="宋体" w:hint="eastAsia"/>
          <w:color w:val="343434"/>
          <w:kern w:val="0"/>
          <w:sz w:val="24"/>
          <w:szCs w:val="24"/>
        </w:rPr>
        <w:tab/>
        <w:t xml:space="preserve">运营总监 </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lastRenderedPageBreak/>
        <w:t>中华儿女杂志社隶属团中央全国青联，有三本杂志，分别是《中华儿女》、《留学生》、《中国周刊》。基于期刊经营的特点分别设立了社会活动部、影视部、广告经营部等相关部门。主要负责上述期刊的广告与社会活动的经营。 策划并组织了三届与共青团中央、全国青联、统战部欧美同学会合作的海外学人创业周活动；与统战部欧美同学会配合各地方政府组织了多场项目交流会，积累了较丰富的工作经验。期间，策划并组织了中国投融资对接会两次！参与了欧美同学会商会的策划筹备与成立等系列工作</w:t>
      </w:r>
    </w:p>
    <w:p w:rsidR="006633CC" w:rsidRPr="006633CC" w:rsidRDefault="006633CC" w:rsidP="006633CC">
      <w:pPr>
        <w:rPr>
          <w:rFonts w:ascii="宋体" w:eastAsia="宋体" w:hAnsi="宋体" w:cs="宋体"/>
          <w:color w:val="343434"/>
          <w:kern w:val="0"/>
          <w:sz w:val="24"/>
          <w:szCs w:val="24"/>
        </w:rPr>
      </w:pPr>
      <w:r w:rsidRPr="006633CC">
        <w:rPr>
          <w:rFonts w:ascii="宋体" w:eastAsia="宋体" w:hAnsi="宋体" w:cs="宋体" w:hint="eastAsia"/>
          <w:color w:val="343434"/>
          <w:kern w:val="0"/>
          <w:sz w:val="24"/>
          <w:szCs w:val="24"/>
        </w:rPr>
        <w:t>2000-1 --- 2001-12</w:t>
      </w:r>
      <w:r w:rsidRPr="006633CC">
        <w:rPr>
          <w:rFonts w:ascii="宋体" w:eastAsia="宋体" w:hAnsi="宋体" w:cs="宋体" w:hint="eastAsia"/>
          <w:color w:val="343434"/>
          <w:kern w:val="0"/>
          <w:sz w:val="24"/>
          <w:szCs w:val="24"/>
        </w:rPr>
        <w:tab/>
        <w:t>中国青年报</w:t>
      </w:r>
      <w:r w:rsidRPr="006633CC">
        <w:rPr>
          <w:rFonts w:ascii="宋体" w:eastAsia="宋体" w:hAnsi="宋体" w:cs="宋体" w:hint="eastAsia"/>
          <w:color w:val="343434"/>
          <w:kern w:val="0"/>
          <w:sz w:val="24"/>
          <w:szCs w:val="24"/>
        </w:rPr>
        <w:tab/>
        <w:t>营销代表</w:t>
      </w:r>
      <w:r w:rsidRPr="006633CC">
        <w:rPr>
          <w:rFonts w:ascii="宋体" w:eastAsia="宋体" w:hAnsi="宋体" w:cs="宋体" w:hint="eastAsia"/>
          <w:color w:val="343434"/>
          <w:kern w:val="0"/>
          <w:sz w:val="24"/>
          <w:szCs w:val="24"/>
        </w:rPr>
        <w:tab/>
      </w:r>
      <w:r w:rsidRPr="006633CC">
        <w:rPr>
          <w:rFonts w:ascii="宋体" w:eastAsia="宋体" w:hAnsi="宋体" w:cs="宋体" w:hint="eastAsia"/>
          <w:color w:val="343434"/>
          <w:kern w:val="0"/>
          <w:sz w:val="24"/>
          <w:szCs w:val="24"/>
        </w:rPr>
        <w:cr/>
      </w:r>
    </w:p>
    <w:p w:rsidR="00C10447" w:rsidRPr="006633CC" w:rsidRDefault="00C10447" w:rsidP="006633CC"/>
    <w:sectPr w:rsidR="00C10447" w:rsidRPr="006633CC" w:rsidSect="00006ED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B20" w:rsidRDefault="00D04B20" w:rsidP="006633CC">
      <w:r>
        <w:separator/>
      </w:r>
    </w:p>
  </w:endnote>
  <w:endnote w:type="continuationSeparator" w:id="1">
    <w:p w:rsidR="00D04B20" w:rsidRDefault="00D04B20" w:rsidP="006633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54E" w:rsidRDefault="0077354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54E" w:rsidRDefault="0077354E">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54E" w:rsidRDefault="0077354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B20" w:rsidRDefault="00D04B20" w:rsidP="006633CC">
      <w:r>
        <w:separator/>
      </w:r>
    </w:p>
  </w:footnote>
  <w:footnote w:type="continuationSeparator" w:id="1">
    <w:p w:rsidR="00D04B20" w:rsidRDefault="00D04B20" w:rsidP="006633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54E" w:rsidRDefault="0077354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3CC" w:rsidRDefault="006633CC" w:rsidP="0077354E">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54E" w:rsidRDefault="0077354E">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33CC"/>
    <w:rsid w:val="00006ED4"/>
    <w:rsid w:val="005F2BCB"/>
    <w:rsid w:val="006633CC"/>
    <w:rsid w:val="0077354E"/>
    <w:rsid w:val="009C08D7"/>
    <w:rsid w:val="00C10447"/>
    <w:rsid w:val="00D04B20"/>
    <w:rsid w:val="00E371B8"/>
    <w:rsid w:val="00ED72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ED4"/>
    <w:pPr>
      <w:widowControl w:val="0"/>
      <w:jc w:val="both"/>
    </w:pPr>
  </w:style>
  <w:style w:type="paragraph" w:styleId="4">
    <w:name w:val="heading 4"/>
    <w:basedOn w:val="a"/>
    <w:link w:val="4Char"/>
    <w:uiPriority w:val="9"/>
    <w:qFormat/>
    <w:rsid w:val="006633C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3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33CC"/>
    <w:rPr>
      <w:sz w:val="18"/>
      <w:szCs w:val="18"/>
    </w:rPr>
  </w:style>
  <w:style w:type="paragraph" w:styleId="a4">
    <w:name w:val="footer"/>
    <w:basedOn w:val="a"/>
    <w:link w:val="Char0"/>
    <w:uiPriority w:val="99"/>
    <w:semiHidden/>
    <w:unhideWhenUsed/>
    <w:rsid w:val="006633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33CC"/>
    <w:rPr>
      <w:sz w:val="18"/>
      <w:szCs w:val="18"/>
    </w:rPr>
  </w:style>
  <w:style w:type="character" w:customStyle="1" w:styleId="4Char">
    <w:name w:val="标题 4 Char"/>
    <w:basedOn w:val="a0"/>
    <w:link w:val="4"/>
    <w:uiPriority w:val="9"/>
    <w:rsid w:val="006633CC"/>
    <w:rPr>
      <w:rFonts w:ascii="宋体" w:eastAsia="宋体" w:hAnsi="宋体" w:cs="宋体"/>
      <w:b/>
      <w:bCs/>
      <w:kern w:val="0"/>
      <w:sz w:val="24"/>
      <w:szCs w:val="24"/>
    </w:rPr>
  </w:style>
  <w:style w:type="paragraph" w:styleId="a5">
    <w:name w:val="Normal (Web)"/>
    <w:basedOn w:val="a"/>
    <w:uiPriority w:val="99"/>
    <w:unhideWhenUsed/>
    <w:rsid w:val="006633C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633CC"/>
    <w:rPr>
      <w:color w:val="0000FF"/>
      <w:u w:val="single"/>
    </w:rPr>
  </w:style>
  <w:style w:type="paragraph" w:customStyle="1" w:styleId="pw">
    <w:name w:val="p_w"/>
    <w:basedOn w:val="a"/>
    <w:rsid w:val="006633C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633CC"/>
  </w:style>
  <w:style w:type="paragraph" w:styleId="a7">
    <w:name w:val="Balloon Text"/>
    <w:basedOn w:val="a"/>
    <w:link w:val="Char1"/>
    <w:uiPriority w:val="99"/>
    <w:semiHidden/>
    <w:unhideWhenUsed/>
    <w:rsid w:val="006633CC"/>
    <w:rPr>
      <w:sz w:val="18"/>
      <w:szCs w:val="18"/>
    </w:rPr>
  </w:style>
  <w:style w:type="character" w:customStyle="1" w:styleId="Char1">
    <w:name w:val="批注框文本 Char"/>
    <w:basedOn w:val="a0"/>
    <w:link w:val="a7"/>
    <w:uiPriority w:val="99"/>
    <w:semiHidden/>
    <w:rsid w:val="006633CC"/>
    <w:rPr>
      <w:sz w:val="18"/>
      <w:szCs w:val="18"/>
    </w:rPr>
  </w:style>
</w:styles>
</file>

<file path=word/webSettings.xml><?xml version="1.0" encoding="utf-8"?>
<w:webSettings xmlns:r="http://schemas.openxmlformats.org/officeDocument/2006/relationships" xmlns:w="http://schemas.openxmlformats.org/wordprocessingml/2006/main">
  <w:divs>
    <w:div w:id="1035160664">
      <w:bodyDiv w:val="1"/>
      <w:marLeft w:val="0"/>
      <w:marRight w:val="0"/>
      <w:marTop w:val="0"/>
      <w:marBottom w:val="0"/>
      <w:divBdr>
        <w:top w:val="none" w:sz="0" w:space="0" w:color="auto"/>
        <w:left w:val="none" w:sz="0" w:space="0" w:color="auto"/>
        <w:bottom w:val="none" w:sz="0" w:space="0" w:color="auto"/>
        <w:right w:val="none" w:sz="0" w:space="0" w:color="auto"/>
      </w:divBdr>
      <w:divsChild>
        <w:div w:id="1799106739">
          <w:marLeft w:val="0"/>
          <w:marRight w:val="0"/>
          <w:marTop w:val="85"/>
          <w:marBottom w:val="0"/>
          <w:divBdr>
            <w:top w:val="single" w:sz="6" w:space="0" w:color="FFFFFF"/>
            <w:left w:val="single" w:sz="6" w:space="0" w:color="FFFFFF"/>
            <w:bottom w:val="single" w:sz="6" w:space="0" w:color="FFFFFF"/>
            <w:right w:val="single" w:sz="6" w:space="0" w:color="FFFFFF"/>
          </w:divBdr>
          <w:divsChild>
            <w:div w:id="29035347">
              <w:marLeft w:val="0"/>
              <w:marRight w:val="0"/>
              <w:marTop w:val="0"/>
              <w:marBottom w:val="0"/>
              <w:divBdr>
                <w:top w:val="none" w:sz="0" w:space="0" w:color="auto"/>
                <w:left w:val="none" w:sz="0" w:space="0" w:color="auto"/>
                <w:bottom w:val="none" w:sz="0" w:space="0" w:color="auto"/>
                <w:right w:val="none" w:sz="0" w:space="0" w:color="auto"/>
              </w:divBdr>
              <w:divsChild>
                <w:div w:id="517282712">
                  <w:marLeft w:val="0"/>
                  <w:marRight w:val="0"/>
                  <w:marTop w:val="0"/>
                  <w:marBottom w:val="0"/>
                  <w:divBdr>
                    <w:top w:val="none" w:sz="0" w:space="0" w:color="auto"/>
                    <w:left w:val="none" w:sz="0" w:space="0" w:color="auto"/>
                    <w:bottom w:val="none" w:sz="0" w:space="0" w:color="auto"/>
                    <w:right w:val="none" w:sz="0" w:space="0" w:color="auto"/>
                  </w:divBdr>
                </w:div>
                <w:div w:id="792673563">
                  <w:marLeft w:val="0"/>
                  <w:marRight w:val="0"/>
                  <w:marTop w:val="0"/>
                  <w:marBottom w:val="0"/>
                  <w:divBdr>
                    <w:top w:val="none" w:sz="0" w:space="0" w:color="auto"/>
                    <w:left w:val="none" w:sz="0" w:space="0" w:color="auto"/>
                    <w:bottom w:val="none" w:sz="0" w:space="0" w:color="auto"/>
                    <w:right w:val="none" w:sz="0" w:space="0" w:color="auto"/>
                  </w:divBdr>
                </w:div>
                <w:div w:id="1144272816">
                  <w:marLeft w:val="0"/>
                  <w:marRight w:val="0"/>
                  <w:marTop w:val="0"/>
                  <w:marBottom w:val="0"/>
                  <w:divBdr>
                    <w:top w:val="none" w:sz="0" w:space="0" w:color="auto"/>
                    <w:left w:val="none" w:sz="0" w:space="0" w:color="auto"/>
                    <w:bottom w:val="none" w:sz="0" w:space="0" w:color="auto"/>
                    <w:right w:val="none" w:sz="0" w:space="0" w:color="auto"/>
                  </w:divBdr>
                </w:div>
                <w:div w:id="1831142600">
                  <w:marLeft w:val="0"/>
                  <w:marRight w:val="0"/>
                  <w:marTop w:val="0"/>
                  <w:marBottom w:val="0"/>
                  <w:divBdr>
                    <w:top w:val="none" w:sz="0" w:space="0" w:color="auto"/>
                    <w:left w:val="none" w:sz="0" w:space="0" w:color="auto"/>
                    <w:bottom w:val="none" w:sz="0" w:space="0" w:color="auto"/>
                    <w:right w:val="none" w:sz="0" w:space="0" w:color="auto"/>
                  </w:divBdr>
                </w:div>
                <w:div w:id="1446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674">
          <w:marLeft w:val="0"/>
          <w:marRight w:val="0"/>
          <w:marTop w:val="85"/>
          <w:marBottom w:val="0"/>
          <w:divBdr>
            <w:top w:val="single" w:sz="6" w:space="0" w:color="FFFFFF"/>
            <w:left w:val="single" w:sz="6" w:space="0" w:color="FFFFFF"/>
            <w:bottom w:val="single" w:sz="6" w:space="0" w:color="FFFFFF"/>
            <w:right w:val="single" w:sz="6" w:space="0" w:color="FFFFFF"/>
          </w:divBdr>
          <w:divsChild>
            <w:div w:id="1713991598">
              <w:marLeft w:val="0"/>
              <w:marRight w:val="0"/>
              <w:marTop w:val="0"/>
              <w:marBottom w:val="0"/>
              <w:divBdr>
                <w:top w:val="none" w:sz="0" w:space="0" w:color="auto"/>
                <w:left w:val="none" w:sz="0" w:space="0" w:color="auto"/>
                <w:bottom w:val="single" w:sz="6" w:space="0" w:color="C0D6DF"/>
                <w:right w:val="none" w:sz="0" w:space="0" w:color="auto"/>
              </w:divBdr>
            </w:div>
            <w:div w:id="349845191">
              <w:marLeft w:val="0"/>
              <w:marRight w:val="0"/>
              <w:marTop w:val="0"/>
              <w:marBottom w:val="0"/>
              <w:divBdr>
                <w:top w:val="none" w:sz="0" w:space="0" w:color="auto"/>
                <w:left w:val="none" w:sz="0" w:space="0" w:color="auto"/>
                <w:bottom w:val="none" w:sz="0" w:space="0" w:color="auto"/>
                <w:right w:val="none" w:sz="0" w:space="0" w:color="auto"/>
              </w:divBdr>
            </w:div>
          </w:divsChild>
        </w:div>
        <w:div w:id="2117358104">
          <w:marLeft w:val="0"/>
          <w:marRight w:val="0"/>
          <w:marTop w:val="85"/>
          <w:marBottom w:val="0"/>
          <w:divBdr>
            <w:top w:val="single" w:sz="6" w:space="0" w:color="FFFFFF"/>
            <w:left w:val="single" w:sz="6" w:space="0" w:color="FFFFFF"/>
            <w:bottom w:val="single" w:sz="6" w:space="0" w:color="FFFFFF"/>
            <w:right w:val="single" w:sz="6" w:space="0" w:color="FFFFFF"/>
          </w:divBdr>
          <w:divsChild>
            <w:div w:id="1567915582">
              <w:marLeft w:val="0"/>
              <w:marRight w:val="0"/>
              <w:marTop w:val="0"/>
              <w:marBottom w:val="0"/>
              <w:divBdr>
                <w:top w:val="none" w:sz="0" w:space="0" w:color="auto"/>
                <w:left w:val="none" w:sz="0" w:space="0" w:color="auto"/>
                <w:bottom w:val="single" w:sz="6" w:space="0" w:color="C0D6DF"/>
                <w:right w:val="none" w:sz="0" w:space="0" w:color="auto"/>
              </w:divBdr>
            </w:div>
            <w:div w:id="11729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186</Words>
  <Characters>1065</Characters>
  <Application>Microsoft Office Word</Application>
  <DocSecurity>0</DocSecurity>
  <Lines>8</Lines>
  <Paragraphs>2</Paragraphs>
  <ScaleCrop>false</ScaleCrop>
  <Company>微软中国</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2015-07-04T12:23:00Z</dcterms:created>
  <dcterms:modified xsi:type="dcterms:W3CDTF">2015-10-01T09:30:00Z</dcterms:modified>
</cp:coreProperties>
</file>