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60" w:type="dxa"/>
        <w:tblInd w:w="-106" w:type="dxa"/>
        <w:tblLook w:val="01E0"/>
      </w:tblPr>
      <w:tblGrid>
        <w:gridCol w:w="4140"/>
        <w:gridCol w:w="3420"/>
        <w:gridCol w:w="3600"/>
      </w:tblGrid>
      <w:tr w:rsidR="00C26ABA" w:rsidRPr="00334E9F">
        <w:trPr>
          <w:trHeight w:val="2836"/>
        </w:trPr>
        <w:tc>
          <w:tcPr>
            <w:tcW w:w="4140" w:type="dxa"/>
          </w:tcPr>
          <w:p w:rsidR="00C26ABA" w:rsidRPr="00334E9F" w:rsidRDefault="00C26ABA" w:rsidP="00334E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34E9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 xml:space="preserve">Project: </w:t>
            </w:r>
            <w:r w:rsidRPr="00334E9F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WORLD BANK</w:t>
            </w:r>
          </w:p>
          <w:p w:rsidR="00C26ABA" w:rsidRPr="00334E9F" w:rsidRDefault="00C26ABA" w:rsidP="00334E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34E9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Productive land</w:t>
            </w:r>
          </w:p>
          <w:p w:rsidR="00C26ABA" w:rsidRPr="00334E9F" w:rsidRDefault="00C26ABA" w:rsidP="00334E9F">
            <w:pPr>
              <w:shd w:val="clear" w:color="auto" w:fill="0000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34E9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WBPL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 xml:space="preserve">Web site: </w:t>
            </w:r>
            <w:hyperlink r:id="rId5" w:history="1">
              <w:r w:rsidRPr="00334E9F">
                <w:rPr>
                  <w:rStyle w:val="Hyperlink"/>
                  <w:rFonts w:ascii="Verdana" w:hAnsi="Verdana" w:cs="Verdana"/>
                  <w:sz w:val="18"/>
                  <w:szCs w:val="18"/>
                  <w:lang w:val="en-US"/>
                </w:rPr>
                <w:t>www.eriip.com</w:t>
              </w:r>
            </w:hyperlink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>e-mail: blacklisteu@mail.ru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>Теl./fax: +38 (063)396-54-07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uk-UA"/>
              </w:rPr>
            </w:pP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>Address</w:t>
            </w:r>
            <w:r w:rsidRPr="00334E9F">
              <w:rPr>
                <w:rFonts w:ascii="Verdana" w:hAnsi="Verdana" w:cs="Verdana"/>
                <w:sz w:val="18"/>
                <w:szCs w:val="18"/>
                <w:lang w:val="uk-UA"/>
              </w:rPr>
              <w:t>: Ро</w:t>
            </w: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>st box 27</w:t>
            </w:r>
            <w:r w:rsidRPr="00334E9F">
              <w:rPr>
                <w:rFonts w:ascii="Verdana" w:hAnsi="Verdana" w:cs="Verdana"/>
                <w:sz w:val="18"/>
                <w:szCs w:val="18"/>
                <w:lang w:val="uk-UA"/>
              </w:rPr>
              <w:t>, Kyiv, UKRAINE</w:t>
            </w: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>,</w:t>
            </w:r>
            <w:r w:rsidRPr="00334E9F">
              <w:rPr>
                <w:rFonts w:ascii="Verdana" w:hAnsi="Verdana" w:cs="Verdana"/>
                <w:sz w:val="18"/>
                <w:szCs w:val="18"/>
                <w:lang w:val="uk-UA"/>
              </w:rPr>
              <w:t>03087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</w:p>
        </w:tc>
        <w:tc>
          <w:tcPr>
            <w:tcW w:w="3420" w:type="dxa"/>
          </w:tcPr>
          <w:p w:rsidR="00C26ABA" w:rsidRPr="00334E9F" w:rsidRDefault="00C26ABA" w:rsidP="00334E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02B55"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i1025" type="#_x0000_t75" alt="1228-Koalicia-gerb" style="width:150pt;height:106.5pt;visibility:visible">
                  <v:imagedata r:id="rId6" o:title=""/>
                </v:shape>
              </w:pict>
            </w:r>
          </w:p>
        </w:tc>
        <w:tc>
          <w:tcPr>
            <w:tcW w:w="3600" w:type="dxa"/>
          </w:tcPr>
          <w:p w:rsidR="00C26ABA" w:rsidRPr="00334E9F" w:rsidRDefault="00C26ABA" w:rsidP="00334E9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334E9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European Register of Innovation-Investment Technology and Projects</w:t>
            </w:r>
          </w:p>
          <w:p w:rsidR="00C26ABA" w:rsidRPr="00334E9F" w:rsidRDefault="00C26ABA" w:rsidP="00334E9F">
            <w:pPr>
              <w:shd w:val="clear" w:color="auto" w:fill="0000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34E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</w:t>
            </w:r>
            <w:r w:rsidRPr="00334E9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RIIP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334E9F">
              <w:rPr>
                <w:rFonts w:ascii="Verdana" w:hAnsi="Verdana" w:cs="Verdana"/>
                <w:sz w:val="18"/>
                <w:szCs w:val="18"/>
              </w:rPr>
              <w:t>Сайт</w:t>
            </w: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 xml:space="preserve">: </w:t>
            </w:r>
            <w:hyperlink r:id="rId7" w:history="1">
              <w:r w:rsidRPr="00334E9F">
                <w:rPr>
                  <w:rStyle w:val="Hyperlink"/>
                  <w:rFonts w:ascii="Verdana" w:hAnsi="Verdana" w:cs="Verdana"/>
                  <w:sz w:val="18"/>
                  <w:szCs w:val="18"/>
                  <w:lang w:val="en-US"/>
                </w:rPr>
                <w:t>www.eriip.com</w:t>
              </w:r>
            </w:hyperlink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>e-mail: info@eriip.com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334E9F">
              <w:rPr>
                <w:rFonts w:ascii="Verdana" w:hAnsi="Verdana" w:cs="Verdana"/>
                <w:sz w:val="18"/>
                <w:szCs w:val="18"/>
              </w:rPr>
              <w:t>Тел./факс: + 38</w:t>
            </w:r>
            <w:r w:rsidRPr="00334E9F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(063) 396-54-07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34E9F">
              <w:rPr>
                <w:rFonts w:ascii="Verdana" w:hAnsi="Verdana" w:cs="Verdana"/>
                <w:sz w:val="18"/>
                <w:szCs w:val="18"/>
              </w:rPr>
              <w:t>Адрес: Украина, 03087, г.Киев, ул.Уманская, 31, корп.2</w:t>
            </w:r>
          </w:p>
          <w:p w:rsidR="00C26ABA" w:rsidRPr="00334E9F" w:rsidRDefault="00C26ABA" w:rsidP="00334E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C26ABA" w:rsidRDefault="00C26ABA" w:rsidP="006C54B0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C26ABA" w:rsidRPr="0006764F" w:rsidRDefault="00C26ABA" w:rsidP="0006764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64F">
        <w:rPr>
          <w:rFonts w:ascii="Times New Roman" w:hAnsi="Times New Roman" w:cs="Times New Roman"/>
          <w:b/>
          <w:bCs/>
          <w:sz w:val="24"/>
          <w:szCs w:val="24"/>
        </w:rPr>
        <w:t>Официальное предложение</w:t>
      </w:r>
    </w:p>
    <w:p w:rsidR="00C26ABA" w:rsidRPr="0006764F" w:rsidRDefault="00C26ABA" w:rsidP="0006764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764F">
        <w:rPr>
          <w:rFonts w:ascii="Times New Roman" w:hAnsi="Times New Roman" w:cs="Times New Roman"/>
          <w:b/>
          <w:bCs/>
          <w:sz w:val="24"/>
          <w:szCs w:val="24"/>
        </w:rPr>
        <w:t>об освоении новых торговых инвестиционных потоков и рынков предприятиями региона</w:t>
      </w:r>
    </w:p>
    <w:p w:rsidR="00C26ABA" w:rsidRDefault="00C26ABA" w:rsidP="0055094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Антикризисная межрегиональная инвестиционная коалиция в рамках совместной программы</w:t>
      </w:r>
      <w:r>
        <w:rPr>
          <w:rFonts w:ascii="Times New Roman" w:hAnsi="Times New Roman" w:cs="Times New Roman"/>
          <w:sz w:val="24"/>
          <w:szCs w:val="24"/>
        </w:rPr>
        <w:t xml:space="preserve"> компаний</w:t>
      </w:r>
      <w:r w:rsidRPr="0006764F">
        <w:rPr>
          <w:rFonts w:ascii="Times New Roman" w:hAnsi="Times New Roman" w:cs="Times New Roman"/>
          <w:sz w:val="24"/>
          <w:szCs w:val="24"/>
        </w:rPr>
        <w:t xml:space="preserve"> «Ворлд банкпродактив ленд» и «Европейский реестр инновационно-инвестиционных технологий, проектов» по интенсификации использования инвестиционного потенциала регионов путём формирования эффективных торговых потоков  диверсификации поставок строительных материалов от прямых производителей к прямым потребителям, а также экономии ресурсов строительства жилья для молодежи,  завершил</w:t>
      </w:r>
      <w:r>
        <w:rPr>
          <w:rFonts w:ascii="Times New Roman" w:hAnsi="Times New Roman" w:cs="Times New Roman"/>
          <w:sz w:val="24"/>
          <w:szCs w:val="24"/>
        </w:rPr>
        <w:t xml:space="preserve">а 3 </w:t>
      </w:r>
      <w:r w:rsidRPr="0006764F">
        <w:rPr>
          <w:rFonts w:ascii="Times New Roman" w:hAnsi="Times New Roman" w:cs="Times New Roman"/>
          <w:sz w:val="24"/>
          <w:szCs w:val="24"/>
        </w:rPr>
        <w:t>х-летнюю работу по разработке и созданию Унифицированного международного центра регулирования и реализации строительных материалов и услуг «Строительный  хаб-факториал». Для создания такого центра в Европе и Америке компании «Ворлд банкпродактив ленд» и «Европейский реестр инновационно-инвестиционных технологий, проектов»  р</w:t>
      </w:r>
      <w:r>
        <w:rPr>
          <w:rFonts w:ascii="Times New Roman" w:hAnsi="Times New Roman" w:cs="Times New Roman"/>
          <w:sz w:val="24"/>
          <w:szCs w:val="24"/>
        </w:rPr>
        <w:t>асполагают земельными участками</w:t>
      </w:r>
      <w:r w:rsidRPr="0006764F">
        <w:rPr>
          <w:rFonts w:ascii="Times New Roman" w:hAnsi="Times New Roman" w:cs="Times New Roman"/>
          <w:sz w:val="24"/>
          <w:szCs w:val="24"/>
        </w:rPr>
        <w:t>, в частности, в Греции (40 га  с выходом к морю) и в Тринидад и Тобаго (35 акров с выходом к порту).</w:t>
      </w:r>
      <w:r>
        <w:rPr>
          <w:rFonts w:ascii="Times New Roman" w:hAnsi="Times New Roman" w:cs="Times New Roman"/>
          <w:sz w:val="24"/>
          <w:szCs w:val="24"/>
        </w:rPr>
        <w:t xml:space="preserve"> Акцентируем внимание, что в</w:t>
      </w:r>
      <w:r w:rsidRPr="0006764F">
        <w:rPr>
          <w:rFonts w:ascii="Times New Roman" w:hAnsi="Times New Roman" w:cs="Times New Roman"/>
          <w:sz w:val="24"/>
          <w:szCs w:val="24"/>
        </w:rPr>
        <w:t>ыбор месторасположения центра (хаба) осуществлялся с учётом максимального доступа к внутренним потребителям на рынке и комфортного  выхода на рынки близ лежащих стран с общим населением 500-800 миллионов, где нехватка строительных материалов от прямых производителей наиболее актуальна, так как  масштаб строительства за последние годы вырос в разы.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Основываясь на актуальности освоения новых рынков строительных материалов,</w:t>
      </w:r>
      <w:r>
        <w:rPr>
          <w:rFonts w:ascii="Times New Roman" w:hAnsi="Times New Roman" w:cs="Times New Roman"/>
          <w:sz w:val="24"/>
          <w:szCs w:val="24"/>
        </w:rPr>
        <w:t xml:space="preserve"> а также</w:t>
      </w:r>
      <w:r w:rsidRPr="0006764F">
        <w:rPr>
          <w:rFonts w:ascii="Times New Roman" w:hAnsi="Times New Roman" w:cs="Times New Roman"/>
          <w:sz w:val="24"/>
          <w:szCs w:val="24"/>
        </w:rPr>
        <w:t xml:space="preserve"> опираясь на торгово-инвестиционные соглашения и полученные приглашения к сотрудничеству от регионов ряда стран, мы приглашаем предприятия Вашего региона использовать уникальный шанс надёжного и малозатратного освоения новых торгово-инвестиционных рынков и принять участие в cоздании и деятельности Унифицированного международного центра регулирования и реализации строительных ма</w:t>
      </w:r>
      <w:r>
        <w:rPr>
          <w:rFonts w:ascii="Times New Roman" w:hAnsi="Times New Roman" w:cs="Times New Roman"/>
          <w:sz w:val="24"/>
          <w:szCs w:val="24"/>
        </w:rPr>
        <w:t xml:space="preserve">териалов и услуг «Строительный </w:t>
      </w:r>
      <w:r w:rsidRPr="0006764F">
        <w:rPr>
          <w:rFonts w:ascii="Times New Roman" w:hAnsi="Times New Roman" w:cs="Times New Roman"/>
          <w:sz w:val="24"/>
          <w:szCs w:val="24"/>
        </w:rPr>
        <w:t>хаб-факториал».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Участие в работе Унифицированного международного центра  для производителей строительных материалов, механизмов и строительных услуг – это новые перспективные возможности для: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1.</w:t>
      </w:r>
      <w:r w:rsidRPr="0006764F">
        <w:rPr>
          <w:rFonts w:ascii="Times New Roman" w:hAnsi="Times New Roman" w:cs="Times New Roman"/>
          <w:sz w:val="24"/>
          <w:szCs w:val="24"/>
        </w:rPr>
        <w:tab/>
        <w:t>Устойчивого международного рынка, независимого от политических и кризисных факторов (санкций, дефолтов, природных катаклизмов и др.)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2.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Постоянно действующей выставки, круглогодичной и круглосуточной международной рекламы.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3.</w:t>
      </w:r>
      <w:r w:rsidRPr="0006764F">
        <w:rPr>
          <w:rFonts w:ascii="Times New Roman" w:hAnsi="Times New Roman" w:cs="Times New Roman"/>
          <w:sz w:val="24"/>
          <w:szCs w:val="24"/>
        </w:rPr>
        <w:tab/>
        <w:t>Круглогодичного и круглосуточного поиска потребителей из 40 сран Европы и Азии.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4.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Поиска заказов на комплексное обеспечение материалами и строительными услугами.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5.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Круглогодичного и круглосуточного обеспечения строительными услугами.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6.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Антидемпинговой защиты на высоком международном уровне.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7.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Создания матрицы коллективной юридической защиты в Европейских и других судах.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8.</w:t>
      </w:r>
      <w:r w:rsidRPr="0006764F">
        <w:rPr>
          <w:rFonts w:ascii="Times New Roman" w:hAnsi="Times New Roman" w:cs="Times New Roman"/>
          <w:sz w:val="24"/>
          <w:szCs w:val="24"/>
        </w:rPr>
        <w:tab/>
        <w:t>Мотивации  формирования и расширения пула экспортной строительной продукции в регионе.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9.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Возможности минимизации  оплаты пошлин и других платежей за открытие представительства в ЕС.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10.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Минимальных ресурсов для рекламы в регионах разных стран.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11.</w:t>
      </w:r>
      <w:r w:rsidRPr="0006764F">
        <w:rPr>
          <w:rFonts w:ascii="Times New Roman" w:hAnsi="Times New Roman" w:cs="Times New Roman"/>
          <w:sz w:val="24"/>
          <w:szCs w:val="24"/>
        </w:rPr>
        <w:tab/>
        <w:t>Структуризации торгово-инвестиционного потенциала выгодного инвестирования в формирование инфраструктур рынков в перспективных регионах.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12.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Широкого участия во внутренних тендерах стран, близлежащих к хабу.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13.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 Внедрения технологий строительства жилья с максимально доступными ценами для молодежи.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Уч</w:t>
      </w:r>
      <w:r>
        <w:rPr>
          <w:rFonts w:ascii="Times New Roman" w:hAnsi="Times New Roman" w:cs="Times New Roman"/>
          <w:sz w:val="24"/>
          <w:szCs w:val="24"/>
        </w:rPr>
        <w:t xml:space="preserve">астие в хабе </w:t>
      </w:r>
      <w:r w:rsidRPr="0006764F">
        <w:rPr>
          <w:rFonts w:ascii="Times New Roman" w:hAnsi="Times New Roman" w:cs="Times New Roman"/>
          <w:sz w:val="24"/>
          <w:szCs w:val="24"/>
        </w:rPr>
        <w:t xml:space="preserve"> поможет</w:t>
      </w:r>
      <w:r>
        <w:rPr>
          <w:rFonts w:ascii="Times New Roman" w:hAnsi="Times New Roman" w:cs="Times New Roman"/>
          <w:sz w:val="24"/>
          <w:szCs w:val="24"/>
        </w:rPr>
        <w:t xml:space="preserve"> компаниям Вашего региона</w:t>
      </w:r>
      <w:r w:rsidRPr="0006764F">
        <w:rPr>
          <w:rFonts w:ascii="Times New Roman" w:hAnsi="Times New Roman" w:cs="Times New Roman"/>
          <w:sz w:val="24"/>
          <w:szCs w:val="24"/>
        </w:rPr>
        <w:t xml:space="preserve"> преодолеть многочисленные проблемы, связанные с: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1.</w:t>
      </w:r>
      <w:r w:rsidRPr="0006764F">
        <w:rPr>
          <w:rFonts w:ascii="Times New Roman" w:hAnsi="Times New Roman" w:cs="Times New Roman"/>
          <w:sz w:val="24"/>
          <w:szCs w:val="24"/>
        </w:rPr>
        <w:tab/>
        <w:t>Серьезными бюрократическими барьерами, в том числе, языковыми.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2.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Многочисленными различиями законодательных баз.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3.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Ценовой дискриминацией агрессивных  международных компаний.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4.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Лоббированием со стороны западных компаний своих интересов, особенно из Европейского союза и США.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Pr="0006764F">
        <w:rPr>
          <w:rFonts w:ascii="Times New Roman" w:hAnsi="Times New Roman" w:cs="Times New Roman"/>
          <w:sz w:val="24"/>
          <w:szCs w:val="24"/>
        </w:rPr>
        <w:t xml:space="preserve"> приоритет</w:t>
      </w:r>
      <w:r>
        <w:rPr>
          <w:rFonts w:ascii="Times New Roman" w:hAnsi="Times New Roman" w:cs="Times New Roman"/>
          <w:sz w:val="24"/>
          <w:szCs w:val="24"/>
        </w:rPr>
        <w:t>ы (преимущества)</w:t>
      </w:r>
      <w:r w:rsidRPr="0006764F">
        <w:rPr>
          <w:rFonts w:ascii="Times New Roman" w:hAnsi="Times New Roman" w:cs="Times New Roman"/>
          <w:sz w:val="24"/>
          <w:szCs w:val="24"/>
        </w:rPr>
        <w:t xml:space="preserve"> для участника: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</w:r>
      <w:r w:rsidRPr="0006764F">
        <w:rPr>
          <w:rFonts w:ascii="Times New Roman" w:hAnsi="Times New Roman" w:cs="Times New Roman"/>
          <w:sz w:val="24"/>
          <w:szCs w:val="24"/>
        </w:rPr>
        <w:t>Участие – малобюджетное.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2.</w:t>
      </w:r>
      <w:r w:rsidRPr="0006764F">
        <w:rPr>
          <w:rFonts w:ascii="Times New Roman" w:hAnsi="Times New Roman" w:cs="Times New Roman"/>
          <w:sz w:val="24"/>
          <w:szCs w:val="24"/>
        </w:rPr>
        <w:tab/>
        <w:t>Риски исключены полностью.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3.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Отсутствие ограничений по объёму и ассортименту. 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4.</w:t>
      </w:r>
      <w:r w:rsidRPr="0006764F">
        <w:rPr>
          <w:rFonts w:ascii="Times New Roman" w:hAnsi="Times New Roman" w:cs="Times New Roman"/>
          <w:sz w:val="24"/>
          <w:szCs w:val="24"/>
        </w:rPr>
        <w:tab/>
        <w:t xml:space="preserve">Отсутствие ограничений по опыту и степени подготовленности к ведению внешнеэкономической деятельности </w:t>
      </w:r>
    </w:p>
    <w:p w:rsidR="00C26ABA" w:rsidRPr="0006764F" w:rsidRDefault="00C26ABA" w:rsidP="0006764F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Началом процедуры участия является:</w:t>
      </w: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1.</w:t>
      </w:r>
      <w:r w:rsidRPr="0006764F">
        <w:rPr>
          <w:rFonts w:ascii="Times New Roman" w:hAnsi="Times New Roman" w:cs="Times New Roman"/>
          <w:sz w:val="24"/>
          <w:szCs w:val="24"/>
        </w:rPr>
        <w:tab/>
        <w:t>Заявление о намерении  участия в деятельности Унифицированного международного центра регулирования и реализации строительных м</w:t>
      </w:r>
      <w:r>
        <w:rPr>
          <w:rFonts w:ascii="Times New Roman" w:hAnsi="Times New Roman" w:cs="Times New Roman"/>
          <w:sz w:val="24"/>
          <w:szCs w:val="24"/>
        </w:rPr>
        <w:t>атериалов и услуг «Строительный</w:t>
      </w:r>
      <w:r w:rsidRPr="0006764F">
        <w:rPr>
          <w:rFonts w:ascii="Times New Roman" w:hAnsi="Times New Roman" w:cs="Times New Roman"/>
          <w:sz w:val="24"/>
          <w:szCs w:val="24"/>
        </w:rPr>
        <w:t xml:space="preserve"> хаб-факториал»  в произвольной форме с указанием региона (Америка или Европа).</w:t>
      </w:r>
    </w:p>
    <w:p w:rsidR="00C26ABA" w:rsidRDefault="00C26ABA" w:rsidP="000676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C26ABA" w:rsidRPr="0006764F" w:rsidRDefault="00C26ABA" w:rsidP="000676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764F">
        <w:rPr>
          <w:rFonts w:ascii="Times New Roman" w:hAnsi="Times New Roman" w:cs="Times New Roman"/>
          <w:b/>
          <w:bCs/>
          <w:sz w:val="24"/>
          <w:szCs w:val="24"/>
        </w:rPr>
        <w:t xml:space="preserve">Наши контакты: </w:t>
      </w:r>
    </w:p>
    <w:p w:rsidR="00C26ABA" w:rsidRPr="0006764F" w:rsidRDefault="00C26ABA" w:rsidP="000676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764F">
        <w:rPr>
          <w:rFonts w:ascii="Times New Roman" w:hAnsi="Times New Roman" w:cs="Times New Roman"/>
          <w:b/>
          <w:bCs/>
          <w:sz w:val="24"/>
          <w:szCs w:val="24"/>
        </w:rPr>
        <w:t>Тел.: +380 063 396-54-07</w:t>
      </w:r>
    </w:p>
    <w:p w:rsidR="00C26ABA" w:rsidRPr="0006764F" w:rsidRDefault="00C26ABA" w:rsidP="000676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764F">
        <w:rPr>
          <w:rFonts w:ascii="Times New Roman" w:hAnsi="Times New Roman" w:cs="Times New Roman"/>
          <w:b/>
          <w:bCs/>
          <w:sz w:val="24"/>
          <w:szCs w:val="24"/>
        </w:rPr>
        <w:t xml:space="preserve">          +380 067 398-80-57 </w:t>
      </w:r>
    </w:p>
    <w:p w:rsidR="00C26ABA" w:rsidRPr="0006764F" w:rsidRDefault="00C26ABA" w:rsidP="000676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06764F">
        <w:rPr>
          <w:rFonts w:ascii="Times New Roman" w:hAnsi="Times New Roman" w:cs="Times New Roman"/>
          <w:b/>
          <w:bCs/>
          <w:sz w:val="24"/>
          <w:szCs w:val="24"/>
        </w:rPr>
        <w:t>e-mail: info@eriip.com</w:t>
      </w:r>
    </w:p>
    <w:p w:rsidR="00C26ABA" w:rsidRPr="0006764F" w:rsidRDefault="00C26ABA" w:rsidP="0006764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:rsidR="00C26ABA" w:rsidRPr="0006764F" w:rsidRDefault="00C26ABA" w:rsidP="000676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26ABA" w:rsidRPr="0006764F" w:rsidRDefault="00C26ABA" w:rsidP="00067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>С уважением,</w:t>
      </w:r>
    </w:p>
    <w:p w:rsidR="00C26ABA" w:rsidRPr="0006764F" w:rsidRDefault="00C26ABA" w:rsidP="000676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6764F">
        <w:rPr>
          <w:rFonts w:ascii="Times New Roman" w:hAnsi="Times New Roman" w:cs="Times New Roman"/>
          <w:sz w:val="24"/>
          <w:szCs w:val="24"/>
        </w:rPr>
        <w:t xml:space="preserve">Генеральный директор «Ворлд банкпродактив ленд»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6764F">
        <w:rPr>
          <w:rFonts w:ascii="Times New Roman" w:hAnsi="Times New Roman" w:cs="Times New Roman"/>
          <w:sz w:val="24"/>
          <w:szCs w:val="24"/>
        </w:rPr>
        <w:t xml:space="preserve">Р.О.Бронина                                                                                   </w:t>
      </w:r>
    </w:p>
    <w:sectPr w:rsidR="00C26ABA" w:rsidRPr="0006764F" w:rsidSect="00786D0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6D3"/>
    <w:multiLevelType w:val="hybridMultilevel"/>
    <w:tmpl w:val="9252E5D6"/>
    <w:lvl w:ilvl="0" w:tplc="08480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CD6679D"/>
    <w:multiLevelType w:val="hybridMultilevel"/>
    <w:tmpl w:val="81C83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5E9E"/>
    <w:rsid w:val="0001359E"/>
    <w:rsid w:val="00035306"/>
    <w:rsid w:val="00056047"/>
    <w:rsid w:val="00056CFC"/>
    <w:rsid w:val="0006764F"/>
    <w:rsid w:val="000920E4"/>
    <w:rsid w:val="00092728"/>
    <w:rsid w:val="000A7A26"/>
    <w:rsid w:val="000C37BD"/>
    <w:rsid w:val="000C747B"/>
    <w:rsid w:val="000D6532"/>
    <w:rsid w:val="000E2D07"/>
    <w:rsid w:val="000E7581"/>
    <w:rsid w:val="000F6DB5"/>
    <w:rsid w:val="00101D00"/>
    <w:rsid w:val="001043E3"/>
    <w:rsid w:val="00116587"/>
    <w:rsid w:val="00132C25"/>
    <w:rsid w:val="00135F50"/>
    <w:rsid w:val="00136A4C"/>
    <w:rsid w:val="00154377"/>
    <w:rsid w:val="001A204E"/>
    <w:rsid w:val="001D096F"/>
    <w:rsid w:val="001D1AD3"/>
    <w:rsid w:val="001D6FBE"/>
    <w:rsid w:val="001F69C7"/>
    <w:rsid w:val="002006E1"/>
    <w:rsid w:val="0020160D"/>
    <w:rsid w:val="00212D72"/>
    <w:rsid w:val="00261894"/>
    <w:rsid w:val="00273DDE"/>
    <w:rsid w:val="00294BAF"/>
    <w:rsid w:val="002B2785"/>
    <w:rsid w:val="002C2CE7"/>
    <w:rsid w:val="002C7FB1"/>
    <w:rsid w:val="00320354"/>
    <w:rsid w:val="00334E9F"/>
    <w:rsid w:val="00345E74"/>
    <w:rsid w:val="0037203E"/>
    <w:rsid w:val="003A0CE6"/>
    <w:rsid w:val="003A4ADD"/>
    <w:rsid w:val="003C1BF0"/>
    <w:rsid w:val="003D2611"/>
    <w:rsid w:val="003E6DE4"/>
    <w:rsid w:val="0040541E"/>
    <w:rsid w:val="00441506"/>
    <w:rsid w:val="004779C5"/>
    <w:rsid w:val="00483E7E"/>
    <w:rsid w:val="004B0944"/>
    <w:rsid w:val="004B2680"/>
    <w:rsid w:val="004B2E0C"/>
    <w:rsid w:val="004C703C"/>
    <w:rsid w:val="004E1ECA"/>
    <w:rsid w:val="00513D0E"/>
    <w:rsid w:val="00550943"/>
    <w:rsid w:val="0055390A"/>
    <w:rsid w:val="0058104F"/>
    <w:rsid w:val="005B6284"/>
    <w:rsid w:val="005C0140"/>
    <w:rsid w:val="005C52C3"/>
    <w:rsid w:val="005D4616"/>
    <w:rsid w:val="005D7E39"/>
    <w:rsid w:val="005E0345"/>
    <w:rsid w:val="006003C4"/>
    <w:rsid w:val="00614BE7"/>
    <w:rsid w:val="00633CAA"/>
    <w:rsid w:val="006577C8"/>
    <w:rsid w:val="006A49FB"/>
    <w:rsid w:val="006A5626"/>
    <w:rsid w:val="006C54B0"/>
    <w:rsid w:val="006E0214"/>
    <w:rsid w:val="0070505C"/>
    <w:rsid w:val="00724361"/>
    <w:rsid w:val="00731D32"/>
    <w:rsid w:val="007473B2"/>
    <w:rsid w:val="007615E6"/>
    <w:rsid w:val="00773FFA"/>
    <w:rsid w:val="00777AB1"/>
    <w:rsid w:val="00786D0B"/>
    <w:rsid w:val="007C1DFA"/>
    <w:rsid w:val="007D30B6"/>
    <w:rsid w:val="007D4DAF"/>
    <w:rsid w:val="007D4EA0"/>
    <w:rsid w:val="007E6AB2"/>
    <w:rsid w:val="00815EDE"/>
    <w:rsid w:val="0086077E"/>
    <w:rsid w:val="008679E6"/>
    <w:rsid w:val="00872829"/>
    <w:rsid w:val="008771A5"/>
    <w:rsid w:val="0089641E"/>
    <w:rsid w:val="008A5E9E"/>
    <w:rsid w:val="008B3E2E"/>
    <w:rsid w:val="008C669D"/>
    <w:rsid w:val="009059ED"/>
    <w:rsid w:val="00913BF4"/>
    <w:rsid w:val="00946F5E"/>
    <w:rsid w:val="0096012F"/>
    <w:rsid w:val="009A46D5"/>
    <w:rsid w:val="009B261D"/>
    <w:rsid w:val="009D5520"/>
    <w:rsid w:val="009E147A"/>
    <w:rsid w:val="009E1D8F"/>
    <w:rsid w:val="009E4B59"/>
    <w:rsid w:val="009F250F"/>
    <w:rsid w:val="00A02DA4"/>
    <w:rsid w:val="00A23FEB"/>
    <w:rsid w:val="00A4034B"/>
    <w:rsid w:val="00A6418C"/>
    <w:rsid w:val="00AB316E"/>
    <w:rsid w:val="00AC2B35"/>
    <w:rsid w:val="00AE1294"/>
    <w:rsid w:val="00B02B55"/>
    <w:rsid w:val="00B24F4D"/>
    <w:rsid w:val="00B301F6"/>
    <w:rsid w:val="00B31663"/>
    <w:rsid w:val="00B4363E"/>
    <w:rsid w:val="00B4518E"/>
    <w:rsid w:val="00B56D07"/>
    <w:rsid w:val="00B60DC1"/>
    <w:rsid w:val="00B809EF"/>
    <w:rsid w:val="00B90BDD"/>
    <w:rsid w:val="00B95937"/>
    <w:rsid w:val="00BD31CC"/>
    <w:rsid w:val="00BD5F77"/>
    <w:rsid w:val="00BE7587"/>
    <w:rsid w:val="00C14305"/>
    <w:rsid w:val="00C22E35"/>
    <w:rsid w:val="00C26ABA"/>
    <w:rsid w:val="00C60162"/>
    <w:rsid w:val="00C61E78"/>
    <w:rsid w:val="00C97476"/>
    <w:rsid w:val="00CB226E"/>
    <w:rsid w:val="00CC13F3"/>
    <w:rsid w:val="00CD3806"/>
    <w:rsid w:val="00CD7AAA"/>
    <w:rsid w:val="00CD7CEC"/>
    <w:rsid w:val="00CE0AFF"/>
    <w:rsid w:val="00CE1365"/>
    <w:rsid w:val="00CE3977"/>
    <w:rsid w:val="00D24F8C"/>
    <w:rsid w:val="00D32016"/>
    <w:rsid w:val="00D555B4"/>
    <w:rsid w:val="00D65D19"/>
    <w:rsid w:val="00D6792D"/>
    <w:rsid w:val="00DC0C37"/>
    <w:rsid w:val="00DE5634"/>
    <w:rsid w:val="00E04183"/>
    <w:rsid w:val="00E128DE"/>
    <w:rsid w:val="00E134E4"/>
    <w:rsid w:val="00E31A45"/>
    <w:rsid w:val="00E5213D"/>
    <w:rsid w:val="00E620FD"/>
    <w:rsid w:val="00E74F85"/>
    <w:rsid w:val="00E8704D"/>
    <w:rsid w:val="00E871D1"/>
    <w:rsid w:val="00E9431A"/>
    <w:rsid w:val="00EA06B3"/>
    <w:rsid w:val="00EC35A9"/>
    <w:rsid w:val="00EC58B7"/>
    <w:rsid w:val="00ED6C33"/>
    <w:rsid w:val="00F360EC"/>
    <w:rsid w:val="00F37B9B"/>
    <w:rsid w:val="00F716A6"/>
    <w:rsid w:val="00F92DBF"/>
    <w:rsid w:val="00FA57C3"/>
    <w:rsid w:val="00FC5358"/>
    <w:rsid w:val="00FE1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0E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2D07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E2D07"/>
    <w:rPr>
      <w:rFonts w:ascii="Cambria" w:hAnsi="Cambria" w:cs="Cambria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0F6DB5"/>
    <w:pPr>
      <w:ind w:left="720"/>
    </w:pPr>
  </w:style>
  <w:style w:type="character" w:styleId="Hyperlink">
    <w:name w:val="Hyperlink"/>
    <w:basedOn w:val="DefaultParagraphFont"/>
    <w:uiPriority w:val="99"/>
    <w:rsid w:val="00B90BDD"/>
    <w:rPr>
      <w:color w:val="0000FF"/>
      <w:u w:val="single"/>
    </w:rPr>
  </w:style>
  <w:style w:type="table" w:styleId="TableGrid">
    <w:name w:val="Table Grid"/>
    <w:basedOn w:val="TableNormal"/>
    <w:uiPriority w:val="99"/>
    <w:rsid w:val="00E134E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13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134E4"/>
    <w:rPr>
      <w:rFonts w:ascii="Tahoma" w:hAnsi="Tahoma" w:cs="Tahoma"/>
      <w:sz w:val="16"/>
      <w:szCs w:val="16"/>
    </w:rPr>
  </w:style>
  <w:style w:type="character" w:customStyle="1" w:styleId="menu3br1">
    <w:name w:val="menu3br1"/>
    <w:basedOn w:val="DefaultParagraphFont"/>
    <w:uiPriority w:val="99"/>
    <w:rsid w:val="009F250F"/>
    <w:rPr>
      <w:rFonts w:ascii="Arial" w:hAnsi="Arial" w:cs="Arial"/>
      <w:b/>
      <w:bCs/>
      <w:color w:val="auto"/>
      <w:sz w:val="21"/>
      <w:szCs w:val="21"/>
    </w:rPr>
  </w:style>
  <w:style w:type="paragraph" w:styleId="NoSpacing">
    <w:name w:val="No Spacing"/>
    <w:uiPriority w:val="99"/>
    <w:qFormat/>
    <w:rsid w:val="009F250F"/>
    <w:rPr>
      <w:rFonts w:cs="Calibri"/>
    </w:rPr>
  </w:style>
  <w:style w:type="character" w:styleId="Strong">
    <w:name w:val="Strong"/>
    <w:basedOn w:val="DefaultParagraphFont"/>
    <w:uiPriority w:val="99"/>
    <w:qFormat/>
    <w:rsid w:val="007D30B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rii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rii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2</Pages>
  <Words>736</Words>
  <Characters>4200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Project: WORLD BANK</dc:title>
  <dc:subject/>
  <dc:creator>Admin</dc:creator>
  <cp:keywords/>
  <dc:description/>
  <cp:lastModifiedBy>___</cp:lastModifiedBy>
  <cp:revision>3</cp:revision>
  <cp:lastPrinted>2014-09-15T08:41:00Z</cp:lastPrinted>
  <dcterms:created xsi:type="dcterms:W3CDTF">2014-09-26T06:01:00Z</dcterms:created>
  <dcterms:modified xsi:type="dcterms:W3CDTF">2014-09-26T06:03:00Z</dcterms:modified>
</cp:coreProperties>
</file>