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D1F" w:rsidRPr="00C82A88" w:rsidRDefault="00DE7CA6" w:rsidP="00750ED6">
      <w:pPr>
        <w:spacing w:after="0" w:line="240" w:lineRule="auto"/>
        <w:rPr>
          <w:b/>
          <w:sz w:val="22"/>
        </w:rPr>
      </w:pPr>
      <w:bookmarkStart w:id="0" w:name="_GoBack"/>
      <w:bookmarkEnd w:id="0"/>
      <w:r w:rsidRPr="00C82A88">
        <w:rPr>
          <w:rFonts w:hint="eastAsia"/>
          <w:b/>
          <w:sz w:val="22"/>
        </w:rPr>
        <w:t xml:space="preserve">유엔 </w:t>
      </w:r>
      <w:r w:rsidR="00D00B7E" w:rsidRPr="00C82A88">
        <w:rPr>
          <w:rFonts w:hint="eastAsia"/>
          <w:b/>
          <w:sz w:val="22"/>
        </w:rPr>
        <w:t>인에이블</w:t>
      </w:r>
      <w:r w:rsidRPr="00C82A88">
        <w:rPr>
          <w:rFonts w:hint="eastAsia"/>
          <w:b/>
          <w:sz w:val="22"/>
        </w:rPr>
        <w:t xml:space="preserve"> 뉴스레터</w:t>
      </w:r>
      <w:r w:rsidR="00407859" w:rsidRPr="00C82A88">
        <w:rPr>
          <w:rFonts w:hint="eastAsia"/>
          <w:b/>
          <w:sz w:val="22"/>
        </w:rPr>
        <w:t xml:space="preserve"> (한국어 번역본)</w:t>
      </w:r>
    </w:p>
    <w:p w:rsidR="00750ED6" w:rsidRPr="00C82A88" w:rsidRDefault="00DE7CA6" w:rsidP="0093576A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t>2015 6-7월호</w:t>
      </w:r>
    </w:p>
    <w:p w:rsidR="00EA5C7D" w:rsidRPr="00C82A88" w:rsidRDefault="00EA5C7D" w:rsidP="002264AB">
      <w:pPr>
        <w:widowControl/>
        <w:wordWrap/>
        <w:autoSpaceDE/>
        <w:autoSpaceDN/>
        <w:spacing w:before="240" w:after="0" w:line="240" w:lineRule="auto"/>
        <w:rPr>
          <w:szCs w:val="20"/>
        </w:rPr>
      </w:pPr>
      <w:r w:rsidRPr="00C82A88">
        <w:rPr>
          <w:rFonts w:hint="eastAsia"/>
          <w:szCs w:val="20"/>
        </w:rPr>
        <w:t xml:space="preserve">안내: </w:t>
      </w:r>
      <w:r w:rsidR="00AE4978" w:rsidRPr="00C82A88">
        <w:rPr>
          <w:rFonts w:hint="eastAsia"/>
          <w:szCs w:val="20"/>
        </w:rPr>
        <w:t xml:space="preserve">유엔 </w:t>
      </w:r>
      <w:r w:rsidR="00D00B7E" w:rsidRPr="00C82A88">
        <w:rPr>
          <w:rFonts w:hint="eastAsia"/>
          <w:szCs w:val="20"/>
        </w:rPr>
        <w:t>인에이블</w:t>
      </w:r>
      <w:r w:rsidR="00AE4978" w:rsidRPr="00C82A88">
        <w:rPr>
          <w:rFonts w:hint="eastAsia"/>
          <w:szCs w:val="20"/>
        </w:rPr>
        <w:t xml:space="preserve"> 뉴스레터 번역</w:t>
      </w:r>
      <w:r w:rsidR="00E52FAD" w:rsidRPr="00C82A88">
        <w:rPr>
          <w:rFonts w:hint="eastAsia"/>
          <w:szCs w:val="20"/>
        </w:rPr>
        <w:t>봉사</w:t>
      </w:r>
      <w:r w:rsidR="00AE4978" w:rsidRPr="00C82A88">
        <w:rPr>
          <w:rFonts w:hint="eastAsia"/>
          <w:szCs w:val="20"/>
        </w:rPr>
        <w:t>에 자원해주신 한국장애인단체총연맹 문경림</w:t>
      </w:r>
      <w:r w:rsidR="00E52FAD" w:rsidRPr="00C82A88">
        <w:rPr>
          <w:rFonts w:hint="eastAsia"/>
          <w:szCs w:val="20"/>
        </w:rPr>
        <w:t>의 노고에 깊이 감사 드립</w:t>
      </w:r>
      <w:r w:rsidR="00AE4978" w:rsidRPr="00C82A88">
        <w:rPr>
          <w:rFonts w:hint="eastAsia"/>
          <w:szCs w:val="20"/>
        </w:rPr>
        <w:t xml:space="preserve">니다. </w:t>
      </w:r>
      <w:r w:rsidR="00B233CD" w:rsidRPr="00C82A88">
        <w:rPr>
          <w:rFonts w:hint="eastAsia"/>
          <w:szCs w:val="20"/>
        </w:rPr>
        <w:t>(주의: 이하 번역</w:t>
      </w:r>
      <w:r w:rsidR="0041617C" w:rsidRPr="00C82A88">
        <w:rPr>
          <w:rFonts w:hint="eastAsia"/>
          <w:szCs w:val="20"/>
        </w:rPr>
        <w:t>본</w:t>
      </w:r>
      <w:r w:rsidR="00B233CD" w:rsidRPr="00C82A88">
        <w:rPr>
          <w:rFonts w:hint="eastAsia"/>
          <w:szCs w:val="20"/>
        </w:rPr>
        <w:t xml:space="preserve">은 </w:t>
      </w:r>
      <w:r w:rsidR="0041617C" w:rsidRPr="00C82A88">
        <w:rPr>
          <w:rFonts w:hint="eastAsia"/>
          <w:szCs w:val="20"/>
        </w:rPr>
        <w:t>자원</w:t>
      </w:r>
      <w:r w:rsidR="00B233CD" w:rsidRPr="00C82A88">
        <w:rPr>
          <w:rFonts w:hint="eastAsia"/>
          <w:szCs w:val="20"/>
        </w:rPr>
        <w:t>봉사 단체로부터 제공되었으며</w:t>
      </w:r>
      <w:r w:rsidR="0041617C" w:rsidRPr="00C82A88">
        <w:rPr>
          <w:rFonts w:hint="eastAsia"/>
          <w:szCs w:val="20"/>
        </w:rPr>
        <w:t>,</w:t>
      </w:r>
      <w:r w:rsidR="00B233CD" w:rsidRPr="00C82A88">
        <w:rPr>
          <w:rFonts w:hint="eastAsia"/>
          <w:szCs w:val="20"/>
        </w:rPr>
        <w:t xml:space="preserve"> </w:t>
      </w:r>
      <w:r w:rsidR="0041617C" w:rsidRPr="00C82A88">
        <w:rPr>
          <w:rFonts w:hint="eastAsia"/>
          <w:szCs w:val="20"/>
        </w:rPr>
        <w:t>정보</w:t>
      </w:r>
      <w:r w:rsidR="00B233CD" w:rsidRPr="00C82A88">
        <w:rPr>
          <w:rFonts w:hint="eastAsia"/>
          <w:szCs w:val="20"/>
        </w:rPr>
        <w:t>제공</w:t>
      </w:r>
      <w:r w:rsidR="0041617C" w:rsidRPr="00C82A88">
        <w:rPr>
          <w:rFonts w:hint="eastAsia"/>
          <w:szCs w:val="20"/>
        </w:rPr>
        <w:t xml:space="preserve"> 목적으로 배포되었습니다. </w:t>
      </w:r>
      <w:r w:rsidR="00B233CD" w:rsidRPr="00C82A88">
        <w:rPr>
          <w:rFonts w:hint="eastAsia"/>
          <w:szCs w:val="20"/>
        </w:rPr>
        <w:t xml:space="preserve">이는 </w:t>
      </w:r>
      <w:r w:rsidR="0041617C" w:rsidRPr="00C82A88">
        <w:rPr>
          <w:rFonts w:hint="eastAsia"/>
          <w:szCs w:val="20"/>
        </w:rPr>
        <w:t>자원</w:t>
      </w:r>
      <w:r w:rsidR="00B233CD" w:rsidRPr="00C82A88">
        <w:rPr>
          <w:rFonts w:hint="eastAsia"/>
          <w:szCs w:val="20"/>
        </w:rPr>
        <w:t xml:space="preserve">봉사단체 혹은 </w:t>
      </w:r>
      <w:r w:rsidR="0041617C" w:rsidRPr="00C82A88">
        <w:rPr>
          <w:rFonts w:hint="eastAsia"/>
          <w:szCs w:val="20"/>
        </w:rPr>
        <w:t xml:space="preserve">자원봉사자 </w:t>
      </w:r>
      <w:r w:rsidR="00B233CD" w:rsidRPr="00C82A88">
        <w:rPr>
          <w:rFonts w:hint="eastAsia"/>
          <w:szCs w:val="20"/>
        </w:rPr>
        <w:t>개인</w:t>
      </w:r>
      <w:r w:rsidR="0041617C" w:rsidRPr="00C82A88">
        <w:rPr>
          <w:rFonts w:hint="eastAsia"/>
          <w:szCs w:val="20"/>
        </w:rPr>
        <w:t>의</w:t>
      </w:r>
      <w:r w:rsidR="00B233CD" w:rsidRPr="00C82A88">
        <w:rPr>
          <w:rFonts w:hint="eastAsia"/>
          <w:szCs w:val="20"/>
        </w:rPr>
        <w:t xml:space="preserve"> 생산품, 서비스, 의견에</w:t>
      </w:r>
      <w:r w:rsidR="0041617C" w:rsidRPr="00C82A88">
        <w:rPr>
          <w:rFonts w:hint="eastAsia"/>
          <w:szCs w:val="20"/>
        </w:rPr>
        <w:t xml:space="preserve"> 대한</w:t>
      </w:r>
      <w:r w:rsidR="00B233CD" w:rsidRPr="00C82A88">
        <w:rPr>
          <w:rFonts w:hint="eastAsia"/>
          <w:szCs w:val="20"/>
        </w:rPr>
        <w:t xml:space="preserve"> 유엔 지지 혹은 승인을 의미하지 않습니다. 유엔은 위 </w:t>
      </w:r>
      <w:r w:rsidR="0041617C" w:rsidRPr="00C82A88">
        <w:rPr>
          <w:rFonts w:hint="eastAsia"/>
          <w:szCs w:val="20"/>
        </w:rPr>
        <w:t>자원</w:t>
      </w:r>
      <w:r w:rsidR="00B233CD" w:rsidRPr="00C82A88">
        <w:rPr>
          <w:rFonts w:hint="eastAsia"/>
          <w:szCs w:val="20"/>
        </w:rPr>
        <w:t>봉사단체</w:t>
      </w:r>
      <w:r w:rsidR="0041617C" w:rsidRPr="00C82A88">
        <w:rPr>
          <w:rFonts w:hint="eastAsia"/>
          <w:szCs w:val="20"/>
        </w:rPr>
        <w:t xml:space="preserve">나 자원봉사자 </w:t>
      </w:r>
      <w:r w:rsidR="00B233CD" w:rsidRPr="00C82A88">
        <w:rPr>
          <w:rFonts w:hint="eastAsia"/>
          <w:szCs w:val="20"/>
        </w:rPr>
        <w:t>개인의 주장</w:t>
      </w:r>
      <w:r w:rsidR="0041617C" w:rsidRPr="00C82A88">
        <w:rPr>
          <w:rFonts w:hint="eastAsia"/>
          <w:szCs w:val="20"/>
        </w:rPr>
        <w:t>,</w:t>
      </w:r>
      <w:r w:rsidR="00B233CD" w:rsidRPr="00C82A88">
        <w:rPr>
          <w:rFonts w:hint="eastAsia"/>
          <w:szCs w:val="20"/>
        </w:rPr>
        <w:t xml:space="preserve"> 의견의 </w:t>
      </w:r>
      <w:r w:rsidR="0041617C" w:rsidRPr="00C82A88">
        <w:rPr>
          <w:rFonts w:hint="eastAsia"/>
          <w:szCs w:val="20"/>
        </w:rPr>
        <w:t>명</w:t>
      </w:r>
      <w:r w:rsidR="00B233CD" w:rsidRPr="00C82A88">
        <w:rPr>
          <w:rFonts w:hint="eastAsia"/>
          <w:szCs w:val="20"/>
        </w:rPr>
        <w:t>확성, 적법성에 대한 그 어떤 책임도 지지 않습니다.)</w:t>
      </w:r>
    </w:p>
    <w:p w:rsidR="002C4359" w:rsidRPr="00C82A88" w:rsidRDefault="00DE7CA6" w:rsidP="0093576A">
      <w:pPr>
        <w:widowControl/>
        <w:wordWrap/>
        <w:autoSpaceDE/>
        <w:autoSpaceDN/>
        <w:spacing w:before="240"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C82A88">
        <w:rPr>
          <w:rFonts w:hint="eastAsia"/>
          <w:sz w:val="22"/>
        </w:rPr>
        <w:t xml:space="preserve">유엔 </w:t>
      </w:r>
      <w:r w:rsidR="00D00B7E" w:rsidRPr="00C82A88">
        <w:rPr>
          <w:rFonts w:hint="eastAsia"/>
          <w:sz w:val="22"/>
        </w:rPr>
        <w:t>인에이블</w:t>
      </w:r>
      <w:r w:rsidR="00C23C63" w:rsidRPr="00C82A88">
        <w:rPr>
          <w:rFonts w:hint="eastAsia"/>
          <w:sz w:val="22"/>
        </w:rPr>
        <w:t xml:space="preserve"> </w:t>
      </w:r>
      <w:r w:rsidRPr="00C82A88">
        <w:rPr>
          <w:rFonts w:hint="eastAsia"/>
          <w:sz w:val="22"/>
        </w:rPr>
        <w:t xml:space="preserve">뉴스레터는 </w:t>
      </w:r>
      <w:r w:rsidR="00C23C63" w:rsidRPr="00C82A88">
        <w:rPr>
          <w:rFonts w:hint="eastAsia"/>
          <w:sz w:val="22"/>
        </w:rPr>
        <w:t>사회정책개발</w:t>
      </w:r>
      <w:r w:rsidR="00946B13" w:rsidRPr="00C82A88">
        <w:rPr>
          <w:rFonts w:hint="eastAsia"/>
          <w:sz w:val="22"/>
        </w:rPr>
        <w:t>부</w:t>
      </w:r>
      <w:r w:rsidR="00C23C63" w:rsidRPr="00C82A88">
        <w:rPr>
          <w:rFonts w:hint="eastAsia"/>
          <w:sz w:val="22"/>
        </w:rPr>
        <w:t xml:space="preserve"> </w:t>
      </w:r>
      <w:r w:rsidRPr="00C82A88">
        <w:rPr>
          <w:rFonts w:hint="eastAsia"/>
          <w:sz w:val="22"/>
        </w:rPr>
        <w:t>경제사회이사회 장애인권리협약 사무국에</w:t>
      </w:r>
      <w:r w:rsidR="003D346B" w:rsidRPr="00C82A88">
        <w:rPr>
          <w:rFonts w:hint="eastAsia"/>
          <w:sz w:val="22"/>
        </w:rPr>
        <w:t>서 발간하였으며</w:t>
      </w:r>
      <w:r w:rsidRPr="00C82A88">
        <w:rPr>
          <w:rFonts w:hint="eastAsia"/>
          <w:sz w:val="22"/>
        </w:rPr>
        <w:t xml:space="preserve">, 유엔 사무국, 소속 기관, </w:t>
      </w:r>
      <w:r w:rsidR="006566F4" w:rsidRPr="00C82A88">
        <w:rPr>
          <w:rFonts w:hint="eastAsia"/>
          <w:sz w:val="22"/>
        </w:rPr>
        <w:t>기금 및</w:t>
      </w:r>
      <w:r w:rsidRPr="00C82A88">
        <w:rPr>
          <w:rFonts w:hint="eastAsia"/>
          <w:sz w:val="22"/>
        </w:rPr>
        <w:t xml:space="preserve"> </w:t>
      </w:r>
      <w:r w:rsidR="00C732C3" w:rsidRPr="00C82A88">
        <w:rPr>
          <w:rFonts w:hint="eastAsia"/>
          <w:sz w:val="22"/>
        </w:rPr>
        <w:t>프로그램</w:t>
      </w:r>
      <w:r w:rsidR="006566F4" w:rsidRPr="00C82A88">
        <w:rPr>
          <w:rFonts w:hint="eastAsia"/>
          <w:sz w:val="22"/>
        </w:rPr>
        <w:t xml:space="preserve">, </w:t>
      </w:r>
      <w:r w:rsidRPr="00C82A88">
        <w:rPr>
          <w:rFonts w:hint="eastAsia"/>
          <w:sz w:val="22"/>
        </w:rPr>
        <w:t xml:space="preserve">장애인단체를 포함한 </w:t>
      </w:r>
      <w:r w:rsidR="000C3492" w:rsidRPr="00C82A88">
        <w:rPr>
          <w:rFonts w:hint="eastAsia"/>
          <w:sz w:val="22"/>
        </w:rPr>
        <w:t>시</w:t>
      </w:r>
      <w:r w:rsidRPr="00C82A88">
        <w:rPr>
          <w:rFonts w:hint="eastAsia"/>
          <w:sz w:val="22"/>
        </w:rPr>
        <w:t>민</w:t>
      </w:r>
      <w:r w:rsidR="006566F4" w:rsidRPr="00C82A88">
        <w:rPr>
          <w:rFonts w:hint="eastAsia"/>
          <w:sz w:val="22"/>
        </w:rPr>
        <w:t>사회</w:t>
      </w:r>
      <w:r w:rsidRPr="00C82A88">
        <w:rPr>
          <w:rFonts w:hint="eastAsia"/>
          <w:sz w:val="22"/>
        </w:rPr>
        <w:t>단체의 기여</w:t>
      </w:r>
      <w:r w:rsidR="006566F4" w:rsidRPr="00C82A88">
        <w:rPr>
          <w:rFonts w:hint="eastAsia"/>
          <w:sz w:val="22"/>
        </w:rPr>
        <w:t>로 인해 마련</w:t>
      </w:r>
      <w:r w:rsidRPr="00C82A88">
        <w:rPr>
          <w:rFonts w:hint="eastAsia"/>
          <w:sz w:val="22"/>
        </w:rPr>
        <w:t>되었</w:t>
      </w:r>
      <w:r w:rsidR="00433B1E" w:rsidRPr="00C82A88">
        <w:rPr>
          <w:rFonts w:hint="eastAsia"/>
          <w:sz w:val="22"/>
        </w:rPr>
        <w:t>습니다</w:t>
      </w:r>
      <w:r w:rsidRPr="00C82A88">
        <w:rPr>
          <w:rFonts w:hint="eastAsia"/>
          <w:sz w:val="22"/>
        </w:rPr>
        <w:t xml:space="preserve">. </w:t>
      </w:r>
      <w:r w:rsidR="00433B1E" w:rsidRPr="00C82A88">
        <w:rPr>
          <w:rFonts w:hint="eastAsia"/>
          <w:sz w:val="22"/>
        </w:rPr>
        <w:t xml:space="preserve">본 </w:t>
      </w:r>
      <w:r w:rsidRPr="00C82A88">
        <w:rPr>
          <w:rFonts w:hint="eastAsia"/>
          <w:sz w:val="22"/>
        </w:rPr>
        <w:t xml:space="preserve">뉴스레터는 </w:t>
      </w:r>
      <w:r w:rsidR="00372012" w:rsidRPr="00C82A88">
        <w:rPr>
          <w:rFonts w:hint="eastAsia"/>
          <w:sz w:val="22"/>
        </w:rPr>
        <w:t xml:space="preserve">다음 </w:t>
      </w:r>
      <w:r w:rsidRPr="00C82A88">
        <w:rPr>
          <w:rFonts w:hint="eastAsia"/>
          <w:sz w:val="22"/>
        </w:rPr>
        <w:t>온라인</w:t>
      </w:r>
      <w:r w:rsidR="006566F4" w:rsidRPr="00C82A88">
        <w:rPr>
          <w:rFonts w:hint="eastAsia"/>
          <w:sz w:val="22"/>
        </w:rPr>
        <w:t xml:space="preserve"> 주소에서</w:t>
      </w:r>
      <w:r w:rsidR="00372012" w:rsidRPr="00C82A88">
        <w:rPr>
          <w:rFonts w:hint="eastAsia"/>
          <w:sz w:val="22"/>
        </w:rPr>
        <w:t>도</w:t>
      </w:r>
      <w:r w:rsidR="006566F4" w:rsidRPr="00C82A88">
        <w:rPr>
          <w:rFonts w:hint="eastAsia"/>
          <w:sz w:val="22"/>
        </w:rPr>
        <w:t xml:space="preserve"> 확인할 수 있습니다</w:t>
      </w:r>
      <w:r w:rsidR="002C4359" w:rsidRPr="00C82A88">
        <w:rPr>
          <w:rFonts w:ascii="Arial" w:eastAsia="Gulim" w:hAnsi="Arial" w:cs="Arial"/>
          <w:kern w:val="0"/>
          <w:sz w:val="27"/>
          <w:szCs w:val="27"/>
        </w:rPr>
        <w:t xml:space="preserve">: </w:t>
      </w:r>
      <w:hyperlink r:id="rId9" w:tgtFrame="_blank" w:history="1">
        <w:r w:rsidR="002C4359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www.un.org/disabilities</w:t>
        </w:r>
      </w:hyperlink>
    </w:p>
    <w:p w:rsidR="00DE7CA6" w:rsidRPr="00C82A88" w:rsidRDefault="00EE2842" w:rsidP="004E13DA">
      <w:pPr>
        <w:spacing w:before="240" w:after="0"/>
        <w:rPr>
          <w:b/>
          <w:sz w:val="22"/>
        </w:rPr>
      </w:pPr>
      <w:r>
        <w:rPr>
          <w:rFonts w:hint="eastAsia"/>
          <w:b/>
          <w:sz w:val="22"/>
        </w:rPr>
        <w:t>이달 소식</w:t>
      </w:r>
      <w:r w:rsidR="00DE7CA6" w:rsidRPr="00C82A88">
        <w:rPr>
          <w:rFonts w:hint="eastAsia"/>
          <w:b/>
          <w:sz w:val="22"/>
        </w:rPr>
        <w:t>:</w:t>
      </w:r>
    </w:p>
    <w:p w:rsidR="00DE7CA6" w:rsidRPr="00C82A88" w:rsidRDefault="00DE7CA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-장애인권리협약 현황</w:t>
      </w:r>
    </w:p>
    <w:p w:rsidR="00DE7CA6" w:rsidRPr="00C82A88" w:rsidRDefault="00DE7CA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-유엔 본부 소식</w:t>
      </w:r>
    </w:p>
    <w:p w:rsidR="00DE7CA6" w:rsidRPr="00C82A88" w:rsidRDefault="00DE7CA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-유엔 </w:t>
      </w:r>
      <w:r w:rsidR="002264AB" w:rsidRPr="00C82A88">
        <w:rPr>
          <w:rFonts w:hint="eastAsia"/>
          <w:sz w:val="22"/>
        </w:rPr>
        <w:t>산하</w:t>
      </w:r>
      <w:r w:rsidRPr="00C82A88">
        <w:rPr>
          <w:rFonts w:hint="eastAsia"/>
          <w:sz w:val="22"/>
        </w:rPr>
        <w:t>기관 소식</w:t>
      </w:r>
    </w:p>
    <w:p w:rsidR="00DE7CA6" w:rsidRPr="00C82A88" w:rsidRDefault="00DE7CA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-행사 일정</w:t>
      </w:r>
    </w:p>
    <w:p w:rsidR="00DE7CA6" w:rsidRPr="00C82A88" w:rsidRDefault="00DE7CA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-기타 소식</w:t>
      </w:r>
    </w:p>
    <w:p w:rsidR="00750ED6" w:rsidRPr="00C82A88" w:rsidRDefault="00750ED6" w:rsidP="00750ED6">
      <w:pPr>
        <w:spacing w:after="0" w:line="240" w:lineRule="auto"/>
        <w:rPr>
          <w:sz w:val="22"/>
        </w:rPr>
      </w:pPr>
    </w:p>
    <w:p w:rsidR="00DE7CA6" w:rsidRPr="00C82A88" w:rsidRDefault="00DE7CA6" w:rsidP="00750ED6">
      <w:pPr>
        <w:spacing w:after="0"/>
        <w:rPr>
          <w:b/>
          <w:sz w:val="22"/>
        </w:rPr>
      </w:pPr>
      <w:r w:rsidRPr="00C82A88">
        <w:rPr>
          <w:rFonts w:hint="eastAsia"/>
          <w:b/>
          <w:sz w:val="22"/>
        </w:rPr>
        <w:t>장애인권리협약 현황</w:t>
      </w:r>
    </w:p>
    <w:p w:rsidR="00DE7CA6" w:rsidRPr="00C82A88" w:rsidRDefault="00BB5082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장애인권리협약 </w:t>
      </w:r>
      <w:r w:rsidRPr="00C82A88">
        <w:rPr>
          <w:rFonts w:hint="eastAsia"/>
          <w:b/>
          <w:sz w:val="22"/>
        </w:rPr>
        <w:t>157</w:t>
      </w:r>
      <w:r w:rsidRPr="00C82A88">
        <w:rPr>
          <w:rFonts w:hint="eastAsia"/>
          <w:sz w:val="22"/>
        </w:rPr>
        <w:t>개국 비준/</w:t>
      </w:r>
      <w:r w:rsidR="00D00B7E" w:rsidRPr="00C82A88">
        <w:rPr>
          <w:rFonts w:hint="eastAsia"/>
          <w:sz w:val="22"/>
        </w:rPr>
        <w:t>승인</w:t>
      </w:r>
      <w:r w:rsidRPr="00C82A88">
        <w:rPr>
          <w:rFonts w:hint="eastAsia"/>
          <w:sz w:val="22"/>
        </w:rPr>
        <w:t xml:space="preserve"> </w:t>
      </w:r>
      <w:r w:rsidR="00DE2EB7" w:rsidRPr="00C82A88">
        <w:rPr>
          <w:rFonts w:hint="eastAsia"/>
          <w:sz w:val="22"/>
        </w:rPr>
        <w:t>및</w:t>
      </w:r>
      <w:r w:rsidRPr="00C82A88">
        <w:rPr>
          <w:rFonts w:hint="eastAsia"/>
          <w:sz w:val="22"/>
        </w:rPr>
        <w:t xml:space="preserve"> </w:t>
      </w:r>
      <w:r w:rsidRPr="00C82A88">
        <w:rPr>
          <w:rFonts w:hint="eastAsia"/>
          <w:b/>
          <w:sz w:val="22"/>
        </w:rPr>
        <w:t>159</w:t>
      </w:r>
      <w:r w:rsidRPr="00C82A88">
        <w:rPr>
          <w:rFonts w:hint="eastAsia"/>
          <w:sz w:val="22"/>
        </w:rPr>
        <w:t>개국 서명</w:t>
      </w:r>
    </w:p>
    <w:p w:rsidR="00BB5082" w:rsidRPr="00C82A88" w:rsidRDefault="00750ED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선택의정서 </w:t>
      </w:r>
      <w:r w:rsidRPr="00C82A88">
        <w:rPr>
          <w:rFonts w:hint="eastAsia"/>
          <w:b/>
          <w:sz w:val="22"/>
        </w:rPr>
        <w:t>87</w:t>
      </w:r>
      <w:r w:rsidRPr="00C82A88">
        <w:rPr>
          <w:rFonts w:hint="eastAsia"/>
          <w:sz w:val="22"/>
        </w:rPr>
        <w:t>개국 비준/</w:t>
      </w:r>
      <w:r w:rsidR="00D00B7E" w:rsidRPr="00C82A88">
        <w:rPr>
          <w:rFonts w:hint="eastAsia"/>
          <w:sz w:val="22"/>
        </w:rPr>
        <w:t>승인</w:t>
      </w:r>
      <w:r w:rsidRPr="00C82A88">
        <w:rPr>
          <w:rFonts w:hint="eastAsia"/>
          <w:sz w:val="22"/>
        </w:rPr>
        <w:t xml:space="preserve"> </w:t>
      </w:r>
      <w:r w:rsidR="00DE2EB7" w:rsidRPr="00C82A88">
        <w:rPr>
          <w:rFonts w:hint="eastAsia"/>
          <w:sz w:val="22"/>
        </w:rPr>
        <w:t>및</w:t>
      </w:r>
      <w:r w:rsidRPr="00C82A88">
        <w:rPr>
          <w:rFonts w:hint="eastAsia"/>
          <w:sz w:val="22"/>
        </w:rPr>
        <w:t xml:space="preserve"> </w:t>
      </w:r>
      <w:r w:rsidRPr="00C82A88">
        <w:rPr>
          <w:rFonts w:hint="eastAsia"/>
          <w:b/>
          <w:sz w:val="22"/>
        </w:rPr>
        <w:t>92</w:t>
      </w:r>
      <w:r w:rsidRPr="00C82A88">
        <w:rPr>
          <w:rFonts w:hint="eastAsia"/>
          <w:sz w:val="22"/>
        </w:rPr>
        <w:t>개국 서명</w:t>
      </w:r>
    </w:p>
    <w:p w:rsidR="00750ED6" w:rsidRPr="00C82A88" w:rsidRDefault="00750ED6" w:rsidP="00750ED6">
      <w:pPr>
        <w:spacing w:after="0" w:line="240" w:lineRule="auto"/>
        <w:rPr>
          <w:sz w:val="22"/>
        </w:rPr>
      </w:pPr>
    </w:p>
    <w:p w:rsidR="00750ED6" w:rsidRPr="00C82A88" w:rsidRDefault="00C67291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잠비아 장애인권리협약 및 선택의정서 </w:t>
      </w:r>
      <w:r w:rsidR="00DE2EB7" w:rsidRPr="00C82A88">
        <w:rPr>
          <w:rFonts w:hint="eastAsia"/>
          <w:sz w:val="22"/>
        </w:rPr>
        <w:t xml:space="preserve">2015년 7월 7일 </w:t>
      </w:r>
      <w:r w:rsidRPr="00C82A88">
        <w:rPr>
          <w:rFonts w:hint="eastAsia"/>
          <w:sz w:val="22"/>
        </w:rPr>
        <w:t>비준</w:t>
      </w:r>
    </w:p>
    <w:p w:rsidR="00C67291" w:rsidRPr="00C82A88" w:rsidRDefault="00C67291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트리니다드토바고 장애인권리협약 </w:t>
      </w:r>
      <w:r w:rsidR="00DE2EB7" w:rsidRPr="00C82A88">
        <w:rPr>
          <w:rFonts w:hint="eastAsia"/>
          <w:sz w:val="22"/>
        </w:rPr>
        <w:t xml:space="preserve">2015년 6월 25일 </w:t>
      </w:r>
      <w:r w:rsidRPr="00C82A88">
        <w:rPr>
          <w:rFonts w:hint="eastAsia"/>
          <w:sz w:val="22"/>
        </w:rPr>
        <w:t>비준</w:t>
      </w:r>
    </w:p>
    <w:p w:rsidR="00C67291" w:rsidRPr="00C82A88" w:rsidRDefault="00C67291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마다가스카 장애인권리협약 </w:t>
      </w:r>
      <w:r w:rsidR="00DE2EB7" w:rsidRPr="00C82A88">
        <w:rPr>
          <w:rFonts w:hint="eastAsia"/>
          <w:sz w:val="22"/>
        </w:rPr>
        <w:t xml:space="preserve">2015년 6월 12일 </w:t>
      </w:r>
      <w:r w:rsidRPr="00C82A88">
        <w:rPr>
          <w:rFonts w:hint="eastAsia"/>
          <w:sz w:val="22"/>
        </w:rPr>
        <w:t>비준</w:t>
      </w:r>
    </w:p>
    <w:p w:rsidR="00C67291" w:rsidRPr="00C82A88" w:rsidRDefault="00C67291" w:rsidP="00750ED6">
      <w:pPr>
        <w:spacing w:after="0" w:line="240" w:lineRule="auto"/>
        <w:rPr>
          <w:sz w:val="22"/>
        </w:rPr>
      </w:pPr>
    </w:p>
    <w:p w:rsidR="00C67291" w:rsidRPr="00C82A88" w:rsidRDefault="00FF29CE" w:rsidP="00701D65">
      <w:pPr>
        <w:spacing w:before="240"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C67291" w:rsidRPr="00C82A88">
        <w:rPr>
          <w:rFonts w:hint="eastAsia"/>
          <w:b/>
          <w:sz w:val="22"/>
        </w:rPr>
        <w:t>제8차 장애인권리협약 당사국 회의</w:t>
      </w:r>
    </w:p>
    <w:p w:rsidR="00C67291" w:rsidRPr="00C82A88" w:rsidRDefault="00C67291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2015년 6월 9일~11일 유엔 본부에서 제8차 장애인권리협약 당사국 회의가 개최되었다. </w:t>
      </w:r>
      <w:r w:rsidR="00777DDD" w:rsidRPr="00C82A88">
        <w:rPr>
          <w:rFonts w:hint="eastAsia"/>
          <w:sz w:val="22"/>
        </w:rPr>
        <w:t>이번</w:t>
      </w:r>
      <w:r w:rsidR="00433B1E" w:rsidRPr="00C82A88">
        <w:rPr>
          <w:rFonts w:hint="eastAsia"/>
          <w:sz w:val="22"/>
        </w:rPr>
        <w:t xml:space="preserve"> </w:t>
      </w:r>
      <w:r w:rsidR="00696F1A" w:rsidRPr="00C82A88">
        <w:rPr>
          <w:rFonts w:hint="eastAsia"/>
          <w:sz w:val="22"/>
        </w:rPr>
        <w:t xml:space="preserve">당사국 </w:t>
      </w:r>
      <w:r w:rsidR="00701D65" w:rsidRPr="00C82A88">
        <w:rPr>
          <w:rFonts w:hint="eastAsia"/>
          <w:sz w:val="22"/>
        </w:rPr>
        <w:t>회의</w:t>
      </w:r>
      <w:r w:rsidR="00777DDD" w:rsidRPr="00C82A88">
        <w:rPr>
          <w:rFonts w:hint="eastAsia"/>
          <w:sz w:val="22"/>
        </w:rPr>
        <w:t>에</w:t>
      </w:r>
      <w:r w:rsidR="00696F1A" w:rsidRPr="00C82A88">
        <w:rPr>
          <w:rFonts w:hint="eastAsia"/>
          <w:sz w:val="22"/>
        </w:rPr>
        <w:t>는</w:t>
      </w:r>
      <w:r w:rsidR="00433B1E" w:rsidRPr="00C82A88">
        <w:rPr>
          <w:rFonts w:hint="eastAsia"/>
          <w:sz w:val="22"/>
        </w:rPr>
        <w:t xml:space="preserve"> 154개 당사국 </w:t>
      </w:r>
      <w:r w:rsidR="00696F1A" w:rsidRPr="00C82A88">
        <w:rPr>
          <w:rFonts w:hint="eastAsia"/>
          <w:sz w:val="22"/>
        </w:rPr>
        <w:t>및</w:t>
      </w:r>
      <w:r w:rsidR="00433B1E" w:rsidRPr="00C82A88">
        <w:rPr>
          <w:rFonts w:hint="eastAsia"/>
          <w:sz w:val="22"/>
        </w:rPr>
        <w:t xml:space="preserve"> 옵서버 자격 국가</w:t>
      </w:r>
      <w:r w:rsidR="00696F1A" w:rsidRPr="00C82A88">
        <w:rPr>
          <w:rFonts w:hint="eastAsia"/>
          <w:sz w:val="22"/>
        </w:rPr>
        <w:t xml:space="preserve"> 대표단</w:t>
      </w:r>
      <w:r w:rsidR="00433B1E" w:rsidRPr="00C82A88">
        <w:rPr>
          <w:rFonts w:hint="eastAsia"/>
          <w:sz w:val="22"/>
        </w:rPr>
        <w:t xml:space="preserve">, 유엔 </w:t>
      </w:r>
      <w:r w:rsidR="00696F1A" w:rsidRPr="00C82A88">
        <w:rPr>
          <w:rFonts w:hint="eastAsia"/>
          <w:sz w:val="22"/>
        </w:rPr>
        <w:t>산하</w:t>
      </w:r>
      <w:r w:rsidR="00433B1E" w:rsidRPr="00C82A88">
        <w:rPr>
          <w:rFonts w:hint="eastAsia"/>
          <w:sz w:val="22"/>
        </w:rPr>
        <w:t xml:space="preserve">기관, </w:t>
      </w:r>
      <w:r w:rsidR="00696F1A" w:rsidRPr="00C82A88">
        <w:rPr>
          <w:rFonts w:hint="eastAsia"/>
          <w:sz w:val="22"/>
        </w:rPr>
        <w:t xml:space="preserve">각국 </w:t>
      </w:r>
      <w:r w:rsidR="00433B1E" w:rsidRPr="00C82A88">
        <w:rPr>
          <w:rFonts w:hint="eastAsia"/>
          <w:sz w:val="22"/>
        </w:rPr>
        <w:t xml:space="preserve">국가인권기관, 학계 </w:t>
      </w:r>
      <w:r w:rsidR="00696F1A" w:rsidRPr="00C82A88">
        <w:rPr>
          <w:rFonts w:hint="eastAsia"/>
          <w:sz w:val="22"/>
        </w:rPr>
        <w:t>및</w:t>
      </w:r>
      <w:r w:rsidR="00433B1E" w:rsidRPr="00C82A88">
        <w:rPr>
          <w:rFonts w:hint="eastAsia"/>
          <w:sz w:val="22"/>
        </w:rPr>
        <w:t xml:space="preserve"> 시민사회단체 등</w:t>
      </w:r>
      <w:r w:rsidR="00696F1A" w:rsidRPr="00C82A88">
        <w:rPr>
          <w:rFonts w:hint="eastAsia"/>
          <w:sz w:val="22"/>
        </w:rPr>
        <w:t xml:space="preserve"> 1000명이 넘는 인</w:t>
      </w:r>
      <w:r w:rsidR="00433B1E" w:rsidRPr="00C82A88">
        <w:rPr>
          <w:rFonts w:hint="eastAsia"/>
          <w:sz w:val="22"/>
        </w:rPr>
        <w:t xml:space="preserve">원이 참석했다. </w:t>
      </w:r>
      <w:r w:rsidR="00E4582D">
        <w:rPr>
          <w:rFonts w:hint="eastAsia"/>
          <w:sz w:val="22"/>
        </w:rPr>
        <w:t xml:space="preserve">본 회의와 더불어 </w:t>
      </w:r>
      <w:r w:rsidR="00777DDD" w:rsidRPr="00C82A88">
        <w:rPr>
          <w:rFonts w:hint="eastAsia"/>
          <w:sz w:val="22"/>
        </w:rPr>
        <w:t xml:space="preserve">당사국 </w:t>
      </w:r>
      <w:r w:rsidR="00E4582D">
        <w:rPr>
          <w:rFonts w:hint="eastAsia"/>
          <w:sz w:val="22"/>
        </w:rPr>
        <w:t>회의 기간 동안</w:t>
      </w:r>
      <w:r w:rsidR="00777DDD" w:rsidRPr="00C82A88">
        <w:rPr>
          <w:rFonts w:hint="eastAsia"/>
          <w:sz w:val="22"/>
        </w:rPr>
        <w:t xml:space="preserve"> </w:t>
      </w:r>
      <w:r w:rsidR="00433B1E" w:rsidRPr="00C82A88">
        <w:rPr>
          <w:rFonts w:hint="eastAsia"/>
          <w:sz w:val="22"/>
        </w:rPr>
        <w:t>정부부처, 유엔 산하기관, 시민사회단</w:t>
      </w:r>
      <w:r w:rsidR="00777DDD" w:rsidRPr="00C82A88">
        <w:rPr>
          <w:rFonts w:hint="eastAsia"/>
          <w:sz w:val="22"/>
        </w:rPr>
        <w:t>체</w:t>
      </w:r>
      <w:r w:rsidR="00A1212C" w:rsidRPr="00C82A88">
        <w:rPr>
          <w:rFonts w:hint="eastAsia"/>
          <w:sz w:val="22"/>
        </w:rPr>
        <w:t xml:space="preserve"> </w:t>
      </w:r>
      <w:r w:rsidR="00777DDD" w:rsidRPr="00C82A88">
        <w:rPr>
          <w:rFonts w:hint="eastAsia"/>
          <w:sz w:val="22"/>
        </w:rPr>
        <w:t>주최로</w:t>
      </w:r>
      <w:r w:rsidR="00A1212C" w:rsidRPr="00C82A88">
        <w:rPr>
          <w:rFonts w:hint="eastAsia"/>
          <w:sz w:val="22"/>
        </w:rPr>
        <w:t xml:space="preserve"> 52개 부대행사가 열렸다. 당사국 회의 </w:t>
      </w:r>
      <w:r w:rsidR="00777DDD" w:rsidRPr="00C82A88">
        <w:rPr>
          <w:rFonts w:hint="eastAsia"/>
          <w:sz w:val="22"/>
        </w:rPr>
        <w:t>기간</w:t>
      </w:r>
      <w:r w:rsidR="00A1212C" w:rsidRPr="00C82A88">
        <w:rPr>
          <w:rFonts w:hint="eastAsia"/>
          <w:sz w:val="22"/>
        </w:rPr>
        <w:t xml:space="preserve"> 중 </w:t>
      </w:r>
      <w:r w:rsidR="00777DDD" w:rsidRPr="00C82A88">
        <w:rPr>
          <w:rFonts w:hint="eastAsia"/>
          <w:sz w:val="22"/>
        </w:rPr>
        <w:t xml:space="preserve">일반토론 시간에서 </w:t>
      </w:r>
      <w:r w:rsidR="00081A73" w:rsidRPr="00C82A88">
        <w:rPr>
          <w:rFonts w:hint="eastAsia"/>
          <w:sz w:val="22"/>
        </w:rPr>
        <w:t>83개 당사국 보고, 서명 3개국 및 옵서버 자격 11개국 발표, 각국 국가인권기관 대표단, 유엔 산하기관 및 시민사회단</w:t>
      </w:r>
      <w:r w:rsidR="00081A73" w:rsidRPr="00C82A88">
        <w:rPr>
          <w:rFonts w:hint="eastAsia"/>
          <w:sz w:val="22"/>
        </w:rPr>
        <w:lastRenderedPageBreak/>
        <w:t xml:space="preserve">체의 참여로 총 </w:t>
      </w:r>
      <w:r w:rsidR="00777DDD" w:rsidRPr="00C82A88">
        <w:rPr>
          <w:rFonts w:hint="eastAsia"/>
          <w:sz w:val="22"/>
        </w:rPr>
        <w:t>97번의 발표가 이루어졌</w:t>
      </w:r>
      <w:r w:rsidR="00081A73" w:rsidRPr="00C82A88">
        <w:rPr>
          <w:rFonts w:hint="eastAsia"/>
          <w:sz w:val="22"/>
        </w:rPr>
        <w:t>다.</w:t>
      </w:r>
      <w:r w:rsidR="00691CD5" w:rsidRPr="00C82A88">
        <w:rPr>
          <w:rFonts w:hint="eastAsia"/>
          <w:sz w:val="22"/>
        </w:rPr>
        <w:t xml:space="preserve"> 회의 </w:t>
      </w:r>
      <w:r w:rsidR="00520EB5" w:rsidRPr="00C82A88">
        <w:rPr>
          <w:rFonts w:hint="eastAsia"/>
          <w:sz w:val="22"/>
        </w:rPr>
        <w:t xml:space="preserve">결정에 </w:t>
      </w:r>
      <w:r w:rsidR="00866049" w:rsidRPr="00C82A88">
        <w:rPr>
          <w:rFonts w:hint="eastAsia"/>
          <w:sz w:val="22"/>
        </w:rPr>
        <w:t>의해</w:t>
      </w:r>
      <w:r w:rsidR="006C7D6C" w:rsidRPr="00C82A88">
        <w:rPr>
          <w:rFonts w:hint="eastAsia"/>
          <w:sz w:val="22"/>
        </w:rPr>
        <w:t>,</w:t>
      </w:r>
      <w:r w:rsidR="00691CD5" w:rsidRPr="00C82A88">
        <w:rPr>
          <w:rFonts w:hint="eastAsia"/>
          <w:sz w:val="22"/>
        </w:rPr>
        <w:t xml:space="preserve"> </w:t>
      </w:r>
      <w:r w:rsidR="00691CD5" w:rsidRPr="00C82A88">
        <w:rPr>
          <w:rFonts w:hint="eastAsia"/>
          <w:b/>
          <w:sz w:val="22"/>
        </w:rPr>
        <w:t>제9차 당사국 회의는 2016년 6월 14일~16일 유엔 본부에서 개최</w:t>
      </w:r>
      <w:r w:rsidR="006C7D6C" w:rsidRPr="00C82A88">
        <w:rPr>
          <w:rFonts w:hint="eastAsia"/>
          <w:b/>
          <w:sz w:val="22"/>
        </w:rPr>
        <w:t>할</w:t>
      </w:r>
      <w:r w:rsidR="00691CD5" w:rsidRPr="00C82A88">
        <w:rPr>
          <w:rFonts w:hint="eastAsia"/>
          <w:b/>
          <w:sz w:val="22"/>
        </w:rPr>
        <w:t xml:space="preserve"> </w:t>
      </w:r>
      <w:r w:rsidR="00520EB5" w:rsidRPr="00C82A88">
        <w:rPr>
          <w:rFonts w:hint="eastAsia"/>
          <w:b/>
          <w:sz w:val="22"/>
        </w:rPr>
        <w:t>예정</w:t>
      </w:r>
      <w:r w:rsidR="00520EB5" w:rsidRPr="00C82A88">
        <w:rPr>
          <w:rFonts w:hint="eastAsia"/>
          <w:sz w:val="22"/>
        </w:rPr>
        <w:t>이다</w:t>
      </w:r>
      <w:r w:rsidR="00691CD5" w:rsidRPr="00C82A88">
        <w:rPr>
          <w:rFonts w:hint="eastAsia"/>
          <w:sz w:val="22"/>
        </w:rPr>
        <w:t xml:space="preserve">. 회의에 관한 </w:t>
      </w:r>
      <w:r w:rsidR="006C7D6C" w:rsidRPr="00C82A88">
        <w:rPr>
          <w:rFonts w:hint="eastAsia"/>
          <w:b/>
          <w:sz w:val="22"/>
        </w:rPr>
        <w:t xml:space="preserve">미편집 사전 </w:t>
      </w:r>
      <w:r w:rsidR="00691CD5" w:rsidRPr="00C82A88">
        <w:rPr>
          <w:rFonts w:hint="eastAsia"/>
          <w:b/>
          <w:sz w:val="22"/>
        </w:rPr>
        <w:t>보고서</w:t>
      </w:r>
      <w:r w:rsidR="00691CD5" w:rsidRPr="00C82A88">
        <w:rPr>
          <w:rFonts w:hint="eastAsia"/>
          <w:sz w:val="22"/>
        </w:rPr>
        <w:t xml:space="preserve">는 </w:t>
      </w:r>
      <w:r w:rsidR="006C7D6C" w:rsidRPr="00C82A88">
        <w:rPr>
          <w:rFonts w:hint="eastAsia"/>
          <w:sz w:val="22"/>
        </w:rPr>
        <w:t xml:space="preserve">유엔 </w:t>
      </w:r>
      <w:r w:rsidR="00D00B7E" w:rsidRPr="00C82A88">
        <w:rPr>
          <w:rFonts w:hint="eastAsia"/>
          <w:sz w:val="22"/>
        </w:rPr>
        <w:t>인에이블</w:t>
      </w:r>
      <w:r w:rsidR="006C7D6C" w:rsidRPr="00C82A88">
        <w:rPr>
          <w:rFonts w:hint="eastAsia"/>
          <w:sz w:val="22"/>
        </w:rPr>
        <w:t>(</w:t>
      </w:r>
      <w:r w:rsidR="00691CD5" w:rsidRPr="00C82A88">
        <w:rPr>
          <w:rFonts w:hint="eastAsia"/>
          <w:sz w:val="22"/>
        </w:rPr>
        <w:t>UN Enable</w:t>
      </w:r>
      <w:r w:rsidR="006C7D6C" w:rsidRPr="00C82A88">
        <w:rPr>
          <w:rFonts w:hint="eastAsia"/>
          <w:sz w:val="22"/>
        </w:rPr>
        <w:t>)</w:t>
      </w:r>
      <w:r w:rsidR="00691CD5" w:rsidRPr="00C82A88">
        <w:rPr>
          <w:rFonts w:hint="eastAsia"/>
          <w:sz w:val="22"/>
        </w:rPr>
        <w:t xml:space="preserve"> 웹</w:t>
      </w:r>
      <w:r w:rsidR="002F0590" w:rsidRPr="00C82A88">
        <w:rPr>
          <w:rFonts w:hint="eastAsia"/>
          <w:sz w:val="22"/>
        </w:rPr>
        <w:t xml:space="preserve"> </w:t>
      </w:r>
      <w:r w:rsidR="00231241" w:rsidRPr="00C82A88">
        <w:rPr>
          <w:rFonts w:hint="eastAsia"/>
          <w:sz w:val="22"/>
        </w:rPr>
        <w:t>사이트</w:t>
      </w:r>
      <w:r w:rsidR="004A33C1">
        <w:rPr>
          <w:rFonts w:hint="eastAsia"/>
          <w:sz w:val="22"/>
        </w:rPr>
        <w:t>에서 구할 수 있으며</w:t>
      </w:r>
      <w:r w:rsidR="00A95E02" w:rsidRPr="00C82A88">
        <w:rPr>
          <w:rFonts w:hint="eastAsia"/>
          <w:sz w:val="22"/>
        </w:rPr>
        <w:t>, 자막통역</w:t>
      </w:r>
      <w:r w:rsidR="002C4359" w:rsidRPr="00C82A88">
        <w:rPr>
          <w:rFonts w:hint="eastAsia"/>
          <w:sz w:val="22"/>
        </w:rPr>
        <w:t>이 제공되는 공식 회의영상</w:t>
      </w:r>
      <w:r w:rsidR="004A33C1">
        <w:rPr>
          <w:rFonts w:hint="eastAsia"/>
          <w:sz w:val="22"/>
        </w:rPr>
        <w:t>은</w:t>
      </w:r>
      <w:r w:rsidR="00231241" w:rsidRPr="00C82A88">
        <w:rPr>
          <w:rFonts w:hint="eastAsia"/>
          <w:sz w:val="22"/>
        </w:rPr>
        <w:t xml:space="preserve"> 인터넷 생방송 아카이브에서 </w:t>
      </w:r>
      <w:r w:rsidR="004A33C1">
        <w:rPr>
          <w:rFonts w:hint="eastAsia"/>
          <w:sz w:val="22"/>
        </w:rPr>
        <w:t>볼</w:t>
      </w:r>
      <w:r w:rsidR="00231241" w:rsidRPr="00C82A88">
        <w:rPr>
          <w:rFonts w:hint="eastAsia"/>
          <w:sz w:val="22"/>
        </w:rPr>
        <w:t xml:space="preserve"> 수 있다. </w:t>
      </w:r>
    </w:p>
    <w:p w:rsidR="002C4359" w:rsidRPr="00C82A88" w:rsidRDefault="002C4359" w:rsidP="002C4359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10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http://www.un.org/disabilities/default.asp?id=1625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2C4359" w:rsidRPr="00C82A88" w:rsidRDefault="002C4359" w:rsidP="00750ED6">
      <w:pPr>
        <w:spacing w:after="0" w:line="240" w:lineRule="auto"/>
        <w:rPr>
          <w:sz w:val="22"/>
        </w:rPr>
      </w:pPr>
    </w:p>
    <w:p w:rsidR="002C4359" w:rsidRPr="00C82A88" w:rsidRDefault="00FF29CE" w:rsidP="004475F8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Pr="00C82A88">
        <w:rPr>
          <w:rFonts w:hint="eastAsia"/>
          <w:b/>
          <w:sz w:val="22"/>
        </w:rPr>
        <w:t>트리니다드</w:t>
      </w:r>
      <w:r w:rsidR="009B5BA2" w:rsidRPr="00C82A88">
        <w:rPr>
          <w:rFonts w:hint="eastAsia"/>
          <w:b/>
          <w:sz w:val="22"/>
        </w:rPr>
        <w:t>토바고 비준</w:t>
      </w:r>
      <w:r w:rsidR="00F67A9B" w:rsidRPr="00C82A88">
        <w:rPr>
          <w:rFonts w:hint="eastAsia"/>
          <w:b/>
          <w:sz w:val="22"/>
        </w:rPr>
        <w:t>을</w:t>
      </w:r>
      <w:r w:rsidR="009B5BA2" w:rsidRPr="00C82A88">
        <w:rPr>
          <w:rFonts w:hint="eastAsia"/>
          <w:b/>
          <w:sz w:val="22"/>
        </w:rPr>
        <w:t xml:space="preserve"> 기념</w:t>
      </w:r>
      <w:r w:rsidR="00F67A9B" w:rsidRPr="00C82A88">
        <w:rPr>
          <w:rFonts w:hint="eastAsia"/>
          <w:b/>
          <w:sz w:val="22"/>
        </w:rPr>
        <w:t>하는</w:t>
      </w:r>
      <w:r w:rsidR="009B5BA2" w:rsidRPr="00C82A88">
        <w:rPr>
          <w:rFonts w:hint="eastAsia"/>
          <w:b/>
          <w:sz w:val="22"/>
        </w:rPr>
        <w:t xml:space="preserve"> 공동 이벤트</w:t>
      </w:r>
      <w:r w:rsidR="00F67A9B" w:rsidRPr="00C82A88">
        <w:rPr>
          <w:rFonts w:hint="eastAsia"/>
          <w:b/>
          <w:sz w:val="22"/>
        </w:rPr>
        <w:t xml:space="preserve"> 개최</w:t>
      </w:r>
    </w:p>
    <w:p w:rsidR="009B5BA2" w:rsidRPr="00C82A88" w:rsidRDefault="007A4774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2015년 7월 21일 화요일, 트리니다드토바고 정부 장애인권리협약 비준 기념식에서 </w:t>
      </w:r>
      <w:r w:rsidR="00CB400E" w:rsidRPr="00C82A88">
        <w:rPr>
          <w:rFonts w:hint="eastAsia"/>
          <w:sz w:val="22"/>
        </w:rPr>
        <w:t xml:space="preserve">고위급 공식 </w:t>
      </w:r>
      <w:r w:rsidRPr="00C82A88">
        <w:rPr>
          <w:rFonts w:hint="eastAsia"/>
          <w:sz w:val="22"/>
        </w:rPr>
        <w:t>프로그램이</w:t>
      </w:r>
      <w:r w:rsidR="00CB400E" w:rsidRPr="00C82A88">
        <w:rPr>
          <w:rFonts w:hint="eastAsia"/>
          <w:sz w:val="22"/>
        </w:rPr>
        <w:t xml:space="preserve"> </w:t>
      </w:r>
      <w:r w:rsidR="00D84E99" w:rsidRPr="00C82A88">
        <w:rPr>
          <w:rFonts w:hint="eastAsia"/>
          <w:sz w:val="22"/>
        </w:rPr>
        <w:t>유엔국가팀 및 경제사회이사회와의 파트너 십</w:t>
      </w:r>
      <w:r w:rsidR="00D84E99">
        <w:rPr>
          <w:rFonts w:hint="eastAsia"/>
          <w:sz w:val="22"/>
        </w:rPr>
        <w:t>으로</w:t>
      </w:r>
      <w:r w:rsidR="00D84E99" w:rsidRPr="00C82A88">
        <w:rPr>
          <w:rFonts w:hint="eastAsia"/>
          <w:sz w:val="22"/>
        </w:rPr>
        <w:t xml:space="preserve"> </w:t>
      </w:r>
      <w:r w:rsidR="00A929CA" w:rsidRPr="00C82A88">
        <w:rPr>
          <w:rFonts w:hint="eastAsia"/>
          <w:sz w:val="22"/>
        </w:rPr>
        <w:t xml:space="preserve">포트오브스페인에서 </w:t>
      </w:r>
      <w:r w:rsidR="004C46E1" w:rsidRPr="00C82A88">
        <w:rPr>
          <w:rFonts w:hint="eastAsia"/>
          <w:sz w:val="22"/>
        </w:rPr>
        <w:t xml:space="preserve">열었다. </w:t>
      </w:r>
      <w:r w:rsidR="00837684" w:rsidRPr="00C82A88">
        <w:rPr>
          <w:rFonts w:hint="eastAsia"/>
          <w:sz w:val="22"/>
        </w:rPr>
        <w:t>트리니다드토바고 총리는 장애</w:t>
      </w:r>
      <w:r w:rsidR="00300C34">
        <w:rPr>
          <w:rFonts w:hint="eastAsia"/>
          <w:sz w:val="22"/>
        </w:rPr>
        <w:t>관련</w:t>
      </w:r>
      <w:r w:rsidR="00837684" w:rsidRPr="00C82A88">
        <w:rPr>
          <w:rFonts w:hint="eastAsia"/>
          <w:sz w:val="22"/>
        </w:rPr>
        <w:t>활동</w:t>
      </w:r>
      <w:r w:rsidR="006874B5" w:rsidRPr="00C82A88">
        <w:rPr>
          <w:rFonts w:hint="eastAsia"/>
          <w:sz w:val="22"/>
        </w:rPr>
        <w:t>증진</w:t>
      </w:r>
      <w:r w:rsidR="00837684" w:rsidRPr="00C82A88">
        <w:rPr>
          <w:rFonts w:hint="eastAsia"/>
          <w:sz w:val="22"/>
        </w:rPr>
        <w:t xml:space="preserve">센터의 개막행사와 함께 </w:t>
      </w:r>
      <w:r w:rsidR="0091030B">
        <w:rPr>
          <w:rFonts w:hint="eastAsia"/>
          <w:sz w:val="22"/>
        </w:rPr>
        <w:t>협약비준 기념식을</w:t>
      </w:r>
      <w:r w:rsidR="00837684" w:rsidRPr="00C82A88">
        <w:rPr>
          <w:rFonts w:hint="eastAsia"/>
          <w:sz w:val="22"/>
        </w:rPr>
        <w:t xml:space="preserve"> 이끌며, 시민사회계와 인간사회개발부 간 대담을 진행, 기조연설을 하였다. </w:t>
      </w:r>
      <w:r w:rsidR="0012228C" w:rsidRPr="00C82A88">
        <w:rPr>
          <w:rFonts w:hint="eastAsia"/>
          <w:sz w:val="22"/>
        </w:rPr>
        <w:t>장애인권리협약 사무국장은 유엔지역위원회</w:t>
      </w:r>
      <w:r w:rsidR="00D84E99">
        <w:rPr>
          <w:rFonts w:hint="eastAsia"/>
          <w:sz w:val="22"/>
        </w:rPr>
        <w:t>,</w:t>
      </w:r>
      <w:r w:rsidR="0012228C" w:rsidRPr="00C82A88">
        <w:rPr>
          <w:rFonts w:hint="eastAsia"/>
          <w:sz w:val="22"/>
        </w:rPr>
        <w:t xml:space="preserve"> 유엔</w:t>
      </w:r>
      <w:r w:rsidR="00D115C6" w:rsidRPr="00C82A88">
        <w:rPr>
          <w:rFonts w:hint="eastAsia"/>
          <w:sz w:val="22"/>
        </w:rPr>
        <w:t>국가</w:t>
      </w:r>
      <w:r w:rsidR="0012228C" w:rsidRPr="00C82A88">
        <w:rPr>
          <w:rFonts w:hint="eastAsia"/>
          <w:sz w:val="22"/>
        </w:rPr>
        <w:t xml:space="preserve">팀과 긴밀히 작업하여 </w:t>
      </w:r>
      <w:r w:rsidR="00C272A9" w:rsidRPr="00C82A88">
        <w:rPr>
          <w:rFonts w:hint="eastAsia"/>
          <w:sz w:val="22"/>
        </w:rPr>
        <w:t>장애포</w:t>
      </w:r>
      <w:r w:rsidR="00D84E99">
        <w:rPr>
          <w:rFonts w:hint="eastAsia"/>
          <w:sz w:val="22"/>
        </w:rPr>
        <w:t>용</w:t>
      </w:r>
      <w:r w:rsidR="00C272A9" w:rsidRPr="00C82A88">
        <w:rPr>
          <w:rFonts w:hint="eastAsia"/>
          <w:sz w:val="22"/>
        </w:rPr>
        <w:t xml:space="preserve">적 </w:t>
      </w:r>
      <w:r w:rsidR="00D115C6" w:rsidRPr="00C82A88">
        <w:rPr>
          <w:rFonts w:hint="eastAsia"/>
          <w:sz w:val="22"/>
        </w:rPr>
        <w:t>개발</w:t>
      </w:r>
      <w:r w:rsidR="00465088" w:rsidRPr="00C82A88">
        <w:rPr>
          <w:rFonts w:hint="eastAsia"/>
          <w:sz w:val="22"/>
        </w:rPr>
        <w:t xml:space="preserve"> 및</w:t>
      </w:r>
      <w:r w:rsidR="00C272A9" w:rsidRPr="00C82A88">
        <w:rPr>
          <w:rFonts w:hint="eastAsia"/>
          <w:sz w:val="22"/>
        </w:rPr>
        <w:t xml:space="preserve"> 다중이해관계자와의 파트너</w:t>
      </w:r>
      <w:r w:rsidR="00211A1F" w:rsidRPr="00C82A88">
        <w:rPr>
          <w:rFonts w:hint="eastAsia"/>
          <w:sz w:val="22"/>
        </w:rPr>
        <w:t xml:space="preserve"> </w:t>
      </w:r>
      <w:r w:rsidR="00C272A9" w:rsidRPr="00C82A88">
        <w:rPr>
          <w:rFonts w:hint="eastAsia"/>
          <w:sz w:val="22"/>
        </w:rPr>
        <w:t xml:space="preserve">십을 통한 개발에 </w:t>
      </w:r>
      <w:r w:rsidR="0091030B">
        <w:rPr>
          <w:rFonts w:hint="eastAsia"/>
          <w:sz w:val="22"/>
        </w:rPr>
        <w:t>관</w:t>
      </w:r>
      <w:r w:rsidR="00BE2F16">
        <w:rPr>
          <w:rFonts w:hint="eastAsia"/>
          <w:sz w:val="22"/>
        </w:rPr>
        <w:t>한</w:t>
      </w:r>
      <w:r w:rsidR="00C272A9" w:rsidRPr="00C82A88">
        <w:rPr>
          <w:rFonts w:hint="eastAsia"/>
          <w:sz w:val="22"/>
        </w:rPr>
        <w:t xml:space="preserve"> </w:t>
      </w:r>
      <w:r w:rsidR="00D115C6" w:rsidRPr="00C82A88">
        <w:rPr>
          <w:rFonts w:hint="eastAsia"/>
          <w:sz w:val="22"/>
        </w:rPr>
        <w:t xml:space="preserve">브리핑을 </w:t>
      </w:r>
      <w:r w:rsidR="0091030B">
        <w:rPr>
          <w:rFonts w:hint="eastAsia"/>
          <w:sz w:val="22"/>
        </w:rPr>
        <w:t xml:space="preserve">여럿 </w:t>
      </w:r>
      <w:r w:rsidR="00D115C6" w:rsidRPr="00C82A88">
        <w:rPr>
          <w:rFonts w:hint="eastAsia"/>
          <w:sz w:val="22"/>
        </w:rPr>
        <w:t xml:space="preserve">준비했다. </w:t>
      </w:r>
      <w:r w:rsidR="00D4379D" w:rsidRPr="00C82A88">
        <w:rPr>
          <w:rFonts w:hint="eastAsia"/>
          <w:sz w:val="22"/>
        </w:rPr>
        <w:t xml:space="preserve">본 </w:t>
      </w:r>
      <w:r w:rsidR="00C272A9" w:rsidRPr="00C82A88">
        <w:rPr>
          <w:rFonts w:hint="eastAsia"/>
          <w:sz w:val="22"/>
        </w:rPr>
        <w:t>심포지엄은 장애인권리협약에 관한 부처간 위원회 멤버 임명으로 마무리되었다. 장애인권리협약의 채택은 지역</w:t>
      </w:r>
      <w:r w:rsidR="00914BB1" w:rsidRPr="00C82A88">
        <w:rPr>
          <w:rFonts w:hint="eastAsia"/>
          <w:sz w:val="22"/>
        </w:rPr>
        <w:t xml:space="preserve">적 </w:t>
      </w:r>
      <w:r w:rsidR="00C272A9" w:rsidRPr="00C82A88">
        <w:rPr>
          <w:rFonts w:hint="eastAsia"/>
          <w:sz w:val="22"/>
        </w:rPr>
        <w:t xml:space="preserve">차원에서 장애인의 동등한 권리를 </w:t>
      </w:r>
      <w:r w:rsidR="001C1E16">
        <w:rPr>
          <w:rFonts w:hint="eastAsia"/>
          <w:sz w:val="22"/>
        </w:rPr>
        <w:t>인식</w:t>
      </w:r>
      <w:r w:rsidR="00914BB1" w:rsidRPr="00C82A88">
        <w:rPr>
          <w:rFonts w:hint="eastAsia"/>
          <w:sz w:val="22"/>
        </w:rPr>
        <w:t>하고</w:t>
      </w:r>
      <w:r w:rsidR="00C272A9" w:rsidRPr="00C82A88">
        <w:rPr>
          <w:rFonts w:hint="eastAsia"/>
          <w:sz w:val="22"/>
        </w:rPr>
        <w:t xml:space="preserve">, </w:t>
      </w:r>
      <w:r w:rsidR="00914BB1" w:rsidRPr="00C82A88">
        <w:rPr>
          <w:rFonts w:hint="eastAsia"/>
          <w:sz w:val="22"/>
        </w:rPr>
        <w:t xml:space="preserve">국내법에 장애인권리협약의 </w:t>
      </w:r>
      <w:r w:rsidR="00706094" w:rsidRPr="00C82A88">
        <w:rPr>
          <w:rFonts w:hint="eastAsia"/>
          <w:sz w:val="22"/>
        </w:rPr>
        <w:t>정신</w:t>
      </w:r>
      <w:r w:rsidR="002C1049">
        <w:rPr>
          <w:rFonts w:hint="eastAsia"/>
          <w:sz w:val="22"/>
        </w:rPr>
        <w:t>과</w:t>
      </w:r>
      <w:r w:rsidR="00914BB1" w:rsidRPr="00C82A88">
        <w:rPr>
          <w:rFonts w:hint="eastAsia"/>
          <w:sz w:val="22"/>
        </w:rPr>
        <w:t xml:space="preserve"> 통합사회를 위한 개발전략을 결합시키</w:t>
      </w:r>
      <w:r w:rsidR="002C1049">
        <w:rPr>
          <w:rFonts w:hint="eastAsia"/>
          <w:sz w:val="22"/>
        </w:rPr>
        <w:t>기 위해 필요한</w:t>
      </w:r>
      <w:r w:rsidR="00914BB1" w:rsidRPr="00C82A88">
        <w:rPr>
          <w:rFonts w:hint="eastAsia"/>
          <w:sz w:val="22"/>
        </w:rPr>
        <w:t xml:space="preserve"> </w:t>
      </w:r>
      <w:r w:rsidR="002C1049">
        <w:rPr>
          <w:rFonts w:hint="eastAsia"/>
          <w:sz w:val="22"/>
        </w:rPr>
        <w:t>중요</w:t>
      </w:r>
      <w:r w:rsidR="00914BB1" w:rsidRPr="00C82A88">
        <w:rPr>
          <w:rFonts w:hint="eastAsia"/>
          <w:sz w:val="22"/>
        </w:rPr>
        <w:t>단계</w:t>
      </w:r>
      <w:r w:rsidR="00706094" w:rsidRPr="00C82A88">
        <w:rPr>
          <w:rFonts w:hint="eastAsia"/>
          <w:sz w:val="22"/>
        </w:rPr>
        <w:t>이</w:t>
      </w:r>
      <w:r w:rsidR="00914BB1" w:rsidRPr="00C82A88">
        <w:rPr>
          <w:rFonts w:hint="eastAsia"/>
          <w:sz w:val="22"/>
        </w:rPr>
        <w:t>다.</w:t>
      </w:r>
    </w:p>
    <w:p w:rsidR="00DD038E" w:rsidRPr="002C1049" w:rsidRDefault="00DD038E" w:rsidP="00750ED6">
      <w:pPr>
        <w:spacing w:after="0" w:line="240" w:lineRule="auto"/>
        <w:rPr>
          <w:sz w:val="22"/>
        </w:rPr>
      </w:pPr>
    </w:p>
    <w:p w:rsidR="00DD038E" w:rsidRPr="00C82A88" w:rsidRDefault="00FF29CE" w:rsidP="004475F8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DD038E" w:rsidRPr="00C82A88">
        <w:rPr>
          <w:rFonts w:hint="eastAsia"/>
          <w:b/>
          <w:sz w:val="22"/>
        </w:rPr>
        <w:t>제14차 장애인</w:t>
      </w:r>
      <w:r w:rsidR="0093726E" w:rsidRPr="00C82A88">
        <w:rPr>
          <w:rFonts w:hint="eastAsia"/>
          <w:b/>
          <w:sz w:val="22"/>
        </w:rPr>
        <w:t>권리위원회 회의</w:t>
      </w:r>
    </w:p>
    <w:p w:rsidR="0093726E" w:rsidRPr="00C82A88" w:rsidRDefault="0093726E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제14차 장애인권리위원회 회의는 2015년 8월 17일~9월 3일 </w:t>
      </w:r>
      <w:r w:rsidR="009D298B" w:rsidRPr="00C82A88">
        <w:rPr>
          <w:rFonts w:hint="eastAsia"/>
          <w:sz w:val="22"/>
        </w:rPr>
        <w:t xml:space="preserve">스위스 제네바에서 </w:t>
      </w:r>
      <w:r w:rsidRPr="00C82A88">
        <w:rPr>
          <w:rFonts w:hint="eastAsia"/>
          <w:sz w:val="22"/>
        </w:rPr>
        <w:t xml:space="preserve">열릴 예정이다. </w:t>
      </w:r>
      <w:r w:rsidR="009D298B" w:rsidRPr="00C82A88">
        <w:rPr>
          <w:rFonts w:hint="eastAsia"/>
          <w:sz w:val="22"/>
        </w:rPr>
        <w:t xml:space="preserve">위원회는 회의를 통해 </w:t>
      </w:r>
      <w:r w:rsidR="00914BB1" w:rsidRPr="00C82A88">
        <w:rPr>
          <w:rFonts w:hint="eastAsia"/>
          <w:sz w:val="22"/>
        </w:rPr>
        <w:t xml:space="preserve">브라질, 가봉, 케냐, 모리셔스, 카타르, 우크라이나, 유럽연합 대표와의 대담을 가질 예정이다. 장애인단체와 시민사회단체는 위 </w:t>
      </w:r>
      <w:r w:rsidR="005A6252" w:rsidRPr="00C82A88">
        <w:rPr>
          <w:rFonts w:hint="eastAsia"/>
          <w:sz w:val="22"/>
        </w:rPr>
        <w:t>국가와</w:t>
      </w:r>
      <w:r w:rsidR="00914BB1" w:rsidRPr="00C82A88">
        <w:rPr>
          <w:rFonts w:hint="eastAsia"/>
          <w:sz w:val="22"/>
        </w:rPr>
        <w:t xml:space="preserve"> 관련</w:t>
      </w:r>
      <w:r w:rsidR="005A6252" w:rsidRPr="00C82A88">
        <w:rPr>
          <w:rFonts w:hint="eastAsia"/>
          <w:sz w:val="22"/>
        </w:rPr>
        <w:t>된</w:t>
      </w:r>
      <w:r w:rsidR="00890107" w:rsidRPr="00C82A88">
        <w:rPr>
          <w:rFonts w:hint="eastAsia"/>
          <w:sz w:val="22"/>
        </w:rPr>
        <w:t xml:space="preserve"> 정보를 문서화하여 2015년 7월 31일까지 </w:t>
      </w:r>
      <w:r w:rsidR="00914BB1" w:rsidRPr="00C82A88">
        <w:rPr>
          <w:rFonts w:hint="eastAsia"/>
          <w:sz w:val="22"/>
        </w:rPr>
        <w:t xml:space="preserve">제출하고, </w:t>
      </w:r>
      <w:r w:rsidR="00AA6C62" w:rsidRPr="00C82A88">
        <w:rPr>
          <w:rFonts w:hint="eastAsia"/>
          <w:sz w:val="22"/>
        </w:rPr>
        <w:t xml:space="preserve">본 </w:t>
      </w:r>
      <w:r w:rsidR="00792AA6">
        <w:rPr>
          <w:rFonts w:hint="eastAsia"/>
          <w:sz w:val="22"/>
        </w:rPr>
        <w:t>회담에 관심</w:t>
      </w:r>
      <w:r w:rsidR="005A6470">
        <w:rPr>
          <w:rFonts w:hint="eastAsia"/>
          <w:sz w:val="22"/>
        </w:rPr>
        <w:t xml:space="preserve"> 갖고 지켜보면</w:t>
      </w:r>
      <w:r w:rsidR="00C158CB">
        <w:rPr>
          <w:rFonts w:hint="eastAsia"/>
          <w:sz w:val="22"/>
        </w:rPr>
        <w:t xml:space="preserve"> 좋을 것이다.</w:t>
      </w:r>
      <w:r w:rsidR="00914BB1" w:rsidRPr="00C82A88">
        <w:rPr>
          <w:rFonts w:hint="eastAsia"/>
          <w:sz w:val="22"/>
        </w:rPr>
        <w:t xml:space="preserve"> 위원회는 장애여성(협약 제6조)에 관</w:t>
      </w:r>
      <w:r w:rsidR="00AA6C62" w:rsidRPr="00C82A88">
        <w:rPr>
          <w:rFonts w:hint="eastAsia"/>
          <w:sz w:val="22"/>
        </w:rPr>
        <w:t>한</w:t>
      </w:r>
      <w:r w:rsidR="00914BB1" w:rsidRPr="00C82A88">
        <w:rPr>
          <w:rFonts w:hint="eastAsia"/>
          <w:sz w:val="22"/>
        </w:rPr>
        <w:t xml:space="preserve"> 총평을 준비 중이며,</w:t>
      </w:r>
      <w:r w:rsidR="00AA6C62" w:rsidRPr="00C82A88">
        <w:rPr>
          <w:rFonts w:hint="eastAsia"/>
          <w:sz w:val="22"/>
        </w:rPr>
        <w:t xml:space="preserve"> 이에 포함되어야 할 내용</w:t>
      </w:r>
      <w:r w:rsidR="00C158CB">
        <w:rPr>
          <w:rFonts w:hint="eastAsia"/>
          <w:sz w:val="22"/>
        </w:rPr>
        <w:t>의</w:t>
      </w:r>
      <w:r w:rsidR="00AA6C62" w:rsidRPr="00C82A88">
        <w:rPr>
          <w:rFonts w:hint="eastAsia"/>
          <w:sz w:val="22"/>
        </w:rPr>
        <w:t xml:space="preserve"> 제안</w:t>
      </w:r>
      <w:r w:rsidR="00C158CB">
        <w:rPr>
          <w:rFonts w:hint="eastAsia"/>
          <w:sz w:val="22"/>
        </w:rPr>
        <w:t>을</w:t>
      </w:r>
      <w:r w:rsidR="00914BB1" w:rsidRPr="00C82A88">
        <w:rPr>
          <w:rFonts w:hint="eastAsia"/>
          <w:sz w:val="22"/>
        </w:rPr>
        <w:t xml:space="preserve"> </w:t>
      </w:r>
      <w:r w:rsidR="00914BB1" w:rsidRPr="00C82A88">
        <w:rPr>
          <w:rFonts w:hint="eastAsia"/>
          <w:b/>
          <w:sz w:val="22"/>
        </w:rPr>
        <w:t>2015년 7월 24일</w:t>
      </w:r>
      <w:r w:rsidR="009D298B" w:rsidRPr="00C82A88">
        <w:rPr>
          <w:rFonts w:hint="eastAsia"/>
          <w:b/>
          <w:sz w:val="22"/>
        </w:rPr>
        <w:t xml:space="preserve"> </w:t>
      </w:r>
      <w:r w:rsidR="00723783" w:rsidRPr="00C82A88">
        <w:rPr>
          <w:rFonts w:hint="eastAsia"/>
          <w:sz w:val="22"/>
        </w:rPr>
        <w:t>전까지</w:t>
      </w:r>
      <w:r w:rsidR="00AA6C62" w:rsidRPr="00C82A88">
        <w:rPr>
          <w:rFonts w:hint="eastAsia"/>
          <w:sz w:val="22"/>
        </w:rPr>
        <w:t xml:space="preserve"> </w:t>
      </w:r>
      <w:r w:rsidR="00723783" w:rsidRPr="00C82A88">
        <w:rPr>
          <w:rFonts w:hint="eastAsia"/>
          <w:sz w:val="22"/>
        </w:rPr>
        <w:t>접수 받을 예정이</w:t>
      </w:r>
      <w:r w:rsidR="00914BB1" w:rsidRPr="00C82A88">
        <w:rPr>
          <w:rFonts w:hint="eastAsia"/>
          <w:sz w:val="22"/>
        </w:rPr>
        <w:t xml:space="preserve">다. 본 </w:t>
      </w:r>
      <w:r w:rsidR="00AA6C62" w:rsidRPr="00C82A88">
        <w:rPr>
          <w:rFonts w:hint="eastAsia"/>
          <w:sz w:val="22"/>
        </w:rPr>
        <w:t>회담에서는</w:t>
      </w:r>
      <w:r w:rsidR="00914BB1" w:rsidRPr="00C82A88">
        <w:rPr>
          <w:rFonts w:hint="eastAsia"/>
          <w:sz w:val="22"/>
        </w:rPr>
        <w:t xml:space="preserve"> </w:t>
      </w:r>
      <w:r w:rsidR="00AA6C62" w:rsidRPr="00C82A88">
        <w:rPr>
          <w:rFonts w:hint="eastAsia"/>
          <w:sz w:val="22"/>
        </w:rPr>
        <w:t xml:space="preserve">장애인권리협약 </w:t>
      </w:r>
      <w:r w:rsidR="00AA53EA" w:rsidRPr="00C82A88">
        <w:rPr>
          <w:rFonts w:hint="eastAsia"/>
          <w:sz w:val="22"/>
        </w:rPr>
        <w:t xml:space="preserve">당사국회의사무국과 </w:t>
      </w:r>
      <w:r w:rsidR="00AA6C62" w:rsidRPr="00C82A88">
        <w:rPr>
          <w:rFonts w:hint="eastAsia"/>
          <w:sz w:val="22"/>
        </w:rPr>
        <w:t>장애인권리</w:t>
      </w:r>
      <w:r w:rsidR="00AA53EA" w:rsidRPr="00C82A88">
        <w:rPr>
          <w:rFonts w:hint="eastAsia"/>
          <w:sz w:val="22"/>
        </w:rPr>
        <w:t>위원회</w:t>
      </w:r>
      <w:r w:rsidR="00AA6C62" w:rsidRPr="00C82A88">
        <w:rPr>
          <w:rFonts w:hint="eastAsia"/>
          <w:sz w:val="22"/>
        </w:rPr>
        <w:t>의</w:t>
      </w:r>
      <w:r w:rsidR="00AA53EA" w:rsidRPr="00C82A88">
        <w:rPr>
          <w:rFonts w:hint="eastAsia"/>
          <w:sz w:val="22"/>
        </w:rPr>
        <w:t xml:space="preserve"> </w:t>
      </w:r>
      <w:r w:rsidR="00AA6C62" w:rsidRPr="00C82A88">
        <w:rPr>
          <w:rFonts w:hint="eastAsia"/>
          <w:sz w:val="22"/>
        </w:rPr>
        <w:t xml:space="preserve">회의 </w:t>
      </w:r>
      <w:r w:rsidR="00AA53EA" w:rsidRPr="00C82A88">
        <w:rPr>
          <w:rFonts w:hint="eastAsia"/>
          <w:sz w:val="22"/>
        </w:rPr>
        <w:t xml:space="preserve">또한 </w:t>
      </w:r>
      <w:r w:rsidR="00AA6C62" w:rsidRPr="00C82A88">
        <w:rPr>
          <w:rFonts w:hint="eastAsia"/>
          <w:sz w:val="22"/>
        </w:rPr>
        <w:t>진행될 예정이</w:t>
      </w:r>
      <w:r w:rsidR="00AA53EA" w:rsidRPr="00C82A88">
        <w:rPr>
          <w:rFonts w:hint="eastAsia"/>
          <w:sz w:val="22"/>
        </w:rPr>
        <w:t xml:space="preserve">다. </w:t>
      </w:r>
    </w:p>
    <w:p w:rsidR="0093726E" w:rsidRPr="00C82A88" w:rsidRDefault="0093726E" w:rsidP="0093726E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11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http://www.ohchr.org/EN/HRBodies/CRPD/Pages/CRPDIndex.aspx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93726E" w:rsidRPr="00C82A88" w:rsidRDefault="0093726E" w:rsidP="00750ED6">
      <w:pPr>
        <w:spacing w:after="0" w:line="240" w:lineRule="auto"/>
        <w:rPr>
          <w:sz w:val="22"/>
        </w:rPr>
      </w:pPr>
    </w:p>
    <w:p w:rsidR="0093726E" w:rsidRPr="00C82A88" w:rsidRDefault="00FF29CE" w:rsidP="004475F8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93726E" w:rsidRPr="00C82A88">
        <w:rPr>
          <w:rFonts w:hint="eastAsia"/>
          <w:b/>
          <w:sz w:val="22"/>
        </w:rPr>
        <w:t xml:space="preserve">장애인권리협약 비준 및 서명에 관한 유엔 </w:t>
      </w:r>
      <w:r w:rsidR="00D00B7E" w:rsidRPr="00C82A88">
        <w:rPr>
          <w:rFonts w:hint="eastAsia"/>
          <w:b/>
          <w:sz w:val="22"/>
        </w:rPr>
        <w:t>인에이블</w:t>
      </w:r>
      <w:r w:rsidR="0093726E" w:rsidRPr="00C82A88">
        <w:rPr>
          <w:rFonts w:hint="eastAsia"/>
          <w:b/>
          <w:sz w:val="22"/>
        </w:rPr>
        <w:t xml:space="preserve"> 지도 업데이트</w:t>
      </w:r>
    </w:p>
    <w:p w:rsidR="0093726E" w:rsidRPr="00C82A88" w:rsidRDefault="00D00B7E" w:rsidP="00750E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hint="eastAsia"/>
          <w:sz w:val="22"/>
        </w:rPr>
        <w:t>인에이블</w:t>
      </w:r>
      <w:r w:rsidR="0093726E" w:rsidRPr="00C82A88">
        <w:rPr>
          <w:rFonts w:hint="eastAsia"/>
          <w:sz w:val="22"/>
        </w:rPr>
        <w:t xml:space="preserve"> </w:t>
      </w:r>
      <w:r w:rsidR="00BD5947" w:rsidRPr="00C82A88">
        <w:rPr>
          <w:rFonts w:hint="eastAsia"/>
          <w:sz w:val="22"/>
        </w:rPr>
        <w:t>지도는</w:t>
      </w:r>
      <w:r w:rsidR="0093726E" w:rsidRPr="00C82A88">
        <w:rPr>
          <w:rFonts w:hint="eastAsia"/>
          <w:sz w:val="22"/>
        </w:rPr>
        <w:t xml:space="preserve"> 7월 1일 </w:t>
      </w:r>
      <w:r w:rsidR="00BD5947" w:rsidRPr="00C82A88">
        <w:rPr>
          <w:rFonts w:hint="eastAsia"/>
          <w:sz w:val="22"/>
        </w:rPr>
        <w:t xml:space="preserve">새로이 </w:t>
      </w:r>
      <w:r w:rsidR="0093726E" w:rsidRPr="00C82A88">
        <w:rPr>
          <w:rFonts w:hint="eastAsia"/>
          <w:sz w:val="22"/>
        </w:rPr>
        <w:t xml:space="preserve">업데이트 되었으며, </w:t>
      </w:r>
      <w:r w:rsidR="00BD5947" w:rsidRPr="00C82A88">
        <w:rPr>
          <w:rFonts w:hint="eastAsia"/>
          <w:sz w:val="22"/>
        </w:rPr>
        <w:t xml:space="preserve">유엔 </w:t>
      </w:r>
      <w:r w:rsidRPr="00C82A88">
        <w:rPr>
          <w:rFonts w:hint="eastAsia"/>
          <w:sz w:val="22"/>
        </w:rPr>
        <w:t>인에이블</w:t>
      </w:r>
      <w:r w:rsidR="0093726E" w:rsidRPr="00C82A88">
        <w:rPr>
          <w:rFonts w:hint="eastAsia"/>
          <w:sz w:val="22"/>
        </w:rPr>
        <w:t xml:space="preserve"> 웹사이트에서 지금 바로 </w:t>
      </w:r>
      <w:r w:rsidR="00F367B9" w:rsidRPr="00C82A88">
        <w:rPr>
          <w:rFonts w:hint="eastAsia"/>
          <w:sz w:val="22"/>
        </w:rPr>
        <w:t>확인할 수 있다</w:t>
      </w:r>
      <w:r w:rsidR="0093726E" w:rsidRPr="00C82A88">
        <w:rPr>
          <w:rFonts w:hint="eastAsia"/>
          <w:sz w:val="22"/>
        </w:rPr>
        <w:t xml:space="preserve">: </w:t>
      </w:r>
      <w:hyperlink r:id="rId12" w:tgtFrame="_blank" w:history="1">
        <w:r w:rsidR="0093726E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http://www.un.org/disabilities/documents/maps/enablemap.jpg</w:t>
        </w:r>
      </w:hyperlink>
      <w:r w:rsidR="0093726E" w:rsidRPr="00C82A88">
        <w:rPr>
          <w:rFonts w:ascii="Times New Roman" w:eastAsia="Gulim" w:hAnsi="Times New Roman" w:cs="Times New Roman"/>
          <w:kern w:val="0"/>
          <w:sz w:val="26"/>
          <w:szCs w:val="26"/>
        </w:rPr>
        <w:br/>
      </w:r>
    </w:p>
    <w:p w:rsidR="00A01794" w:rsidRPr="00C82A88" w:rsidRDefault="00A01794">
      <w:pPr>
        <w:widowControl/>
        <w:wordWrap/>
        <w:autoSpaceDE/>
        <w:autoSpaceDN/>
        <w:rPr>
          <w:b/>
          <w:sz w:val="22"/>
        </w:rPr>
      </w:pPr>
      <w:r w:rsidRPr="00C82A88">
        <w:rPr>
          <w:b/>
          <w:sz w:val="22"/>
        </w:rPr>
        <w:br w:type="page"/>
      </w:r>
    </w:p>
    <w:p w:rsidR="0093726E" w:rsidRPr="00C82A88" w:rsidRDefault="00A01794" w:rsidP="00750ED6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lastRenderedPageBreak/>
        <w:sym w:font="Wingdings" w:char="F0A7"/>
      </w:r>
      <w:r w:rsidR="0093726E" w:rsidRPr="00C82A88">
        <w:rPr>
          <w:rFonts w:hint="eastAsia"/>
          <w:b/>
          <w:sz w:val="22"/>
        </w:rPr>
        <w:t>유엔 본부 소식</w:t>
      </w:r>
    </w:p>
    <w:p w:rsidR="0093726E" w:rsidRPr="00C82A88" w:rsidRDefault="0093726E" w:rsidP="00A12D89">
      <w:pPr>
        <w:spacing w:line="240" w:lineRule="auto"/>
        <w:rPr>
          <w:sz w:val="22"/>
        </w:rPr>
      </w:pPr>
    </w:p>
    <w:p w:rsidR="0093726E" w:rsidRPr="00C82A88" w:rsidRDefault="00A01794" w:rsidP="004475F8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BE2F16">
        <w:rPr>
          <w:rFonts w:hint="eastAsia"/>
          <w:b/>
          <w:sz w:val="22"/>
        </w:rPr>
        <w:t>장애포용</w:t>
      </w:r>
      <w:r w:rsidR="0093726E" w:rsidRPr="00C82A88">
        <w:rPr>
          <w:rFonts w:hint="eastAsia"/>
          <w:b/>
          <w:sz w:val="22"/>
        </w:rPr>
        <w:t>적</w:t>
      </w:r>
      <w:r w:rsidR="003E4E53" w:rsidRPr="00C82A88">
        <w:rPr>
          <w:rFonts w:hint="eastAsia"/>
          <w:b/>
          <w:sz w:val="22"/>
        </w:rPr>
        <w:t xml:space="preserve"> 포</w:t>
      </w:r>
      <w:r w:rsidR="000049AC" w:rsidRPr="00C82A88">
        <w:rPr>
          <w:rFonts w:hint="eastAsia"/>
          <w:b/>
          <w:sz w:val="22"/>
        </w:rPr>
        <w:t>스트</w:t>
      </w:r>
      <w:r w:rsidR="003E4E53" w:rsidRPr="00C82A88">
        <w:rPr>
          <w:rFonts w:hint="eastAsia"/>
          <w:b/>
          <w:sz w:val="22"/>
        </w:rPr>
        <w:t>-2015 개발</w:t>
      </w:r>
      <w:r w:rsidR="000049AC" w:rsidRPr="00C82A88">
        <w:rPr>
          <w:rFonts w:hint="eastAsia"/>
          <w:b/>
          <w:sz w:val="22"/>
        </w:rPr>
        <w:t xml:space="preserve"> </w:t>
      </w:r>
      <w:r w:rsidR="003E4E53" w:rsidRPr="00C82A88">
        <w:rPr>
          <w:rFonts w:hint="eastAsia"/>
          <w:b/>
          <w:sz w:val="22"/>
        </w:rPr>
        <w:t>작업을 향하여</w:t>
      </w:r>
    </w:p>
    <w:p w:rsidR="0006509D" w:rsidRPr="00C82A88" w:rsidRDefault="00A906EC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유엔 정상이 </w:t>
      </w:r>
      <w:r w:rsidR="00264B1E">
        <w:rPr>
          <w:rFonts w:hint="eastAsia"/>
          <w:sz w:val="22"/>
        </w:rPr>
        <w:t xml:space="preserve">곧 </w:t>
      </w:r>
      <w:r w:rsidR="006E56B7" w:rsidRPr="00C82A88">
        <w:rPr>
          <w:rFonts w:hint="eastAsia"/>
          <w:sz w:val="22"/>
        </w:rPr>
        <w:t>채택할</w:t>
      </w:r>
      <w:r w:rsidR="00264B1E">
        <w:rPr>
          <w:rFonts w:hint="eastAsia"/>
          <w:sz w:val="22"/>
        </w:rPr>
        <w:t xml:space="preserve"> </w:t>
      </w:r>
      <w:r w:rsidRPr="00C82A88">
        <w:rPr>
          <w:rFonts w:hint="eastAsia"/>
          <w:sz w:val="22"/>
        </w:rPr>
        <w:t xml:space="preserve">포스트-2015 </w:t>
      </w:r>
      <w:r w:rsidR="00946DB5" w:rsidRPr="00C82A88">
        <w:rPr>
          <w:rFonts w:hint="eastAsia"/>
          <w:sz w:val="22"/>
        </w:rPr>
        <w:t>개발의제</w:t>
      </w:r>
      <w:r w:rsidRPr="00C82A88">
        <w:rPr>
          <w:rFonts w:hint="eastAsia"/>
          <w:sz w:val="22"/>
        </w:rPr>
        <w:t xml:space="preserve"> </w:t>
      </w:r>
      <w:r w:rsidR="006E56B7" w:rsidRPr="00C82A88">
        <w:rPr>
          <w:rFonts w:hint="eastAsia"/>
          <w:sz w:val="22"/>
        </w:rPr>
        <w:t>최종안이</w:t>
      </w:r>
      <w:r w:rsidR="0006509D" w:rsidRPr="00C82A88">
        <w:rPr>
          <w:rFonts w:hint="eastAsia"/>
          <w:sz w:val="22"/>
        </w:rPr>
        <w:t xml:space="preserve"> 지금 </w:t>
      </w:r>
      <w:r w:rsidR="00946DB5" w:rsidRPr="00C82A88">
        <w:rPr>
          <w:rFonts w:hint="eastAsia"/>
          <w:sz w:val="22"/>
        </w:rPr>
        <w:t xml:space="preserve">바로 </w:t>
      </w:r>
      <w:r w:rsidR="0006509D" w:rsidRPr="00C82A88">
        <w:rPr>
          <w:rFonts w:hint="eastAsia"/>
          <w:sz w:val="22"/>
        </w:rPr>
        <w:t>확인가능하며, 제목은 다음과 같다:</w:t>
      </w:r>
      <w:r w:rsidRPr="00C82A88">
        <w:rPr>
          <w:rFonts w:hint="eastAsia"/>
          <w:sz w:val="22"/>
        </w:rPr>
        <w:t xml:space="preserve"> </w:t>
      </w:r>
      <w:r w:rsidR="00946DB5" w:rsidRPr="00C82A88">
        <w:rPr>
          <w:sz w:val="22"/>
        </w:rPr>
        <w:t>“</w:t>
      </w:r>
      <w:r w:rsidR="002D13DB">
        <w:rPr>
          <w:rFonts w:hint="eastAsia"/>
          <w:sz w:val="22"/>
        </w:rPr>
        <w:t>우리 세계를 바꾸다: 국제행동을 위한 2030 의제(</w:t>
      </w:r>
      <w:r w:rsidR="00946DB5" w:rsidRPr="00C82A88">
        <w:rPr>
          <w:rFonts w:hint="eastAsia"/>
          <w:sz w:val="22"/>
        </w:rPr>
        <w:t>T</w:t>
      </w:r>
      <w:r w:rsidRPr="00C82A88">
        <w:rPr>
          <w:rFonts w:hint="eastAsia"/>
          <w:sz w:val="22"/>
        </w:rPr>
        <w:t>ransforming our world: The 2030 Agenda for Global Action</w:t>
      </w:r>
      <w:r w:rsidR="002D13DB">
        <w:rPr>
          <w:rFonts w:hint="eastAsia"/>
          <w:sz w:val="22"/>
        </w:rPr>
        <w:t>)</w:t>
      </w:r>
      <w:r w:rsidR="0006509D" w:rsidRPr="00C82A88">
        <w:rPr>
          <w:sz w:val="22"/>
        </w:rPr>
        <w:t>”</w:t>
      </w:r>
      <w:r w:rsidR="0006509D" w:rsidRPr="00C82A88">
        <w:rPr>
          <w:rFonts w:hint="eastAsia"/>
          <w:sz w:val="22"/>
        </w:rPr>
        <w:t xml:space="preserve">. 본 </w:t>
      </w:r>
      <w:r w:rsidR="00B531D6" w:rsidRPr="00C82A88">
        <w:rPr>
          <w:rFonts w:hint="eastAsia"/>
          <w:sz w:val="22"/>
        </w:rPr>
        <w:t xml:space="preserve">의제는 </w:t>
      </w:r>
      <w:r w:rsidR="0006509D" w:rsidRPr="00C82A88">
        <w:rPr>
          <w:rFonts w:hint="eastAsia"/>
          <w:sz w:val="22"/>
        </w:rPr>
        <w:t>큰 의미의 자유</w:t>
      </w:r>
      <w:r w:rsidR="00B531D6" w:rsidRPr="00C82A88">
        <w:rPr>
          <w:rFonts w:hint="eastAsia"/>
          <w:sz w:val="22"/>
        </w:rPr>
        <w:t>인</w:t>
      </w:r>
      <w:r w:rsidR="0006509D" w:rsidRPr="00C82A88">
        <w:rPr>
          <w:rFonts w:hint="eastAsia"/>
          <w:sz w:val="22"/>
        </w:rPr>
        <w:t xml:space="preserve"> 세계평화를 강화하기 </w:t>
      </w:r>
      <w:r w:rsidR="00B531D6" w:rsidRPr="00C82A88">
        <w:rPr>
          <w:rFonts w:hint="eastAsia"/>
          <w:sz w:val="22"/>
        </w:rPr>
        <w:t>위한 행동전략</w:t>
      </w:r>
      <w:r w:rsidR="0006509D" w:rsidRPr="00C82A88">
        <w:rPr>
          <w:rFonts w:hint="eastAsia"/>
          <w:sz w:val="22"/>
        </w:rPr>
        <w:t xml:space="preserve">이다. 각국은 협력적 </w:t>
      </w:r>
      <w:r w:rsidR="00B531D6" w:rsidRPr="00C82A88">
        <w:rPr>
          <w:rFonts w:hint="eastAsia"/>
          <w:sz w:val="22"/>
        </w:rPr>
        <w:t>파트너 십을</w:t>
      </w:r>
      <w:r w:rsidR="0006509D" w:rsidRPr="00C82A88">
        <w:rPr>
          <w:rFonts w:hint="eastAsia"/>
          <w:sz w:val="22"/>
        </w:rPr>
        <w:t xml:space="preserve"> 기반으로 </w:t>
      </w:r>
      <w:r w:rsidR="00B531D6" w:rsidRPr="00C82A88">
        <w:rPr>
          <w:rFonts w:hint="eastAsia"/>
          <w:sz w:val="22"/>
        </w:rPr>
        <w:t xml:space="preserve">의제 이행과정에서 어느 누구도 낙오되지 않도록 노력할 것이다. </w:t>
      </w:r>
      <w:r w:rsidR="0006509D" w:rsidRPr="00C82A88">
        <w:rPr>
          <w:rFonts w:hint="eastAsia"/>
          <w:sz w:val="22"/>
        </w:rPr>
        <w:t xml:space="preserve">17개 지속가능발전목표와 169개 </w:t>
      </w:r>
      <w:r w:rsidR="00B531D6" w:rsidRPr="00C82A88">
        <w:rPr>
          <w:rFonts w:hint="eastAsia"/>
          <w:sz w:val="22"/>
        </w:rPr>
        <w:t>세부</w:t>
      </w:r>
      <w:r w:rsidR="0006509D" w:rsidRPr="00C82A88">
        <w:rPr>
          <w:rFonts w:hint="eastAsia"/>
          <w:sz w:val="22"/>
        </w:rPr>
        <w:t xml:space="preserve">목표에는 </w:t>
      </w:r>
      <w:r w:rsidR="00B531D6" w:rsidRPr="00C82A88">
        <w:rPr>
          <w:rFonts w:hint="eastAsia"/>
          <w:sz w:val="22"/>
        </w:rPr>
        <w:t>장애 및</w:t>
      </w:r>
      <w:r w:rsidR="0006509D" w:rsidRPr="00C82A88">
        <w:rPr>
          <w:rFonts w:hint="eastAsia"/>
          <w:sz w:val="22"/>
        </w:rPr>
        <w:t xml:space="preserve"> 장애인이 포함되</w:t>
      </w:r>
      <w:r w:rsidR="00B531D6" w:rsidRPr="00C82A88">
        <w:rPr>
          <w:rFonts w:hint="eastAsia"/>
          <w:sz w:val="22"/>
        </w:rPr>
        <w:t>어 있으</w:t>
      </w:r>
      <w:r w:rsidR="0006509D" w:rsidRPr="00C82A88">
        <w:rPr>
          <w:rFonts w:hint="eastAsia"/>
          <w:sz w:val="22"/>
        </w:rPr>
        <w:t xml:space="preserve">며, </w:t>
      </w:r>
      <w:r w:rsidR="00B531D6" w:rsidRPr="00C82A88">
        <w:rPr>
          <w:rFonts w:hint="eastAsia"/>
          <w:sz w:val="22"/>
        </w:rPr>
        <w:t xml:space="preserve">본 의제에는 향후 15년간 </w:t>
      </w:r>
      <w:r w:rsidR="00264B1E">
        <w:rPr>
          <w:rFonts w:hint="eastAsia"/>
          <w:sz w:val="22"/>
        </w:rPr>
        <w:t xml:space="preserve">전개할 </w:t>
      </w:r>
      <w:r w:rsidR="00BE2F16">
        <w:rPr>
          <w:rFonts w:hint="eastAsia"/>
          <w:sz w:val="22"/>
        </w:rPr>
        <w:t>장애포용</w:t>
      </w:r>
      <w:r w:rsidR="00B531D6" w:rsidRPr="00C82A88">
        <w:rPr>
          <w:rFonts w:hint="eastAsia"/>
          <w:sz w:val="22"/>
        </w:rPr>
        <w:t xml:space="preserve">적 </w:t>
      </w:r>
      <w:r w:rsidR="007A2FEF" w:rsidRPr="00C82A88">
        <w:rPr>
          <w:rFonts w:hint="eastAsia"/>
          <w:sz w:val="22"/>
        </w:rPr>
        <w:t>개발활동</w:t>
      </w:r>
      <w:r w:rsidR="007A2FEF">
        <w:rPr>
          <w:rFonts w:hint="eastAsia"/>
          <w:sz w:val="22"/>
        </w:rPr>
        <w:t>의</w:t>
      </w:r>
      <w:r w:rsidR="007A2FEF">
        <w:rPr>
          <w:sz w:val="22"/>
        </w:rPr>
        <w:t xml:space="preserve"> </w:t>
      </w:r>
      <w:r w:rsidR="007A2FEF" w:rsidRPr="00C82A88">
        <w:rPr>
          <w:sz w:val="22"/>
        </w:rPr>
        <w:t>범위와</w:t>
      </w:r>
      <w:r w:rsidR="00B531D6" w:rsidRPr="00C82A88">
        <w:rPr>
          <w:rFonts w:hint="eastAsia"/>
          <w:sz w:val="22"/>
        </w:rPr>
        <w:t xml:space="preserve"> 야망에 대해 설명</w:t>
      </w:r>
      <w:r w:rsidR="00177935" w:rsidRPr="00C82A88">
        <w:rPr>
          <w:rFonts w:hint="eastAsia"/>
          <w:sz w:val="22"/>
        </w:rPr>
        <w:t>이 포함되어 있다.</w:t>
      </w:r>
    </w:p>
    <w:p w:rsidR="00A906EC" w:rsidRPr="00C82A88" w:rsidRDefault="00A906EC" w:rsidP="00A906E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13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http://www.un.org/disabilities/default.asp?id=1618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) </w:t>
      </w:r>
    </w:p>
    <w:p w:rsidR="00A906EC" w:rsidRPr="00C82A88" w:rsidRDefault="00A906EC" w:rsidP="00750ED6">
      <w:pPr>
        <w:spacing w:after="0" w:line="240" w:lineRule="auto"/>
        <w:rPr>
          <w:sz w:val="22"/>
        </w:rPr>
      </w:pPr>
    </w:p>
    <w:p w:rsidR="00A906EC" w:rsidRPr="00C82A88" w:rsidRDefault="00A01794" w:rsidP="004475F8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F122ED" w:rsidRPr="00C82A88">
        <w:rPr>
          <w:rFonts w:hint="eastAsia"/>
          <w:b/>
          <w:sz w:val="22"/>
        </w:rPr>
        <w:t xml:space="preserve">유엔 </w:t>
      </w:r>
      <w:r w:rsidR="00A906EC" w:rsidRPr="00C82A88">
        <w:rPr>
          <w:rFonts w:hint="eastAsia"/>
          <w:b/>
          <w:sz w:val="22"/>
        </w:rPr>
        <w:t xml:space="preserve">사무총장 새천년개발목표 2015년 </w:t>
      </w:r>
      <w:r w:rsidR="00F122ED" w:rsidRPr="00C82A88">
        <w:rPr>
          <w:rFonts w:hint="eastAsia"/>
          <w:b/>
          <w:sz w:val="22"/>
        </w:rPr>
        <w:t>보고서 공개</w:t>
      </w:r>
    </w:p>
    <w:p w:rsidR="00A906EC" w:rsidRPr="00C82A88" w:rsidRDefault="00A906EC" w:rsidP="00854508">
      <w:pPr>
        <w:spacing w:after="0"/>
        <w:rPr>
          <w:sz w:val="22"/>
        </w:rPr>
      </w:pPr>
      <w:r w:rsidRPr="00C82A88">
        <w:rPr>
          <w:rFonts w:hint="eastAsia"/>
          <w:sz w:val="22"/>
        </w:rPr>
        <w:t xml:space="preserve">새천년개발목표에 관한 </w:t>
      </w:r>
      <w:r w:rsidR="00FE76DD" w:rsidRPr="00C82A88">
        <w:rPr>
          <w:rFonts w:hint="eastAsia"/>
          <w:sz w:val="22"/>
        </w:rPr>
        <w:t xml:space="preserve">유엔 </w:t>
      </w:r>
      <w:r w:rsidRPr="00C82A88">
        <w:rPr>
          <w:rFonts w:hint="eastAsia"/>
          <w:sz w:val="22"/>
        </w:rPr>
        <w:t>사무총장 최신 보고서</w:t>
      </w:r>
      <w:r w:rsidR="009E7552" w:rsidRPr="00C82A88">
        <w:rPr>
          <w:rFonts w:hint="eastAsia"/>
          <w:sz w:val="22"/>
        </w:rPr>
        <w:t>가</w:t>
      </w:r>
      <w:r w:rsidRPr="00C82A88">
        <w:rPr>
          <w:rFonts w:hint="eastAsia"/>
          <w:sz w:val="22"/>
        </w:rPr>
        <w:t xml:space="preserve"> 지난 7월 6일 공개되었으며, </w:t>
      </w:r>
      <w:r w:rsidR="004E13DA" w:rsidRPr="00C82A88">
        <w:rPr>
          <w:rFonts w:hint="eastAsia"/>
          <w:sz w:val="22"/>
        </w:rPr>
        <w:t>이</w:t>
      </w:r>
      <w:r w:rsidR="00FE76DD" w:rsidRPr="00C82A88">
        <w:rPr>
          <w:rFonts w:hint="eastAsia"/>
          <w:sz w:val="22"/>
        </w:rPr>
        <w:t xml:space="preserve"> 보고서에는</w:t>
      </w:r>
      <w:r w:rsidR="004E13DA" w:rsidRPr="00C82A88">
        <w:rPr>
          <w:rFonts w:hint="eastAsia"/>
          <w:sz w:val="22"/>
        </w:rPr>
        <w:t xml:space="preserve"> 10억이 넘는 </w:t>
      </w:r>
      <w:r w:rsidR="00FE76DD" w:rsidRPr="00C82A88">
        <w:rPr>
          <w:rFonts w:hint="eastAsia"/>
          <w:sz w:val="22"/>
        </w:rPr>
        <w:t>세계</w:t>
      </w:r>
      <w:r w:rsidR="004E13DA" w:rsidRPr="00C82A88">
        <w:rPr>
          <w:rFonts w:hint="eastAsia"/>
          <w:sz w:val="22"/>
        </w:rPr>
        <w:t xml:space="preserve">장애인구를 </w:t>
      </w:r>
      <w:r w:rsidR="00FE76DD" w:rsidRPr="00C82A88">
        <w:rPr>
          <w:rFonts w:hint="eastAsia"/>
          <w:sz w:val="22"/>
        </w:rPr>
        <w:t>향해 던지는</w:t>
      </w:r>
      <w:r w:rsidR="004E13DA" w:rsidRPr="00C82A88">
        <w:rPr>
          <w:rFonts w:hint="eastAsia"/>
          <w:sz w:val="22"/>
        </w:rPr>
        <w:t xml:space="preserve"> 중요</w:t>
      </w:r>
      <w:r w:rsidR="00C86B94">
        <w:rPr>
          <w:rFonts w:hint="eastAsia"/>
          <w:sz w:val="22"/>
        </w:rPr>
        <w:t>한</w:t>
      </w:r>
      <w:r w:rsidR="004E13DA" w:rsidRPr="00C82A88">
        <w:rPr>
          <w:rFonts w:hint="eastAsia"/>
          <w:sz w:val="22"/>
        </w:rPr>
        <w:t xml:space="preserve"> 메시지가 포함되어 있다. </w:t>
      </w:r>
      <w:r w:rsidR="0095181B" w:rsidRPr="00C82A88">
        <w:rPr>
          <w:rFonts w:hint="eastAsia"/>
          <w:sz w:val="22"/>
        </w:rPr>
        <w:t>유엔 사무총장은 보고서 서문에서 장애인을 포함</w:t>
      </w:r>
      <w:r w:rsidR="00C86B94">
        <w:rPr>
          <w:rFonts w:hint="eastAsia"/>
          <w:sz w:val="22"/>
        </w:rPr>
        <w:t>하여</w:t>
      </w:r>
      <w:r w:rsidR="0095181B" w:rsidRPr="00C82A88">
        <w:rPr>
          <w:rFonts w:hint="eastAsia"/>
          <w:sz w:val="22"/>
        </w:rPr>
        <w:t xml:space="preserve"> 사회경제적</w:t>
      </w:r>
      <w:r w:rsidR="00C86B94">
        <w:rPr>
          <w:rFonts w:hint="eastAsia"/>
          <w:sz w:val="22"/>
        </w:rPr>
        <w:t>으로</w:t>
      </w:r>
      <w:r w:rsidR="0095181B" w:rsidRPr="00C82A88">
        <w:rPr>
          <w:rFonts w:hint="eastAsia"/>
          <w:sz w:val="22"/>
        </w:rPr>
        <w:t xml:space="preserve"> 최하위 계층</w:t>
      </w:r>
      <w:r w:rsidR="00C86B94">
        <w:rPr>
          <w:rFonts w:hint="eastAsia"/>
          <w:sz w:val="22"/>
        </w:rPr>
        <w:t>에 있는 이들에게</w:t>
      </w:r>
      <w:r w:rsidR="0095181B" w:rsidRPr="00C82A88">
        <w:rPr>
          <w:rFonts w:hint="eastAsia"/>
          <w:sz w:val="22"/>
        </w:rPr>
        <w:t xml:space="preserve"> 닿기 위해 불완전하게 달성된 새천년개발목표의 작업을 반드시 마무리해야 한다고 강조하였다. </w:t>
      </w:r>
      <w:r w:rsidR="004D6BD9" w:rsidRPr="00C82A88">
        <w:rPr>
          <w:rFonts w:hint="eastAsia"/>
          <w:sz w:val="22"/>
        </w:rPr>
        <w:t xml:space="preserve">위 메시지는 </w:t>
      </w:r>
      <w:r w:rsidR="00D41D5B" w:rsidRPr="00C82A88">
        <w:rPr>
          <w:rFonts w:hint="eastAsia"/>
          <w:sz w:val="22"/>
        </w:rPr>
        <w:t xml:space="preserve">향후 15년간 누구도 낙오되지 않는 </w:t>
      </w:r>
      <w:r w:rsidR="00C86B94">
        <w:rPr>
          <w:rFonts w:hint="eastAsia"/>
          <w:sz w:val="22"/>
        </w:rPr>
        <w:t>포용</w:t>
      </w:r>
      <w:r w:rsidR="00D41D5B" w:rsidRPr="00C82A88">
        <w:rPr>
          <w:rFonts w:hint="eastAsia"/>
          <w:sz w:val="22"/>
        </w:rPr>
        <w:t>, 공평, 지속가능한 개발을 이루기 위한 국제사회</w:t>
      </w:r>
      <w:r w:rsidR="00C86B94">
        <w:rPr>
          <w:rFonts w:hint="eastAsia"/>
          <w:sz w:val="22"/>
        </w:rPr>
        <w:t xml:space="preserve">가 관심을 가져야 할 격차들에 대해 설명한다. </w:t>
      </w:r>
      <w:r w:rsidR="00BF079A" w:rsidRPr="00C82A88">
        <w:rPr>
          <w:rFonts w:hint="eastAsia"/>
          <w:sz w:val="22"/>
        </w:rPr>
        <w:t xml:space="preserve">한편, </w:t>
      </w:r>
      <w:r w:rsidR="00720509" w:rsidRPr="00C82A88">
        <w:rPr>
          <w:rFonts w:hint="eastAsia"/>
          <w:sz w:val="22"/>
        </w:rPr>
        <w:t>이 격차를 좁히기 위해</w:t>
      </w:r>
      <w:r w:rsidR="00BF079A" w:rsidRPr="00C82A88">
        <w:rPr>
          <w:rFonts w:hint="eastAsia"/>
          <w:sz w:val="22"/>
        </w:rPr>
        <w:t xml:space="preserve"> 새천년개발목표 다음 단계 개발의제인 지속가능발전목표에 대해</w:t>
      </w:r>
      <w:r w:rsidR="00720509" w:rsidRPr="00C82A88">
        <w:rPr>
          <w:rFonts w:hint="eastAsia"/>
          <w:sz w:val="22"/>
        </w:rPr>
        <w:t>서는 유엔회원국간</w:t>
      </w:r>
      <w:r w:rsidR="00BF079A" w:rsidRPr="00C82A88">
        <w:rPr>
          <w:rFonts w:hint="eastAsia"/>
          <w:sz w:val="22"/>
        </w:rPr>
        <w:t xml:space="preserve"> 정의 및 합의</w:t>
      </w:r>
      <w:r w:rsidR="00720509" w:rsidRPr="00C82A88">
        <w:rPr>
          <w:rFonts w:hint="eastAsia"/>
          <w:sz w:val="22"/>
        </w:rPr>
        <w:t xml:space="preserve">가 </w:t>
      </w:r>
      <w:r w:rsidR="00BF079A" w:rsidRPr="00C82A88">
        <w:rPr>
          <w:rFonts w:hint="eastAsia"/>
          <w:sz w:val="22"/>
        </w:rPr>
        <w:t>권장되고 있다.</w:t>
      </w:r>
      <w:r w:rsidR="002C34F8" w:rsidRPr="00C82A88">
        <w:rPr>
          <w:rFonts w:hint="eastAsia"/>
          <w:sz w:val="22"/>
        </w:rPr>
        <w:t xml:space="preserve"> </w:t>
      </w:r>
      <w:r w:rsidR="00A12D89" w:rsidRPr="00C82A88">
        <w:rPr>
          <w:rFonts w:hint="eastAsia"/>
          <w:sz w:val="22"/>
        </w:rPr>
        <w:t xml:space="preserve">특히, </w:t>
      </w:r>
      <w:r w:rsidR="00566775" w:rsidRPr="00C82A88">
        <w:rPr>
          <w:rFonts w:hint="eastAsia"/>
          <w:sz w:val="22"/>
        </w:rPr>
        <w:t xml:space="preserve">새천년개발목표 2015년 보고서는 </w:t>
      </w:r>
      <w:r w:rsidR="002C34F8" w:rsidRPr="00C82A88">
        <w:rPr>
          <w:rFonts w:hint="eastAsia"/>
          <w:sz w:val="22"/>
        </w:rPr>
        <w:t xml:space="preserve">장애 유형별로 분류된 </w:t>
      </w:r>
      <w:r w:rsidR="00566775" w:rsidRPr="00C82A88">
        <w:rPr>
          <w:rFonts w:hint="eastAsia"/>
          <w:sz w:val="22"/>
        </w:rPr>
        <w:t xml:space="preserve">질 높은 통계가 </w:t>
      </w:r>
      <w:r w:rsidR="002C34F8" w:rsidRPr="00C82A88">
        <w:rPr>
          <w:rFonts w:hint="eastAsia"/>
          <w:sz w:val="22"/>
        </w:rPr>
        <w:t>장애인</w:t>
      </w:r>
      <w:r w:rsidR="00566775" w:rsidRPr="00C82A88">
        <w:rPr>
          <w:rFonts w:hint="eastAsia"/>
          <w:sz w:val="22"/>
        </w:rPr>
        <w:t xml:space="preserve"> 관련 정책 결정</w:t>
      </w:r>
      <w:r w:rsidR="002C34F8" w:rsidRPr="00C82A88">
        <w:rPr>
          <w:rFonts w:hint="eastAsia"/>
          <w:sz w:val="22"/>
        </w:rPr>
        <w:t xml:space="preserve"> 및</w:t>
      </w:r>
      <w:r w:rsidR="00566775" w:rsidRPr="00C82A88">
        <w:rPr>
          <w:rFonts w:hint="eastAsia"/>
          <w:sz w:val="22"/>
        </w:rPr>
        <w:t xml:space="preserve"> </w:t>
      </w:r>
      <w:r w:rsidR="002C34F8" w:rsidRPr="00C82A88">
        <w:rPr>
          <w:rFonts w:hint="eastAsia"/>
          <w:sz w:val="22"/>
        </w:rPr>
        <w:t>정책과정</w:t>
      </w:r>
      <w:r w:rsidR="00566775" w:rsidRPr="00C82A88">
        <w:rPr>
          <w:rFonts w:hint="eastAsia"/>
          <w:sz w:val="22"/>
        </w:rPr>
        <w:t xml:space="preserve"> 모니터링에 얼마나 핵심적인 역할을 수행하는지 </w:t>
      </w:r>
      <w:r w:rsidR="005424F9" w:rsidRPr="00C82A88">
        <w:rPr>
          <w:rFonts w:hint="eastAsia"/>
          <w:sz w:val="22"/>
        </w:rPr>
        <w:t>밝히고 있</w:t>
      </w:r>
      <w:r w:rsidR="00566775" w:rsidRPr="00C82A88">
        <w:rPr>
          <w:rFonts w:hint="eastAsia"/>
          <w:sz w:val="22"/>
        </w:rPr>
        <w:t>다.</w:t>
      </w:r>
    </w:p>
    <w:p w:rsidR="00A906EC" w:rsidRPr="00C82A88" w:rsidRDefault="00A906EC" w:rsidP="00A906E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14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http://www.un.org/disabilities/default.asp?navid=15&amp;pid=1633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93726E" w:rsidRPr="00C82A88" w:rsidRDefault="0093726E" w:rsidP="00750ED6">
      <w:pPr>
        <w:spacing w:after="0" w:line="240" w:lineRule="auto"/>
        <w:rPr>
          <w:sz w:val="22"/>
        </w:rPr>
      </w:pPr>
    </w:p>
    <w:p w:rsidR="0093726E" w:rsidRPr="00C82A88" w:rsidRDefault="00A01794" w:rsidP="004475F8">
      <w:pPr>
        <w:spacing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A906EC" w:rsidRPr="00C82A88">
        <w:rPr>
          <w:rFonts w:hint="eastAsia"/>
          <w:b/>
          <w:sz w:val="22"/>
        </w:rPr>
        <w:t>장애와 개발금융</w:t>
      </w:r>
    </w:p>
    <w:p w:rsidR="0093726E" w:rsidRPr="00C82A88" w:rsidRDefault="008A7E4A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2015년 7월 13일~16일, </w:t>
      </w:r>
      <w:r w:rsidR="00A906EC" w:rsidRPr="00C82A88">
        <w:rPr>
          <w:rFonts w:hint="eastAsia"/>
          <w:sz w:val="22"/>
        </w:rPr>
        <w:t xml:space="preserve">제3차 개발금융국제회의가 </w:t>
      </w:r>
      <w:r w:rsidR="00E27180" w:rsidRPr="00C82A88">
        <w:rPr>
          <w:rFonts w:hint="eastAsia"/>
          <w:sz w:val="22"/>
        </w:rPr>
        <w:t xml:space="preserve">아디스아바바에서 </w:t>
      </w:r>
      <w:r w:rsidR="00A906EC" w:rsidRPr="00C82A88">
        <w:rPr>
          <w:rFonts w:hint="eastAsia"/>
          <w:sz w:val="22"/>
        </w:rPr>
        <w:t>개최되었다</w:t>
      </w:r>
      <w:r w:rsidR="00E27180" w:rsidRPr="00C82A88">
        <w:rPr>
          <w:rFonts w:hint="eastAsia"/>
          <w:sz w:val="22"/>
        </w:rPr>
        <w:t xml:space="preserve">. </w:t>
      </w:r>
      <w:r w:rsidR="00FD57B6" w:rsidRPr="00C82A88">
        <w:rPr>
          <w:rFonts w:hint="eastAsia"/>
          <w:sz w:val="22"/>
        </w:rPr>
        <w:t>참석자들은</w:t>
      </w:r>
      <w:r w:rsidR="00E27180" w:rsidRPr="00C82A88">
        <w:rPr>
          <w:rFonts w:hint="eastAsia"/>
          <w:sz w:val="22"/>
        </w:rPr>
        <w:t xml:space="preserve"> 각국정부 정상, 재정부장관, 외무부장관, 개발협력부장관 등 고위급 정치대표자를 포함하여 관련 제도 이해관계자, 시민사회단체, 기업부문 인사 등</w:t>
      </w:r>
      <w:r w:rsidR="00FD57B6" w:rsidRPr="00C82A88">
        <w:rPr>
          <w:rFonts w:hint="eastAsia"/>
          <w:sz w:val="22"/>
        </w:rPr>
        <w:t>으로 구성되었다. 본</w:t>
      </w:r>
      <w:r w:rsidR="00E27180" w:rsidRPr="00C82A88">
        <w:rPr>
          <w:rFonts w:hint="eastAsia"/>
          <w:sz w:val="22"/>
        </w:rPr>
        <w:t xml:space="preserve"> 회의</w:t>
      </w:r>
      <w:r w:rsidR="003B101C" w:rsidRPr="00C82A88">
        <w:rPr>
          <w:rFonts w:hint="eastAsia"/>
          <w:sz w:val="22"/>
        </w:rPr>
        <w:t>는 정부간 협상</w:t>
      </w:r>
      <w:r w:rsidR="00FD57B6" w:rsidRPr="00C82A88">
        <w:rPr>
          <w:rFonts w:hint="eastAsia"/>
          <w:sz w:val="22"/>
        </w:rPr>
        <w:t xml:space="preserve"> 및</w:t>
      </w:r>
      <w:r w:rsidR="003B101C" w:rsidRPr="00C82A88">
        <w:rPr>
          <w:rFonts w:hint="eastAsia"/>
          <w:sz w:val="22"/>
        </w:rPr>
        <w:t xml:space="preserve"> </w:t>
      </w:r>
      <w:r w:rsidR="001A5373">
        <w:rPr>
          <w:rFonts w:hint="eastAsia"/>
          <w:sz w:val="22"/>
        </w:rPr>
        <w:t>합의</w:t>
      </w:r>
      <w:r w:rsidR="001A5373">
        <w:rPr>
          <w:sz w:val="22"/>
        </w:rPr>
        <w:t>를</w:t>
      </w:r>
      <w:r w:rsidR="001A5373">
        <w:rPr>
          <w:rFonts w:hint="eastAsia"/>
          <w:sz w:val="22"/>
        </w:rPr>
        <w:t xml:space="preserve"> 통해 포스트-2015 개발의제 실현에 있어 중요한 기여와 지지에 관한 내용이 담긴 최종 문서를 발표하였다. </w:t>
      </w:r>
      <w:r w:rsidR="003B101C" w:rsidRPr="00C82A88">
        <w:rPr>
          <w:rFonts w:hint="eastAsia"/>
          <w:sz w:val="22"/>
        </w:rPr>
        <w:t>최종 문서</w:t>
      </w:r>
      <w:r w:rsidR="00B70012" w:rsidRPr="00C82A88">
        <w:rPr>
          <w:rFonts w:hint="eastAsia"/>
          <w:sz w:val="22"/>
        </w:rPr>
        <w:t>에</w:t>
      </w:r>
      <w:r w:rsidR="003B101C" w:rsidRPr="00C82A88">
        <w:rPr>
          <w:rFonts w:hint="eastAsia"/>
          <w:sz w:val="22"/>
        </w:rPr>
        <w:t>는 장애</w:t>
      </w:r>
      <w:r w:rsidR="00B70012" w:rsidRPr="00C82A88">
        <w:rPr>
          <w:rFonts w:hint="eastAsia"/>
          <w:sz w:val="22"/>
        </w:rPr>
        <w:t xml:space="preserve"> 및</w:t>
      </w:r>
      <w:r w:rsidR="003B101C" w:rsidRPr="00C82A88">
        <w:rPr>
          <w:rFonts w:hint="eastAsia"/>
          <w:sz w:val="22"/>
        </w:rPr>
        <w:t xml:space="preserve"> 장애인에 </w:t>
      </w:r>
      <w:r w:rsidR="00FD57B6" w:rsidRPr="00C82A88">
        <w:rPr>
          <w:rFonts w:hint="eastAsia"/>
          <w:sz w:val="22"/>
        </w:rPr>
        <w:t xml:space="preserve">관해 </w:t>
      </w:r>
      <w:r w:rsidR="00B70012" w:rsidRPr="00C82A88">
        <w:rPr>
          <w:rFonts w:hint="eastAsia"/>
          <w:sz w:val="22"/>
        </w:rPr>
        <w:t xml:space="preserve">구체적으로 </w:t>
      </w:r>
      <w:r w:rsidR="00FD57B6" w:rsidRPr="00C82A88">
        <w:rPr>
          <w:rFonts w:hint="eastAsia"/>
          <w:sz w:val="22"/>
        </w:rPr>
        <w:t xml:space="preserve">여섯 </w:t>
      </w:r>
      <w:r w:rsidR="00AB505D" w:rsidRPr="00C82A88">
        <w:rPr>
          <w:rFonts w:hint="eastAsia"/>
          <w:sz w:val="22"/>
        </w:rPr>
        <w:t>차례</w:t>
      </w:r>
      <w:r w:rsidR="00FD57B6" w:rsidRPr="00C82A88">
        <w:rPr>
          <w:rFonts w:hint="eastAsia"/>
          <w:sz w:val="22"/>
        </w:rPr>
        <w:t xml:space="preserve"> </w:t>
      </w:r>
      <w:r w:rsidR="00B70012" w:rsidRPr="00C82A88">
        <w:rPr>
          <w:rFonts w:hint="eastAsia"/>
          <w:sz w:val="22"/>
        </w:rPr>
        <w:t>언급되어 있</w:t>
      </w:r>
      <w:r w:rsidR="003B101C" w:rsidRPr="00C82A88">
        <w:rPr>
          <w:rFonts w:hint="eastAsia"/>
          <w:sz w:val="22"/>
        </w:rPr>
        <w:t>다</w:t>
      </w:r>
      <w:r w:rsidR="007A413B" w:rsidRPr="00C82A88">
        <w:rPr>
          <w:rFonts w:hint="eastAsia"/>
          <w:sz w:val="22"/>
        </w:rPr>
        <w:t xml:space="preserve">. </w:t>
      </w:r>
    </w:p>
    <w:p w:rsidR="00A906EC" w:rsidRPr="00C82A88" w:rsidRDefault="00A906EC" w:rsidP="00A906EC">
      <w:pPr>
        <w:widowControl/>
        <w:wordWrap/>
        <w:autoSpaceDE/>
        <w:autoSpaceDN/>
        <w:spacing w:after="0" w:line="240" w:lineRule="auto"/>
        <w:jc w:val="left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lastRenderedPageBreak/>
        <w:t>(</w:t>
      </w:r>
      <w:hyperlink r:id="rId15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http://www.un.org/disabilities/default.asp?navid=15&amp;pid=1635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, </w:t>
      </w:r>
      <w:hyperlink r:id="rId16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http://www.un.org/esa/ffd/ffd3/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93726E" w:rsidRPr="00C82A88" w:rsidRDefault="00A01794" w:rsidP="004475F8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3B101C" w:rsidRPr="00C82A88">
        <w:rPr>
          <w:rFonts w:hint="eastAsia"/>
          <w:b/>
          <w:sz w:val="22"/>
        </w:rPr>
        <w:t>장애, 그리고</w:t>
      </w:r>
      <w:r w:rsidR="00A906EC" w:rsidRPr="00C82A88">
        <w:rPr>
          <w:rFonts w:hint="eastAsia"/>
          <w:b/>
          <w:sz w:val="22"/>
        </w:rPr>
        <w:t xml:space="preserve"> 고령화에 관한 개방</w:t>
      </w:r>
      <w:r w:rsidR="00536FD6" w:rsidRPr="00C82A88">
        <w:rPr>
          <w:rFonts w:hint="eastAsia"/>
          <w:b/>
          <w:sz w:val="22"/>
        </w:rPr>
        <w:t>형</w:t>
      </w:r>
      <w:r w:rsidR="00A906EC" w:rsidRPr="00C82A88">
        <w:rPr>
          <w:rFonts w:hint="eastAsia"/>
          <w:b/>
          <w:sz w:val="22"/>
        </w:rPr>
        <w:t xml:space="preserve"> 워킹</w:t>
      </w:r>
      <w:r w:rsidR="002F44C8" w:rsidRPr="00C82A88">
        <w:rPr>
          <w:rFonts w:hint="eastAsia"/>
          <w:b/>
          <w:sz w:val="22"/>
        </w:rPr>
        <w:t xml:space="preserve"> </w:t>
      </w:r>
      <w:r w:rsidR="00A906EC" w:rsidRPr="00C82A88">
        <w:rPr>
          <w:rFonts w:hint="eastAsia"/>
          <w:b/>
          <w:sz w:val="22"/>
        </w:rPr>
        <w:t>그룹</w:t>
      </w:r>
    </w:p>
    <w:p w:rsidR="00853CB0" w:rsidRPr="00C82A88" w:rsidRDefault="003B101C" w:rsidP="00750E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hint="eastAsia"/>
          <w:sz w:val="22"/>
        </w:rPr>
        <w:t xml:space="preserve">고령화에 관한 </w:t>
      </w:r>
      <w:r w:rsidR="000813C2" w:rsidRPr="00C82A88">
        <w:rPr>
          <w:rFonts w:hint="eastAsia"/>
          <w:sz w:val="22"/>
        </w:rPr>
        <w:t>개방형</w:t>
      </w:r>
      <w:r w:rsidRPr="00C82A88">
        <w:rPr>
          <w:rFonts w:hint="eastAsia"/>
          <w:sz w:val="22"/>
        </w:rPr>
        <w:t xml:space="preserve"> 워킹 그룹</w:t>
      </w:r>
      <w:r w:rsidR="00EA1A46" w:rsidRPr="00C82A88">
        <w:rPr>
          <w:rFonts w:hint="eastAsia"/>
          <w:sz w:val="22"/>
        </w:rPr>
        <w:t xml:space="preserve">은 2010년 12월 21일 </w:t>
      </w:r>
      <w:r w:rsidR="000813C2" w:rsidRPr="00C82A88">
        <w:rPr>
          <w:rFonts w:hint="eastAsia"/>
          <w:sz w:val="22"/>
        </w:rPr>
        <w:t>유엔</w:t>
      </w:r>
      <w:r w:rsidR="00EA1A46" w:rsidRPr="00C82A88">
        <w:rPr>
          <w:rFonts w:hint="eastAsia"/>
          <w:sz w:val="22"/>
        </w:rPr>
        <w:t>총회에서 65/182 결의로 결성되었다</w:t>
      </w:r>
      <w:r w:rsidRPr="00C82A88">
        <w:rPr>
          <w:rFonts w:hint="eastAsia"/>
          <w:sz w:val="22"/>
        </w:rPr>
        <w:t xml:space="preserve">. </w:t>
      </w:r>
      <w:r w:rsidR="000813C2" w:rsidRPr="00C82A88">
        <w:rPr>
          <w:rFonts w:hint="eastAsia"/>
          <w:sz w:val="22"/>
        </w:rPr>
        <w:t xml:space="preserve">이 </w:t>
      </w:r>
      <w:r w:rsidRPr="00C82A88">
        <w:rPr>
          <w:rFonts w:hint="eastAsia"/>
          <w:sz w:val="22"/>
        </w:rPr>
        <w:t xml:space="preserve">워킹 그룹은 </w:t>
      </w:r>
      <w:r w:rsidR="0063703A" w:rsidRPr="00C82A88">
        <w:rPr>
          <w:rFonts w:hint="eastAsia"/>
          <w:sz w:val="22"/>
        </w:rPr>
        <w:t>고</w:t>
      </w:r>
      <w:r w:rsidR="00665A3D" w:rsidRPr="00C82A88">
        <w:rPr>
          <w:rFonts w:hint="eastAsia"/>
          <w:sz w:val="22"/>
        </w:rPr>
        <w:t>령자 인권</w:t>
      </w:r>
      <w:r w:rsidR="006C3840" w:rsidRPr="00C82A88">
        <w:rPr>
          <w:rFonts w:hint="eastAsia"/>
          <w:sz w:val="22"/>
        </w:rPr>
        <w:t xml:space="preserve"> 문제를</w:t>
      </w:r>
      <w:r w:rsidR="00665A3D" w:rsidRPr="00C82A88">
        <w:rPr>
          <w:rFonts w:hint="eastAsia"/>
          <w:sz w:val="22"/>
        </w:rPr>
        <w:t xml:space="preserve"> </w:t>
      </w:r>
      <w:r w:rsidR="006C3840" w:rsidRPr="00C82A88">
        <w:rPr>
          <w:rFonts w:hint="eastAsia"/>
          <w:sz w:val="22"/>
        </w:rPr>
        <w:t xml:space="preserve">기존 국제표준 및 정책을 통해 </w:t>
      </w:r>
      <w:r w:rsidR="00665A3D" w:rsidRPr="00C82A88">
        <w:rPr>
          <w:rFonts w:hint="eastAsia"/>
          <w:sz w:val="22"/>
        </w:rPr>
        <w:t>고</w:t>
      </w:r>
      <w:r w:rsidR="006C3840" w:rsidRPr="00C82A88">
        <w:rPr>
          <w:rFonts w:hint="eastAsia"/>
          <w:sz w:val="22"/>
        </w:rPr>
        <w:t xml:space="preserve">찰하고자 </w:t>
      </w:r>
      <w:r w:rsidR="00665A3D" w:rsidRPr="00C82A88">
        <w:rPr>
          <w:rFonts w:hint="eastAsia"/>
          <w:sz w:val="22"/>
        </w:rPr>
        <w:t xml:space="preserve">7월 14일~16일 회동하였다. </w:t>
      </w:r>
      <w:r w:rsidR="006C3840" w:rsidRPr="00C82A88">
        <w:rPr>
          <w:rFonts w:hint="eastAsia"/>
          <w:sz w:val="22"/>
        </w:rPr>
        <w:t>본 워킹</w:t>
      </w:r>
      <w:r w:rsidR="002F44C8" w:rsidRPr="00C82A88">
        <w:rPr>
          <w:rFonts w:hint="eastAsia"/>
          <w:sz w:val="22"/>
        </w:rPr>
        <w:t xml:space="preserve"> </w:t>
      </w:r>
      <w:r w:rsidR="006C3840" w:rsidRPr="00C82A88">
        <w:rPr>
          <w:rFonts w:hint="eastAsia"/>
          <w:sz w:val="22"/>
        </w:rPr>
        <w:t xml:space="preserve">그룹에서는 </w:t>
      </w:r>
      <w:r w:rsidR="00665A3D" w:rsidRPr="00C82A88">
        <w:rPr>
          <w:rFonts w:hint="eastAsia"/>
          <w:sz w:val="22"/>
        </w:rPr>
        <w:t xml:space="preserve">장애와 </w:t>
      </w:r>
      <w:r w:rsidR="007705A2" w:rsidRPr="00C82A88">
        <w:rPr>
          <w:rFonts w:hint="eastAsia"/>
          <w:sz w:val="22"/>
        </w:rPr>
        <w:t>연</w:t>
      </w:r>
      <w:r w:rsidR="006C3840" w:rsidRPr="00C82A88">
        <w:rPr>
          <w:rFonts w:hint="eastAsia"/>
          <w:sz w:val="22"/>
        </w:rPr>
        <w:t>관</w:t>
      </w:r>
      <w:r w:rsidR="007705A2" w:rsidRPr="00C82A88">
        <w:rPr>
          <w:rFonts w:hint="eastAsia"/>
          <w:sz w:val="22"/>
        </w:rPr>
        <w:t>성</w:t>
      </w:r>
      <w:r w:rsidR="006C3840" w:rsidRPr="00C82A88">
        <w:rPr>
          <w:rFonts w:hint="eastAsia"/>
          <w:sz w:val="22"/>
        </w:rPr>
        <w:t xml:space="preserve"> 있</w:t>
      </w:r>
      <w:r w:rsidR="00665A3D" w:rsidRPr="00C82A88">
        <w:rPr>
          <w:rFonts w:hint="eastAsia"/>
          <w:sz w:val="22"/>
        </w:rPr>
        <w:t xml:space="preserve">는 고령화 </w:t>
      </w:r>
      <w:r w:rsidR="007705A2" w:rsidRPr="00C82A88">
        <w:rPr>
          <w:rFonts w:hint="eastAsia"/>
          <w:sz w:val="22"/>
        </w:rPr>
        <w:t>이슈에 대한</w:t>
      </w:r>
      <w:r w:rsidR="00665A3D" w:rsidRPr="00C82A88">
        <w:rPr>
          <w:rFonts w:hint="eastAsia"/>
          <w:sz w:val="22"/>
        </w:rPr>
        <w:t xml:space="preserve"> 발표</w:t>
      </w:r>
      <w:r w:rsidR="007705A2" w:rsidRPr="00C82A88">
        <w:rPr>
          <w:rFonts w:hint="eastAsia"/>
          <w:sz w:val="22"/>
        </w:rPr>
        <w:t>,</w:t>
      </w:r>
      <w:r w:rsidR="00665A3D" w:rsidRPr="00C82A88">
        <w:rPr>
          <w:rFonts w:hint="eastAsia"/>
          <w:sz w:val="22"/>
        </w:rPr>
        <w:t xml:space="preserve"> 격차를 포착하기 위한 방법론</w:t>
      </w:r>
      <w:r w:rsidR="007705A2" w:rsidRPr="00C82A88">
        <w:rPr>
          <w:rFonts w:hint="eastAsia"/>
          <w:sz w:val="22"/>
        </w:rPr>
        <w:t xml:space="preserve"> 규명,</w:t>
      </w:r>
      <w:r w:rsidR="00665A3D" w:rsidRPr="00C82A88">
        <w:rPr>
          <w:rFonts w:hint="eastAsia"/>
          <w:sz w:val="22"/>
        </w:rPr>
        <w:t xml:space="preserve"> 실현가능성</w:t>
      </w:r>
      <w:r w:rsidR="007705A2" w:rsidRPr="00C82A88">
        <w:rPr>
          <w:rFonts w:hint="eastAsia"/>
          <w:sz w:val="22"/>
        </w:rPr>
        <w:t xml:space="preserve"> 있는 조치 및 도구에 관한 논의 등이 </w:t>
      </w:r>
      <w:r w:rsidR="00665A3D" w:rsidRPr="00C82A88">
        <w:rPr>
          <w:rFonts w:hint="eastAsia"/>
          <w:sz w:val="22"/>
        </w:rPr>
        <w:t xml:space="preserve">이루어졌다. </w:t>
      </w:r>
      <w:r w:rsidR="00EA1A46"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17" w:tgtFrame="_blank" w:history="1">
        <w:r w:rsidR="00EA1A46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http://social.un.org/ageing-working-group/sixthsession.shtml</w:t>
        </w:r>
      </w:hyperlink>
      <w:r w:rsidR="00EA1A46"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665A3D" w:rsidRPr="00C82A88" w:rsidRDefault="00665A3D" w:rsidP="00750ED6">
      <w:pPr>
        <w:spacing w:after="0" w:line="240" w:lineRule="auto"/>
        <w:rPr>
          <w:b/>
          <w:sz w:val="22"/>
        </w:rPr>
      </w:pPr>
    </w:p>
    <w:p w:rsidR="0093726E" w:rsidRPr="00C82A88" w:rsidRDefault="00A01794" w:rsidP="004475F8">
      <w:pPr>
        <w:widowControl/>
        <w:wordWrap/>
        <w:autoSpaceDE/>
        <w:autoSpaceDN/>
        <w:spacing w:before="240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853CB0" w:rsidRPr="00C82A88">
        <w:rPr>
          <w:rFonts w:hint="eastAsia"/>
          <w:b/>
          <w:sz w:val="22"/>
        </w:rPr>
        <w:t>인권위원회 장애인 권리</w:t>
      </w:r>
      <w:r w:rsidR="00FC58B1" w:rsidRPr="00C82A88">
        <w:rPr>
          <w:rFonts w:hint="eastAsia"/>
          <w:b/>
          <w:sz w:val="22"/>
        </w:rPr>
        <w:t>에 관한</w:t>
      </w:r>
      <w:r w:rsidR="00853CB0" w:rsidRPr="00C82A88">
        <w:rPr>
          <w:rFonts w:hint="eastAsia"/>
          <w:b/>
          <w:sz w:val="22"/>
        </w:rPr>
        <w:t xml:space="preserve"> </w:t>
      </w:r>
      <w:r w:rsidR="00FC58B1" w:rsidRPr="00C82A88">
        <w:rPr>
          <w:rFonts w:hint="eastAsia"/>
          <w:b/>
          <w:sz w:val="22"/>
        </w:rPr>
        <w:t>특별</w:t>
      </w:r>
      <w:r w:rsidR="003C769A" w:rsidRPr="00C82A88">
        <w:rPr>
          <w:rFonts w:hint="eastAsia"/>
          <w:b/>
          <w:sz w:val="22"/>
        </w:rPr>
        <w:t xml:space="preserve"> </w:t>
      </w:r>
      <w:r w:rsidR="00FC58B1" w:rsidRPr="00C82A88">
        <w:rPr>
          <w:rFonts w:hint="eastAsia"/>
          <w:b/>
          <w:sz w:val="22"/>
        </w:rPr>
        <w:t>보고관</w:t>
      </w:r>
    </w:p>
    <w:p w:rsidR="0093726E" w:rsidRPr="00C82A88" w:rsidRDefault="00AE6D54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포스트-2015 의제 중 </w:t>
      </w:r>
      <w:r w:rsidR="00BE2F16">
        <w:rPr>
          <w:rFonts w:hint="eastAsia"/>
          <w:sz w:val="22"/>
        </w:rPr>
        <w:t>장애포용</w:t>
      </w:r>
      <w:r w:rsidR="00853CB0" w:rsidRPr="00C82A88">
        <w:rPr>
          <w:rFonts w:hint="eastAsia"/>
          <w:sz w:val="22"/>
        </w:rPr>
        <w:t xml:space="preserve">적 지표에 관한 논의는 </w:t>
      </w:r>
      <w:r w:rsidR="00BA08BD" w:rsidRPr="00C82A88">
        <w:rPr>
          <w:rFonts w:hint="eastAsia"/>
          <w:sz w:val="22"/>
        </w:rPr>
        <w:t xml:space="preserve">제8차 당사국회의에서 </w:t>
      </w:r>
      <w:r w:rsidR="00AB6DB4" w:rsidRPr="00C82A88">
        <w:rPr>
          <w:rFonts w:hint="eastAsia"/>
          <w:sz w:val="22"/>
        </w:rPr>
        <w:t>가속</w:t>
      </w:r>
      <w:r w:rsidR="00BA08BD" w:rsidRPr="00C82A88">
        <w:rPr>
          <w:rFonts w:hint="eastAsia"/>
          <w:sz w:val="22"/>
        </w:rPr>
        <w:t>되었으며, 이</w:t>
      </w:r>
      <w:r w:rsidR="00AB6DB4" w:rsidRPr="00C82A88">
        <w:rPr>
          <w:rFonts w:hint="eastAsia"/>
          <w:sz w:val="22"/>
        </w:rPr>
        <w:t xml:space="preserve"> 주제</w:t>
      </w:r>
      <w:r w:rsidR="00BA08BD" w:rsidRPr="00C82A88">
        <w:rPr>
          <w:rFonts w:hint="eastAsia"/>
          <w:sz w:val="22"/>
        </w:rPr>
        <w:t xml:space="preserve">를 </w:t>
      </w:r>
      <w:r w:rsidR="00AB6DB4" w:rsidRPr="00C82A88">
        <w:rPr>
          <w:rFonts w:hint="eastAsia"/>
          <w:sz w:val="22"/>
        </w:rPr>
        <w:t xml:space="preserve">집중적으로 </w:t>
      </w:r>
      <w:r w:rsidR="00BA08BD" w:rsidRPr="00C82A88">
        <w:rPr>
          <w:rFonts w:hint="eastAsia"/>
          <w:sz w:val="22"/>
        </w:rPr>
        <w:t xml:space="preserve">다룬 </w:t>
      </w:r>
      <w:r w:rsidR="00AB6DB4" w:rsidRPr="00C82A88">
        <w:rPr>
          <w:rFonts w:hint="eastAsia"/>
          <w:sz w:val="22"/>
        </w:rPr>
        <w:t>부대행사로</w:t>
      </w:r>
      <w:r w:rsidR="007A2FEF">
        <w:rPr>
          <w:rFonts w:hint="eastAsia"/>
          <w:sz w:val="22"/>
        </w:rPr>
        <w:t>도</w:t>
      </w:r>
      <w:r w:rsidR="00BA08BD" w:rsidRPr="00C82A88">
        <w:rPr>
          <w:rFonts w:hint="eastAsia"/>
          <w:sz w:val="22"/>
        </w:rPr>
        <w:t xml:space="preserve"> 이어졌다. </w:t>
      </w:r>
      <w:r w:rsidR="00D261A7" w:rsidRPr="00C82A88">
        <w:rPr>
          <w:rFonts w:hint="eastAsia"/>
          <w:sz w:val="22"/>
        </w:rPr>
        <w:t>이</w:t>
      </w:r>
      <w:r w:rsidR="00BA08BD" w:rsidRPr="00C82A88">
        <w:rPr>
          <w:rFonts w:hint="eastAsia"/>
          <w:sz w:val="22"/>
        </w:rPr>
        <w:t xml:space="preserve"> 부대행사는</w:t>
      </w:r>
      <w:r w:rsidR="00AB6DB4" w:rsidRPr="00C82A88">
        <w:rPr>
          <w:rFonts w:hint="eastAsia"/>
          <w:sz w:val="22"/>
        </w:rPr>
        <w:t xml:space="preserve"> 유엔</w:t>
      </w:r>
      <w:r w:rsidR="00BA08BD" w:rsidRPr="00C82A88">
        <w:rPr>
          <w:rFonts w:hint="eastAsia"/>
          <w:sz w:val="22"/>
        </w:rPr>
        <w:t xml:space="preserve"> </w:t>
      </w:r>
      <w:r w:rsidR="00AB6DB4" w:rsidRPr="00C82A88">
        <w:rPr>
          <w:rFonts w:hint="eastAsia"/>
          <w:sz w:val="22"/>
        </w:rPr>
        <w:t>인권위원회(HRC)</w:t>
      </w:r>
      <w:r w:rsidR="00BA08BD" w:rsidRPr="00C82A88">
        <w:rPr>
          <w:rFonts w:hint="eastAsia"/>
          <w:sz w:val="22"/>
        </w:rPr>
        <w:t xml:space="preserve"> </w:t>
      </w:r>
      <w:r w:rsidR="00AB6DB4" w:rsidRPr="00C82A88">
        <w:rPr>
          <w:rFonts w:hint="eastAsia"/>
          <w:sz w:val="22"/>
        </w:rPr>
        <w:t xml:space="preserve">내 </w:t>
      </w:r>
      <w:r w:rsidR="00BA08BD" w:rsidRPr="00C82A88">
        <w:rPr>
          <w:rFonts w:hint="eastAsia"/>
          <w:sz w:val="22"/>
        </w:rPr>
        <w:t>장애인 권리에 관한 특별</w:t>
      </w:r>
      <w:r w:rsidR="003C769A" w:rsidRPr="00C82A88">
        <w:rPr>
          <w:rFonts w:hint="eastAsia"/>
          <w:sz w:val="22"/>
        </w:rPr>
        <w:t xml:space="preserve"> </w:t>
      </w:r>
      <w:r w:rsidR="00D261A7" w:rsidRPr="00C82A88">
        <w:rPr>
          <w:rFonts w:hint="eastAsia"/>
          <w:sz w:val="22"/>
        </w:rPr>
        <w:t>보고관이</w:t>
      </w:r>
      <w:r w:rsidR="00BA08BD" w:rsidRPr="00C82A88">
        <w:rPr>
          <w:rFonts w:hint="eastAsia"/>
          <w:sz w:val="22"/>
        </w:rPr>
        <w:t xml:space="preserve"> </w:t>
      </w:r>
      <w:r w:rsidR="00AB6DB4" w:rsidRPr="00C82A88">
        <w:rPr>
          <w:rFonts w:hint="eastAsia"/>
          <w:sz w:val="22"/>
        </w:rPr>
        <w:t>유엔 인권고등판무관사무소(</w:t>
      </w:r>
      <w:r w:rsidR="00BA08BD" w:rsidRPr="00C82A88">
        <w:rPr>
          <w:rFonts w:hint="eastAsia"/>
          <w:sz w:val="22"/>
        </w:rPr>
        <w:t>OHCHR</w:t>
      </w:r>
      <w:r w:rsidR="00AB6DB4" w:rsidRPr="00C82A88">
        <w:rPr>
          <w:rFonts w:hint="eastAsia"/>
          <w:sz w:val="22"/>
        </w:rPr>
        <w:t>)</w:t>
      </w:r>
      <w:r w:rsidR="00BA08BD" w:rsidRPr="00C82A88">
        <w:rPr>
          <w:rFonts w:hint="eastAsia"/>
          <w:sz w:val="22"/>
        </w:rPr>
        <w:t xml:space="preserve">, </w:t>
      </w:r>
      <w:r w:rsidR="00B539C7" w:rsidRPr="00C82A88">
        <w:rPr>
          <w:rFonts w:hint="eastAsia"/>
          <w:sz w:val="22"/>
        </w:rPr>
        <w:t>ADD 인터내셔널(</w:t>
      </w:r>
      <w:r w:rsidR="00BA08BD" w:rsidRPr="00C82A88">
        <w:rPr>
          <w:rFonts w:hint="eastAsia"/>
          <w:sz w:val="22"/>
        </w:rPr>
        <w:t>ADD</w:t>
      </w:r>
      <w:r w:rsidR="00B539C7" w:rsidRPr="00C82A88">
        <w:rPr>
          <w:rFonts w:hint="eastAsia"/>
          <w:sz w:val="22"/>
        </w:rPr>
        <w:t xml:space="preserve"> International)과</w:t>
      </w:r>
      <w:r w:rsidR="00BA08BD" w:rsidRPr="00C82A88">
        <w:rPr>
          <w:rFonts w:hint="eastAsia"/>
          <w:sz w:val="22"/>
        </w:rPr>
        <w:t xml:space="preserve"> 함께 준비한 것으로, </w:t>
      </w:r>
      <w:r w:rsidR="00D261A7" w:rsidRPr="00C82A88">
        <w:rPr>
          <w:rFonts w:hint="eastAsia"/>
          <w:sz w:val="22"/>
        </w:rPr>
        <w:t>브라질</w:t>
      </w:r>
      <w:r w:rsidR="00D261A7" w:rsidRPr="00C82A88">
        <w:rPr>
          <w:rFonts w:asciiTheme="minorEastAsia" w:hAnsiTheme="minorEastAsia" w:hint="eastAsia"/>
          <w:sz w:val="22"/>
        </w:rPr>
        <w:t>∙</w:t>
      </w:r>
      <w:r w:rsidR="00BA08BD" w:rsidRPr="00C82A88">
        <w:rPr>
          <w:rFonts w:hint="eastAsia"/>
          <w:sz w:val="22"/>
        </w:rPr>
        <w:t>칠레</w:t>
      </w:r>
      <w:r w:rsidR="00D261A7" w:rsidRPr="00C82A88">
        <w:rPr>
          <w:rFonts w:asciiTheme="minorEastAsia" w:hAnsiTheme="minorEastAsia" w:hint="eastAsia"/>
          <w:sz w:val="22"/>
        </w:rPr>
        <w:t>∙</w:t>
      </w:r>
      <w:r w:rsidR="00BA08BD" w:rsidRPr="00C82A88">
        <w:rPr>
          <w:rFonts w:hint="eastAsia"/>
          <w:sz w:val="22"/>
        </w:rPr>
        <w:t>핀란드</w:t>
      </w:r>
      <w:r w:rsidR="00D261A7" w:rsidRPr="00C82A88">
        <w:rPr>
          <w:rFonts w:hint="eastAsia"/>
          <w:sz w:val="22"/>
        </w:rPr>
        <w:t xml:space="preserve"> </w:t>
      </w:r>
      <w:r w:rsidR="00BA08BD" w:rsidRPr="00C82A88">
        <w:rPr>
          <w:rFonts w:hint="eastAsia"/>
          <w:sz w:val="22"/>
        </w:rPr>
        <w:t>대표부</w:t>
      </w:r>
      <w:r w:rsidR="007A2FEF">
        <w:rPr>
          <w:rFonts w:hint="eastAsia"/>
          <w:sz w:val="22"/>
        </w:rPr>
        <w:t>가</w:t>
      </w:r>
      <w:r w:rsidR="00BA08BD" w:rsidRPr="00C82A88">
        <w:rPr>
          <w:rFonts w:hint="eastAsia"/>
          <w:sz w:val="22"/>
        </w:rPr>
        <w:t xml:space="preserve"> 지원</w:t>
      </w:r>
      <w:r w:rsidR="007A2FEF">
        <w:rPr>
          <w:rFonts w:hint="eastAsia"/>
          <w:sz w:val="22"/>
        </w:rPr>
        <w:t>했다</w:t>
      </w:r>
      <w:r w:rsidR="00BA08BD" w:rsidRPr="00C82A88">
        <w:rPr>
          <w:rFonts w:hint="eastAsia"/>
          <w:sz w:val="22"/>
        </w:rPr>
        <w:t xml:space="preserve">. </w:t>
      </w:r>
      <w:r w:rsidR="0042128C" w:rsidRPr="00C82A88">
        <w:rPr>
          <w:rFonts w:hint="eastAsia"/>
          <w:sz w:val="22"/>
        </w:rPr>
        <w:t>본 행사는 지속가능발전목표의 영향을 장애인에</w:t>
      </w:r>
      <w:r w:rsidR="009E15D9" w:rsidRPr="00C82A88">
        <w:rPr>
          <w:rFonts w:hint="eastAsia"/>
          <w:sz w:val="22"/>
        </w:rPr>
        <w:t xml:space="preserve">게 </w:t>
      </w:r>
      <w:r w:rsidR="0042128C" w:rsidRPr="00C82A88">
        <w:rPr>
          <w:rFonts w:hint="eastAsia"/>
          <w:sz w:val="22"/>
        </w:rPr>
        <w:t>미치게 하고, 어느 누구도 낙오하지 않도록 정책 및 프로그램을 조정하는 것에 대</w:t>
      </w:r>
      <w:r w:rsidR="009E15D9" w:rsidRPr="00C82A88">
        <w:rPr>
          <w:rFonts w:hint="eastAsia"/>
          <w:sz w:val="22"/>
        </w:rPr>
        <w:t>해</w:t>
      </w:r>
      <w:r w:rsidR="0042128C" w:rsidRPr="00C82A88">
        <w:rPr>
          <w:rFonts w:hint="eastAsia"/>
          <w:sz w:val="22"/>
        </w:rPr>
        <w:t xml:space="preserve"> </w:t>
      </w:r>
      <w:r w:rsidR="009E15D9" w:rsidRPr="00C82A88">
        <w:rPr>
          <w:rFonts w:hint="eastAsia"/>
          <w:sz w:val="22"/>
        </w:rPr>
        <w:t xml:space="preserve">각국 정부, 유엔기관과 협력하는 통계전문가, 장애인단체 및 시민사회와 함께 논의를 </w:t>
      </w:r>
      <w:r w:rsidR="0042128C" w:rsidRPr="00C82A88">
        <w:rPr>
          <w:rFonts w:hint="eastAsia"/>
          <w:sz w:val="22"/>
        </w:rPr>
        <w:t xml:space="preserve">진행하였다. 본 행사에 </w:t>
      </w:r>
      <w:r w:rsidR="00854508" w:rsidRPr="00C82A88">
        <w:rPr>
          <w:rFonts w:hint="eastAsia"/>
          <w:sz w:val="22"/>
        </w:rPr>
        <w:t>관한</w:t>
      </w:r>
      <w:r w:rsidR="0042128C" w:rsidRPr="00C82A88">
        <w:rPr>
          <w:rFonts w:hint="eastAsia"/>
          <w:sz w:val="22"/>
        </w:rPr>
        <w:t xml:space="preserve"> 자세한 사항</w:t>
      </w:r>
      <w:r w:rsidR="00854508" w:rsidRPr="00C82A88">
        <w:rPr>
          <w:rFonts w:hint="eastAsia"/>
          <w:sz w:val="22"/>
        </w:rPr>
        <w:t xml:space="preserve"> 및</w:t>
      </w:r>
      <w:r w:rsidR="0042128C" w:rsidRPr="00C82A88">
        <w:rPr>
          <w:rFonts w:hint="eastAsia"/>
          <w:sz w:val="22"/>
        </w:rPr>
        <w:t xml:space="preserve"> 절차 문의는 다음 </w:t>
      </w:r>
      <w:r w:rsidR="00854508" w:rsidRPr="00C82A88">
        <w:rPr>
          <w:rFonts w:hint="eastAsia"/>
          <w:sz w:val="22"/>
        </w:rPr>
        <w:t>주소(</w:t>
      </w:r>
      <w:hyperlink r:id="rId18" w:tgtFrame="_blank" w:history="1">
        <w:r w:rsidR="0042128C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sr.disability@ohchr.org</w:t>
        </w:r>
      </w:hyperlink>
      <w:r w:rsidR="00854508" w:rsidRPr="00C82A88">
        <w:rPr>
          <w:rFonts w:hint="eastAsia"/>
          <w:sz w:val="22"/>
        </w:rPr>
        <w:t>)</w:t>
      </w:r>
      <w:r w:rsidR="002667C3" w:rsidRPr="00C82A88">
        <w:rPr>
          <w:rFonts w:hint="eastAsia"/>
          <w:sz w:val="22"/>
        </w:rPr>
        <w:t>로</w:t>
      </w:r>
      <w:r w:rsidR="00854508" w:rsidRPr="00C82A88">
        <w:rPr>
          <w:rFonts w:hint="eastAsia"/>
          <w:sz w:val="22"/>
        </w:rPr>
        <w:t xml:space="preserve"> 연락</w:t>
      </w:r>
      <w:r w:rsidR="002667C3" w:rsidRPr="00C82A88">
        <w:rPr>
          <w:rFonts w:hint="eastAsia"/>
          <w:sz w:val="22"/>
        </w:rPr>
        <w:t>, 혹은</w:t>
      </w:r>
      <w:r w:rsidR="00854508" w:rsidRPr="00C82A88">
        <w:rPr>
          <w:rFonts w:hint="eastAsia"/>
          <w:sz w:val="22"/>
        </w:rPr>
        <w:t xml:space="preserve"> </w:t>
      </w:r>
      <w:r w:rsidR="0042128C" w:rsidRPr="00C82A88">
        <w:rPr>
          <w:rFonts w:hint="eastAsia"/>
          <w:sz w:val="22"/>
        </w:rPr>
        <w:t>다음 사이트</w:t>
      </w:r>
      <w:r w:rsidR="00854508" w:rsidRPr="00C82A88">
        <w:rPr>
          <w:rFonts w:hint="eastAsia"/>
          <w:sz w:val="22"/>
        </w:rPr>
        <w:t>(</w:t>
      </w:r>
      <w:hyperlink r:id="rId19" w:tgtFrame="_blank" w:history="1">
        <w:r w:rsidR="0042128C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http://bit.ly/1ykZ4YW</w:t>
        </w:r>
      </w:hyperlink>
      <w:r w:rsidR="00854508" w:rsidRPr="00C82A88">
        <w:rPr>
          <w:rFonts w:ascii="Times New Roman" w:eastAsia="Gulim" w:hAnsi="Times New Roman" w:cs="Times New Roman" w:hint="eastAsia"/>
          <w:kern w:val="0"/>
          <w:sz w:val="26"/>
          <w:szCs w:val="26"/>
        </w:rPr>
        <w:t>)</w:t>
      </w:r>
      <w:r w:rsidR="00854508" w:rsidRPr="00C82A88">
        <w:rPr>
          <w:rFonts w:hint="eastAsia"/>
          <w:sz w:val="22"/>
        </w:rPr>
        <w:t>를 방</w:t>
      </w:r>
      <w:r w:rsidR="0042128C" w:rsidRPr="00C82A88">
        <w:rPr>
          <w:rFonts w:hint="eastAsia"/>
          <w:sz w:val="22"/>
        </w:rPr>
        <w:t>문</w:t>
      </w:r>
      <w:r w:rsidR="00854508" w:rsidRPr="00C82A88">
        <w:rPr>
          <w:rFonts w:hint="eastAsia"/>
          <w:sz w:val="22"/>
        </w:rPr>
        <w:t xml:space="preserve">하여 확인할 수 있다. </w:t>
      </w:r>
    </w:p>
    <w:p w:rsidR="0042128C" w:rsidRPr="00C82A88" w:rsidRDefault="0042128C" w:rsidP="00750ED6">
      <w:pPr>
        <w:spacing w:after="0" w:line="240" w:lineRule="auto"/>
        <w:rPr>
          <w:sz w:val="22"/>
        </w:rPr>
      </w:pPr>
    </w:p>
    <w:p w:rsidR="0093726E" w:rsidRPr="00C82A88" w:rsidRDefault="00A01794" w:rsidP="004475F8">
      <w:pPr>
        <w:spacing w:before="240"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473A1B" w:rsidRPr="00C82A88">
        <w:rPr>
          <w:rFonts w:hint="eastAsia"/>
          <w:b/>
          <w:sz w:val="22"/>
        </w:rPr>
        <w:t>유엔</w:t>
      </w:r>
      <w:r w:rsidR="00247BE0" w:rsidRPr="00C82A88">
        <w:rPr>
          <w:rFonts w:hint="eastAsia"/>
          <w:b/>
          <w:sz w:val="22"/>
        </w:rPr>
        <w:t xml:space="preserve"> 경제사회이사회 </w:t>
      </w:r>
      <w:r w:rsidR="00BE2F16">
        <w:rPr>
          <w:rFonts w:hint="eastAsia"/>
          <w:b/>
          <w:sz w:val="22"/>
        </w:rPr>
        <w:t>장애포용</w:t>
      </w:r>
      <w:r w:rsidR="00247BE0" w:rsidRPr="00C82A88">
        <w:rPr>
          <w:rFonts w:hint="eastAsia"/>
          <w:b/>
          <w:sz w:val="22"/>
        </w:rPr>
        <w:t>적 고위급회의</w:t>
      </w:r>
    </w:p>
    <w:p w:rsidR="00DE5C23" w:rsidRPr="00C82A88" w:rsidRDefault="00434737" w:rsidP="00A61D0A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지난 2015년 7월 6일~10일, </w:t>
      </w:r>
      <w:r w:rsidR="00247BE0" w:rsidRPr="00C82A88">
        <w:rPr>
          <w:rFonts w:hint="eastAsia"/>
          <w:sz w:val="22"/>
        </w:rPr>
        <w:t>경제사회이사회</w:t>
      </w:r>
      <w:r w:rsidR="006D3DF9" w:rsidRPr="00C82A88">
        <w:rPr>
          <w:rFonts w:hint="eastAsia"/>
          <w:sz w:val="22"/>
        </w:rPr>
        <w:t>(ECOSOC)</w:t>
      </w:r>
      <w:r w:rsidR="00247BE0" w:rsidRPr="00C82A88">
        <w:rPr>
          <w:rFonts w:hint="eastAsia"/>
          <w:sz w:val="22"/>
        </w:rPr>
        <w:t>의 고위급회의</w:t>
      </w:r>
      <w:r w:rsidR="006D3DF9" w:rsidRPr="00C82A88">
        <w:rPr>
          <w:rFonts w:hint="eastAsia"/>
          <w:sz w:val="22"/>
        </w:rPr>
        <w:t>(HLS)</w:t>
      </w:r>
      <w:r w:rsidRPr="00C82A88">
        <w:rPr>
          <w:rFonts w:hint="eastAsia"/>
          <w:sz w:val="22"/>
        </w:rPr>
        <w:t>가 진행되었다.</w:t>
      </w:r>
      <w:r w:rsidR="00247BE0" w:rsidRPr="00C82A88">
        <w:rPr>
          <w:rFonts w:hint="eastAsia"/>
          <w:sz w:val="22"/>
        </w:rPr>
        <w:t xml:space="preserve"> </w:t>
      </w:r>
      <w:r w:rsidRPr="00C82A88">
        <w:rPr>
          <w:rFonts w:hint="eastAsia"/>
          <w:sz w:val="22"/>
        </w:rPr>
        <w:t xml:space="preserve">본 </w:t>
      </w:r>
      <w:r w:rsidR="007D1F60" w:rsidRPr="00C82A88">
        <w:rPr>
          <w:rFonts w:hint="eastAsia"/>
          <w:sz w:val="22"/>
        </w:rPr>
        <w:t>회의</w:t>
      </w:r>
      <w:r w:rsidRPr="00C82A88">
        <w:rPr>
          <w:rFonts w:hint="eastAsia"/>
          <w:sz w:val="22"/>
        </w:rPr>
        <w:t>의</w:t>
      </w:r>
      <w:r w:rsidR="007D1F60" w:rsidRPr="00C82A88">
        <w:rPr>
          <w:rFonts w:hint="eastAsia"/>
          <w:sz w:val="22"/>
        </w:rPr>
        <w:t xml:space="preserve"> 테마는 </w:t>
      </w:r>
      <w:r w:rsidR="007D1F60" w:rsidRPr="00C82A88">
        <w:rPr>
          <w:sz w:val="22"/>
        </w:rPr>
        <w:t>“</w:t>
      </w:r>
      <w:r w:rsidR="007D1F60" w:rsidRPr="00C82A88">
        <w:rPr>
          <w:rFonts w:hint="eastAsia"/>
          <w:sz w:val="22"/>
        </w:rPr>
        <w:t>새천년개발목표에서 지속가능발전목표로의 전</w:t>
      </w:r>
      <w:r w:rsidR="008503FB" w:rsidRPr="00C82A88">
        <w:rPr>
          <w:rFonts w:hint="eastAsia"/>
          <w:sz w:val="22"/>
        </w:rPr>
        <w:t>환</w:t>
      </w:r>
      <w:r w:rsidRPr="00C82A88">
        <w:rPr>
          <w:rFonts w:hint="eastAsia"/>
          <w:sz w:val="22"/>
        </w:rPr>
        <w:t xml:space="preserve"> 관리</w:t>
      </w:r>
      <w:r w:rsidR="007D1F60" w:rsidRPr="00C82A88">
        <w:rPr>
          <w:rFonts w:hint="eastAsia"/>
          <w:sz w:val="22"/>
        </w:rPr>
        <w:t>: 무엇이 소요되는가</w:t>
      </w:r>
      <w:r w:rsidR="007D1F60" w:rsidRPr="00C82A88">
        <w:rPr>
          <w:sz w:val="22"/>
        </w:rPr>
        <w:t>”</w:t>
      </w:r>
      <w:r w:rsidR="007D1F60" w:rsidRPr="00C82A88">
        <w:rPr>
          <w:rFonts w:hint="eastAsia"/>
          <w:sz w:val="22"/>
        </w:rPr>
        <w:t>이다. 고위급회의</w:t>
      </w:r>
      <w:r w:rsidRPr="00C82A88">
        <w:rPr>
          <w:rFonts w:hint="eastAsia"/>
          <w:sz w:val="22"/>
        </w:rPr>
        <w:t>(HLS)는</w:t>
      </w:r>
      <w:r w:rsidR="007D1F60" w:rsidRPr="00C82A88">
        <w:rPr>
          <w:rFonts w:hint="eastAsia"/>
          <w:sz w:val="22"/>
        </w:rPr>
        <w:t xml:space="preserve"> 지속가능한개발에 관한 고위급정치포럼</w:t>
      </w:r>
      <w:r w:rsidR="006D3DF9" w:rsidRPr="00C82A88">
        <w:rPr>
          <w:rFonts w:hint="eastAsia"/>
          <w:sz w:val="22"/>
        </w:rPr>
        <w:t>(HLPF)</w:t>
      </w:r>
      <w:r w:rsidR="00266224" w:rsidRPr="00C82A88">
        <w:rPr>
          <w:rFonts w:hint="eastAsia"/>
          <w:sz w:val="22"/>
        </w:rPr>
        <w:t>의</w:t>
      </w:r>
      <w:r w:rsidR="007D1F60" w:rsidRPr="00C82A88">
        <w:rPr>
          <w:rFonts w:hint="eastAsia"/>
          <w:sz w:val="22"/>
        </w:rPr>
        <w:t xml:space="preserve"> 3일간</w:t>
      </w:r>
      <w:r w:rsidR="00266224" w:rsidRPr="00C82A88">
        <w:rPr>
          <w:rFonts w:hint="eastAsia"/>
          <w:sz w:val="22"/>
        </w:rPr>
        <w:t>의</w:t>
      </w:r>
      <w:r w:rsidR="007D1F60" w:rsidRPr="00C82A88">
        <w:rPr>
          <w:rFonts w:hint="eastAsia"/>
          <w:sz w:val="22"/>
        </w:rPr>
        <w:t xml:space="preserve"> 장관급회의가 </w:t>
      </w:r>
      <w:r w:rsidR="00266224" w:rsidRPr="00C82A88">
        <w:rPr>
          <w:rFonts w:hint="eastAsia"/>
          <w:sz w:val="22"/>
        </w:rPr>
        <w:t>포함된 것으로</w:t>
      </w:r>
      <w:r w:rsidR="007D1F60" w:rsidRPr="00C82A88">
        <w:rPr>
          <w:rFonts w:hint="eastAsia"/>
          <w:sz w:val="22"/>
        </w:rPr>
        <w:t xml:space="preserve">, 위원회의 후원 </w:t>
      </w:r>
      <w:r w:rsidR="000B1808" w:rsidRPr="00C82A88">
        <w:rPr>
          <w:rFonts w:hint="eastAsia"/>
          <w:sz w:val="22"/>
        </w:rPr>
        <w:t>및 연례 장관</w:t>
      </w:r>
      <w:r w:rsidR="00266224" w:rsidRPr="00C82A88">
        <w:rPr>
          <w:rFonts w:hint="eastAsia"/>
          <w:sz w:val="22"/>
        </w:rPr>
        <w:t>급</w:t>
      </w:r>
      <w:r w:rsidR="000B1808" w:rsidRPr="00C82A88">
        <w:rPr>
          <w:rFonts w:hint="eastAsia"/>
          <w:sz w:val="22"/>
        </w:rPr>
        <w:t xml:space="preserve"> 평가에 의해</w:t>
      </w:r>
      <w:r w:rsidR="007D1F60" w:rsidRPr="00C82A88">
        <w:rPr>
          <w:rFonts w:hint="eastAsia"/>
          <w:sz w:val="22"/>
        </w:rPr>
        <w:t xml:space="preserve"> </w:t>
      </w:r>
      <w:r w:rsidR="000B1808" w:rsidRPr="00C82A88">
        <w:rPr>
          <w:rFonts w:hint="eastAsia"/>
          <w:sz w:val="22"/>
        </w:rPr>
        <w:t>회의가 소집되었</w:t>
      </w:r>
      <w:r w:rsidR="007D1F60" w:rsidRPr="00C82A88">
        <w:rPr>
          <w:rFonts w:hint="eastAsia"/>
          <w:sz w:val="22"/>
        </w:rPr>
        <w:t xml:space="preserve">다. </w:t>
      </w:r>
      <w:r w:rsidR="003517CC" w:rsidRPr="00C82A88">
        <w:rPr>
          <w:rFonts w:hint="eastAsia"/>
          <w:sz w:val="22"/>
        </w:rPr>
        <w:t xml:space="preserve">2015년 고위급정치포럼의 테마는 </w:t>
      </w:r>
      <w:r w:rsidR="003517CC" w:rsidRPr="00C82A88">
        <w:rPr>
          <w:sz w:val="22"/>
        </w:rPr>
        <w:t>“</w:t>
      </w:r>
      <w:r w:rsidR="003517CC" w:rsidRPr="00C82A88">
        <w:rPr>
          <w:rFonts w:hint="eastAsia"/>
          <w:sz w:val="22"/>
        </w:rPr>
        <w:t>통합, 이행, 평가 강화</w:t>
      </w:r>
      <w:r w:rsidR="003517CC" w:rsidRPr="00C82A88">
        <w:rPr>
          <w:sz w:val="22"/>
        </w:rPr>
        <w:t>—</w:t>
      </w:r>
      <w:r w:rsidR="003517CC" w:rsidRPr="00C82A88">
        <w:rPr>
          <w:rFonts w:hint="eastAsia"/>
          <w:sz w:val="22"/>
        </w:rPr>
        <w:t>2015년 이후의 지속가능한개발에 관한 고위급정치포럼(HLPF)</w:t>
      </w:r>
      <w:r w:rsidR="003517CC" w:rsidRPr="00C82A88">
        <w:rPr>
          <w:sz w:val="22"/>
        </w:rPr>
        <w:t>”</w:t>
      </w:r>
      <w:r w:rsidR="007A2FEF">
        <w:rPr>
          <w:rFonts w:hint="eastAsia"/>
          <w:sz w:val="22"/>
        </w:rPr>
        <w:t>으</w:t>
      </w:r>
      <w:r w:rsidR="003517CC" w:rsidRPr="00C82A88">
        <w:rPr>
          <w:rFonts w:hint="eastAsia"/>
          <w:sz w:val="22"/>
        </w:rPr>
        <w:t>로, 포스트-2015 개발의제 과정을 모니터링</w:t>
      </w:r>
      <w:r w:rsidR="00187897">
        <w:rPr>
          <w:rFonts w:hint="eastAsia"/>
          <w:sz w:val="22"/>
        </w:rPr>
        <w:t>하고</w:t>
      </w:r>
      <w:r w:rsidR="003517CC" w:rsidRPr="00C82A88">
        <w:rPr>
          <w:rFonts w:hint="eastAsia"/>
          <w:sz w:val="22"/>
        </w:rPr>
        <w:t xml:space="preserve"> 평가하는 종합체</w:t>
      </w:r>
      <w:r w:rsidR="00187897">
        <w:rPr>
          <w:rFonts w:hint="eastAsia"/>
          <w:sz w:val="22"/>
        </w:rPr>
        <w:t>계를 구체적으로 발전시킬</w:t>
      </w:r>
      <w:r w:rsidR="003517CC" w:rsidRPr="00C82A88">
        <w:rPr>
          <w:rFonts w:hint="eastAsia"/>
          <w:sz w:val="22"/>
        </w:rPr>
        <w:t xml:space="preserve"> 기회를 제공했다. </w:t>
      </w:r>
      <w:r w:rsidR="000E1D6D" w:rsidRPr="00C82A88">
        <w:rPr>
          <w:rFonts w:hint="eastAsia"/>
          <w:sz w:val="22"/>
        </w:rPr>
        <w:t xml:space="preserve">장애인권리협약 당사국회의 의장이자, </w:t>
      </w:r>
      <w:r w:rsidR="0085540F" w:rsidRPr="00C82A88">
        <w:rPr>
          <w:rFonts w:hint="eastAsia"/>
          <w:sz w:val="22"/>
        </w:rPr>
        <w:t>경제사회이사회 부통령</w:t>
      </w:r>
      <w:r w:rsidR="003517CC" w:rsidRPr="00C82A88">
        <w:rPr>
          <w:rFonts w:hint="eastAsia"/>
          <w:sz w:val="22"/>
        </w:rPr>
        <w:t>인</w:t>
      </w:r>
      <w:r w:rsidR="0085540F" w:rsidRPr="00C82A88">
        <w:rPr>
          <w:rFonts w:hint="eastAsia"/>
          <w:sz w:val="22"/>
        </w:rPr>
        <w:t xml:space="preserve"> 대한민국 오준</w:t>
      </w:r>
      <w:r w:rsidR="00314B4B" w:rsidRPr="00C82A88">
        <w:rPr>
          <w:rFonts w:hint="eastAsia"/>
          <w:sz w:val="22"/>
        </w:rPr>
        <w:t xml:space="preserve"> 대사</w:t>
      </w:r>
      <w:r w:rsidR="00DE5C23" w:rsidRPr="00C82A88">
        <w:rPr>
          <w:rFonts w:hint="eastAsia"/>
          <w:sz w:val="22"/>
        </w:rPr>
        <w:t>와 주요 집단을 더불어 기타 이해관계자를 대표한 국제장애연맹(IDA) 회장 블라디미르 쿡이</w:t>
      </w:r>
      <w:r w:rsidR="00314B4B" w:rsidRPr="00C82A88">
        <w:rPr>
          <w:rFonts w:hint="eastAsia"/>
          <w:sz w:val="22"/>
        </w:rPr>
        <w:t xml:space="preserve"> 이끈 개막행사</w:t>
      </w:r>
      <w:r w:rsidR="003C1E39">
        <w:rPr>
          <w:rFonts w:hint="eastAsia"/>
          <w:sz w:val="22"/>
        </w:rPr>
        <w:t>에</w:t>
      </w:r>
      <w:r w:rsidR="00314B4B" w:rsidRPr="00C82A88">
        <w:rPr>
          <w:rFonts w:hint="eastAsia"/>
          <w:sz w:val="22"/>
        </w:rPr>
        <w:t>는 사</w:t>
      </w:r>
      <w:r w:rsidR="004C1E17" w:rsidRPr="00C82A88">
        <w:rPr>
          <w:rFonts w:hint="eastAsia"/>
          <w:sz w:val="22"/>
        </w:rPr>
        <w:t>상 최초로 장애 이슈</w:t>
      </w:r>
      <w:r w:rsidR="003C1E39">
        <w:rPr>
          <w:rFonts w:hint="eastAsia"/>
          <w:sz w:val="22"/>
        </w:rPr>
        <w:t>가</w:t>
      </w:r>
      <w:r w:rsidR="004C1E17" w:rsidRPr="00C82A88">
        <w:rPr>
          <w:rFonts w:hint="eastAsia"/>
          <w:sz w:val="22"/>
        </w:rPr>
        <w:t xml:space="preserve"> </w:t>
      </w:r>
      <w:r w:rsidR="0085540F" w:rsidRPr="00C82A88">
        <w:rPr>
          <w:rFonts w:hint="eastAsia"/>
          <w:sz w:val="22"/>
        </w:rPr>
        <w:t xml:space="preserve">눈에 </w:t>
      </w:r>
      <w:r w:rsidR="001E77B2">
        <w:rPr>
          <w:rFonts w:hint="eastAsia"/>
          <w:sz w:val="22"/>
        </w:rPr>
        <w:t>띄</w:t>
      </w:r>
      <w:r w:rsidR="0085540F" w:rsidRPr="00C82A88">
        <w:rPr>
          <w:rFonts w:hint="eastAsia"/>
          <w:sz w:val="22"/>
        </w:rPr>
        <w:t xml:space="preserve">게 </w:t>
      </w:r>
      <w:r w:rsidR="000E1D6D" w:rsidRPr="00C82A88">
        <w:rPr>
          <w:rFonts w:hint="eastAsia"/>
          <w:sz w:val="22"/>
        </w:rPr>
        <w:t>언급</w:t>
      </w:r>
      <w:r w:rsidR="003C1E39">
        <w:rPr>
          <w:rFonts w:hint="eastAsia"/>
          <w:sz w:val="22"/>
        </w:rPr>
        <w:t xml:space="preserve">되었다. </w:t>
      </w:r>
    </w:p>
    <w:p w:rsidR="005628C4" w:rsidRPr="00C82A88" w:rsidRDefault="00247BE0" w:rsidP="008503FB">
      <w:pPr>
        <w:spacing w:after="0" w:line="240" w:lineRule="auto"/>
        <w:jc w:val="left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20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http://www.un.org/en/ecosoc/about/substantive.shtml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 </w:t>
      </w:r>
      <w:r w:rsidRPr="00C82A88">
        <w:rPr>
          <w:rFonts w:ascii="Times New Roman" w:hAnsi="Times New Roman" w:cs="Times New Roman"/>
          <w:sz w:val="22"/>
        </w:rPr>
        <w:t>인터넷</w:t>
      </w:r>
      <w:r w:rsidRPr="00C82A88">
        <w:rPr>
          <w:rFonts w:ascii="Times New Roman" w:hAnsi="Times New Roman" w:cs="Times New Roman"/>
          <w:sz w:val="22"/>
        </w:rPr>
        <w:t xml:space="preserve"> </w:t>
      </w:r>
      <w:r w:rsidRPr="00C82A88">
        <w:rPr>
          <w:rFonts w:ascii="Times New Roman" w:hAnsi="Times New Roman" w:cs="Times New Roman"/>
          <w:sz w:val="22"/>
        </w:rPr>
        <w:t>생방송</w:t>
      </w:r>
      <w:r w:rsidRPr="00C82A88">
        <w:rPr>
          <w:rFonts w:ascii="Times New Roman" w:eastAsia="Gulim" w:hAnsi="Times New Roman" w:cs="Times New Roman"/>
          <w:kern w:val="0"/>
          <w:sz w:val="22"/>
        </w:rPr>
        <w:t>:</w:t>
      </w: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 </w:t>
      </w:r>
      <w:hyperlink r:id="rId21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http://bit.ly/1RRlv3w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) </w:t>
      </w:r>
    </w:p>
    <w:p w:rsidR="00247BE0" w:rsidRPr="00C82A88" w:rsidRDefault="00A01794" w:rsidP="00FD3AC8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lastRenderedPageBreak/>
        <w:sym w:font="Wingdings" w:char="F0A7"/>
      </w:r>
      <w:r w:rsidR="00885533" w:rsidRPr="00C82A88">
        <w:rPr>
          <w:rFonts w:hint="eastAsia"/>
          <w:b/>
          <w:sz w:val="22"/>
        </w:rPr>
        <w:t>경제사회이사회-</w:t>
      </w:r>
      <w:r w:rsidR="00EB4C9D" w:rsidRPr="00C82A88">
        <w:rPr>
          <w:rFonts w:hint="eastAsia"/>
          <w:b/>
          <w:sz w:val="22"/>
        </w:rPr>
        <w:t>장애인권리협약사무국 그리고</w:t>
      </w:r>
      <w:r w:rsidR="00885533" w:rsidRPr="00C82A88">
        <w:rPr>
          <w:rFonts w:hint="eastAsia"/>
          <w:b/>
          <w:sz w:val="22"/>
        </w:rPr>
        <w:t xml:space="preserve"> 유엔 통계부: </w:t>
      </w:r>
      <w:r w:rsidR="00BE2F16">
        <w:rPr>
          <w:rFonts w:hint="eastAsia"/>
          <w:b/>
          <w:sz w:val="22"/>
        </w:rPr>
        <w:t>장애포용</w:t>
      </w:r>
      <w:r w:rsidR="00885533" w:rsidRPr="00C82A88">
        <w:rPr>
          <w:rFonts w:hint="eastAsia"/>
          <w:b/>
          <w:sz w:val="22"/>
        </w:rPr>
        <w:t xml:space="preserve">적 데이터와 </w:t>
      </w:r>
      <w:r w:rsidR="009B15D2" w:rsidRPr="00C82A88">
        <w:rPr>
          <w:rFonts w:hint="eastAsia"/>
          <w:b/>
          <w:sz w:val="22"/>
        </w:rPr>
        <w:t xml:space="preserve">통계를 향한 </w:t>
      </w:r>
      <w:r w:rsidR="00885533" w:rsidRPr="00C82A88">
        <w:rPr>
          <w:rFonts w:hint="eastAsia"/>
          <w:b/>
          <w:sz w:val="22"/>
        </w:rPr>
        <w:t xml:space="preserve">국제 </w:t>
      </w:r>
      <w:r w:rsidR="000E1D6D" w:rsidRPr="00C82A88">
        <w:rPr>
          <w:rFonts w:hint="eastAsia"/>
          <w:b/>
          <w:sz w:val="22"/>
        </w:rPr>
        <w:t>행동</w:t>
      </w:r>
    </w:p>
    <w:p w:rsidR="00B76449" w:rsidRPr="00C82A88" w:rsidRDefault="008E7FA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개발협력 작업은 장애 데이터가 구축되어 있지 않거나, </w:t>
      </w:r>
      <w:r w:rsidR="00EF12DF">
        <w:rPr>
          <w:rFonts w:hint="eastAsia"/>
          <w:sz w:val="22"/>
        </w:rPr>
        <w:t xml:space="preserve">데이터 수집이 </w:t>
      </w:r>
      <w:r w:rsidRPr="00C82A88">
        <w:rPr>
          <w:rFonts w:hint="eastAsia"/>
          <w:sz w:val="22"/>
        </w:rPr>
        <w:t xml:space="preserve">지속적으로 이루어지지 않아 그 동안 난항을 겪어왔다. </w:t>
      </w:r>
      <w:r w:rsidR="003B3BA4" w:rsidRPr="00C82A88">
        <w:rPr>
          <w:rFonts w:hint="eastAsia"/>
          <w:sz w:val="22"/>
        </w:rPr>
        <w:t xml:space="preserve">이에 따라 </w:t>
      </w:r>
      <w:r w:rsidR="002008F6" w:rsidRPr="00C82A88">
        <w:rPr>
          <w:rFonts w:hint="eastAsia"/>
          <w:sz w:val="22"/>
        </w:rPr>
        <w:t xml:space="preserve">장애 </w:t>
      </w:r>
      <w:r w:rsidR="009B15D2" w:rsidRPr="00C82A88">
        <w:rPr>
          <w:rFonts w:hint="eastAsia"/>
          <w:sz w:val="22"/>
        </w:rPr>
        <w:t>유형</w:t>
      </w:r>
      <w:r w:rsidR="002008F6" w:rsidRPr="00C82A88">
        <w:rPr>
          <w:rFonts w:hint="eastAsia"/>
          <w:sz w:val="22"/>
        </w:rPr>
        <w:t xml:space="preserve">별로 </w:t>
      </w:r>
      <w:r w:rsidR="00446713" w:rsidRPr="00C82A88">
        <w:rPr>
          <w:rFonts w:hint="eastAsia"/>
          <w:sz w:val="22"/>
        </w:rPr>
        <w:t>명</w:t>
      </w:r>
      <w:r w:rsidR="00D92910" w:rsidRPr="00C82A88">
        <w:rPr>
          <w:rFonts w:hint="eastAsia"/>
          <w:sz w:val="22"/>
        </w:rPr>
        <w:t>확</w:t>
      </w:r>
      <w:r w:rsidR="0084295C" w:rsidRPr="00C82A88">
        <w:rPr>
          <w:rFonts w:hint="eastAsia"/>
          <w:sz w:val="22"/>
        </w:rPr>
        <w:t>히</w:t>
      </w:r>
      <w:r w:rsidR="00D92910" w:rsidRPr="00C82A88">
        <w:rPr>
          <w:rFonts w:hint="eastAsia"/>
          <w:sz w:val="22"/>
        </w:rPr>
        <w:t xml:space="preserve"> 분류된</w:t>
      </w:r>
      <w:r w:rsidR="002008F6" w:rsidRPr="00C82A88">
        <w:rPr>
          <w:rFonts w:hint="eastAsia"/>
          <w:sz w:val="22"/>
        </w:rPr>
        <w:t xml:space="preserve"> </w:t>
      </w:r>
      <w:r w:rsidR="00556550" w:rsidRPr="00C82A88">
        <w:rPr>
          <w:rFonts w:hint="eastAsia"/>
          <w:sz w:val="22"/>
        </w:rPr>
        <w:t xml:space="preserve">데이터 수집에 </w:t>
      </w:r>
      <w:r w:rsidR="002008F6" w:rsidRPr="00C82A88">
        <w:rPr>
          <w:rFonts w:hint="eastAsia"/>
          <w:sz w:val="22"/>
        </w:rPr>
        <w:t xml:space="preserve">대한 </w:t>
      </w:r>
      <w:r w:rsidR="00D02711" w:rsidRPr="00C82A88">
        <w:rPr>
          <w:rFonts w:hint="eastAsia"/>
          <w:sz w:val="22"/>
        </w:rPr>
        <w:t>요구</w:t>
      </w:r>
      <w:r w:rsidR="00B40567" w:rsidRPr="00C82A88">
        <w:rPr>
          <w:rFonts w:hint="eastAsia"/>
          <w:sz w:val="22"/>
        </w:rPr>
        <w:t xml:space="preserve">가 이어져 왔고, </w:t>
      </w:r>
      <w:r w:rsidR="00B40567" w:rsidRPr="00397BFD">
        <w:rPr>
          <w:rFonts w:hint="eastAsia"/>
          <w:sz w:val="22"/>
        </w:rPr>
        <w:t>이</w:t>
      </w:r>
      <w:r w:rsidR="00D02711" w:rsidRPr="00397BFD">
        <w:rPr>
          <w:rFonts w:hint="eastAsia"/>
          <w:sz w:val="22"/>
        </w:rPr>
        <w:t xml:space="preserve">는 </w:t>
      </w:r>
      <w:r w:rsidR="00A35824" w:rsidRPr="00397BFD">
        <w:rPr>
          <w:rFonts w:hint="eastAsia"/>
          <w:sz w:val="22"/>
        </w:rPr>
        <w:t xml:space="preserve">곧 </w:t>
      </w:r>
      <w:r w:rsidR="00D02711" w:rsidRPr="00397BFD">
        <w:rPr>
          <w:rFonts w:hint="eastAsia"/>
          <w:sz w:val="22"/>
        </w:rPr>
        <w:t>장애</w:t>
      </w:r>
      <w:r w:rsidR="003B3BA4" w:rsidRPr="00397BFD">
        <w:rPr>
          <w:rFonts w:hint="eastAsia"/>
          <w:sz w:val="22"/>
        </w:rPr>
        <w:t xml:space="preserve"> </w:t>
      </w:r>
      <w:r w:rsidR="00D02711" w:rsidRPr="00397BFD">
        <w:rPr>
          <w:rFonts w:hint="eastAsia"/>
          <w:sz w:val="22"/>
        </w:rPr>
        <w:t>데이터 수집, 분석, 활용</w:t>
      </w:r>
      <w:r w:rsidRPr="00397BFD">
        <w:rPr>
          <w:rFonts w:hint="eastAsia"/>
          <w:sz w:val="22"/>
        </w:rPr>
        <w:t>에</w:t>
      </w:r>
      <w:r w:rsidR="003B3BA4" w:rsidRPr="00397BFD">
        <w:rPr>
          <w:rFonts w:hint="eastAsia"/>
          <w:sz w:val="22"/>
        </w:rPr>
        <w:t xml:space="preserve"> 대한</w:t>
      </w:r>
      <w:r w:rsidRPr="00397BFD">
        <w:rPr>
          <w:rFonts w:hint="eastAsia"/>
          <w:sz w:val="22"/>
        </w:rPr>
        <w:t xml:space="preserve"> 수요</w:t>
      </w:r>
      <w:r w:rsidR="00D02711" w:rsidRPr="00397BFD">
        <w:rPr>
          <w:rFonts w:hint="eastAsia"/>
          <w:sz w:val="22"/>
        </w:rPr>
        <w:t>증대</w:t>
      </w:r>
      <w:r w:rsidR="00A35824" w:rsidRPr="00397BFD">
        <w:rPr>
          <w:rFonts w:hint="eastAsia"/>
          <w:sz w:val="22"/>
        </w:rPr>
        <w:t>를 의미했다.</w:t>
      </w:r>
      <w:r w:rsidR="00D02711" w:rsidRPr="00397BFD">
        <w:rPr>
          <w:rFonts w:hint="eastAsia"/>
          <w:sz w:val="22"/>
        </w:rPr>
        <w:t xml:space="preserve"> </w:t>
      </w:r>
      <w:r w:rsidR="00BB37A1" w:rsidRPr="00D97034">
        <w:rPr>
          <w:rFonts w:hint="eastAsia"/>
          <w:sz w:val="22"/>
        </w:rPr>
        <w:t>이와 같은 장애 데이터는 장애와 개발협력 간의 연관 관계를 포착하는 데에도 핵심적인 역할을 수행하는데, 정작 개발협력 대상인 개발도상국에서는 통계수집을 위한 체계가 미흡하여 그</w:t>
      </w:r>
      <w:r w:rsidR="00361910" w:rsidRPr="00D97034">
        <w:rPr>
          <w:rFonts w:hint="eastAsia"/>
          <w:sz w:val="22"/>
        </w:rPr>
        <w:t xml:space="preserve"> 역량</w:t>
      </w:r>
      <w:r w:rsidR="00421790" w:rsidRPr="00D97034">
        <w:rPr>
          <w:rFonts w:hint="eastAsia"/>
          <w:sz w:val="22"/>
        </w:rPr>
        <w:t>과</w:t>
      </w:r>
      <w:r w:rsidR="00361910" w:rsidRPr="00D97034">
        <w:rPr>
          <w:rFonts w:hint="eastAsia"/>
          <w:sz w:val="22"/>
        </w:rPr>
        <w:t xml:space="preserve"> 기반부터 닦을 필요가 있다.</w:t>
      </w:r>
      <w:r w:rsidR="00361910" w:rsidRPr="00C82A88">
        <w:rPr>
          <w:rFonts w:hint="eastAsia"/>
          <w:sz w:val="22"/>
        </w:rPr>
        <w:t xml:space="preserve"> </w:t>
      </w:r>
      <w:r w:rsidR="002008F6" w:rsidRPr="00C82A88">
        <w:rPr>
          <w:rFonts w:hint="eastAsia"/>
          <w:sz w:val="22"/>
        </w:rPr>
        <w:t xml:space="preserve">빈곤에 대한 장애의 </w:t>
      </w:r>
      <w:r w:rsidR="00EB3737" w:rsidRPr="00C82A88">
        <w:rPr>
          <w:rFonts w:hint="eastAsia"/>
          <w:sz w:val="22"/>
        </w:rPr>
        <w:t xml:space="preserve">영향과 </w:t>
      </w:r>
      <w:r w:rsidR="00C37F36" w:rsidRPr="00C82A88">
        <w:rPr>
          <w:rFonts w:hint="eastAsia"/>
          <w:sz w:val="22"/>
        </w:rPr>
        <w:t>그 반대의 경우 모두 적절한 양적 정보</w:t>
      </w:r>
      <w:r w:rsidR="008E5EB4" w:rsidRPr="00C82A88">
        <w:rPr>
          <w:rFonts w:hint="eastAsia"/>
          <w:sz w:val="22"/>
        </w:rPr>
        <w:t>가</w:t>
      </w:r>
      <w:r w:rsidR="00C37F36" w:rsidRPr="00C82A88">
        <w:rPr>
          <w:rFonts w:hint="eastAsia"/>
          <w:sz w:val="22"/>
        </w:rPr>
        <w:t xml:space="preserve"> 부족</w:t>
      </w:r>
      <w:r w:rsidR="008E5EB4" w:rsidRPr="00C82A88">
        <w:rPr>
          <w:rFonts w:hint="eastAsia"/>
          <w:sz w:val="22"/>
        </w:rPr>
        <w:t>하고</w:t>
      </w:r>
      <w:r w:rsidR="00C37F36" w:rsidRPr="00C82A88">
        <w:rPr>
          <w:rFonts w:hint="eastAsia"/>
          <w:sz w:val="22"/>
        </w:rPr>
        <w:t xml:space="preserve"> 정확한 장애 </w:t>
      </w:r>
      <w:r w:rsidR="00361910" w:rsidRPr="00C82A88">
        <w:rPr>
          <w:rFonts w:hint="eastAsia"/>
          <w:sz w:val="22"/>
        </w:rPr>
        <w:t>데이터</w:t>
      </w:r>
      <w:r w:rsidR="008E5EB4" w:rsidRPr="00C82A88">
        <w:rPr>
          <w:rFonts w:hint="eastAsia"/>
          <w:sz w:val="22"/>
        </w:rPr>
        <w:t>를</w:t>
      </w:r>
      <w:r w:rsidR="00C37F36" w:rsidRPr="00C82A88">
        <w:rPr>
          <w:rFonts w:hint="eastAsia"/>
          <w:sz w:val="22"/>
        </w:rPr>
        <w:t xml:space="preserve"> 수집</w:t>
      </w:r>
      <w:r w:rsidR="008E5EB4" w:rsidRPr="00C82A88">
        <w:rPr>
          <w:rFonts w:hint="eastAsia"/>
          <w:sz w:val="22"/>
        </w:rPr>
        <w:t>하</w:t>
      </w:r>
      <w:r w:rsidR="001E77B2">
        <w:rPr>
          <w:rFonts w:hint="eastAsia"/>
          <w:sz w:val="22"/>
        </w:rPr>
        <w:t xml:space="preserve">는 것이 어렵기 때문이다. </w:t>
      </w:r>
      <w:r w:rsidR="00A84BD5" w:rsidRPr="00C82A88">
        <w:rPr>
          <w:rFonts w:hint="eastAsia"/>
          <w:sz w:val="22"/>
        </w:rPr>
        <w:t xml:space="preserve">유엔 </w:t>
      </w:r>
      <w:r w:rsidR="00D00B7E" w:rsidRPr="00C82A88">
        <w:rPr>
          <w:rFonts w:hint="eastAsia"/>
          <w:sz w:val="22"/>
        </w:rPr>
        <w:t>인에이블</w:t>
      </w:r>
      <w:r w:rsidR="00A84BD5" w:rsidRPr="00C82A88">
        <w:rPr>
          <w:rFonts w:hint="eastAsia"/>
          <w:sz w:val="22"/>
        </w:rPr>
        <w:t xml:space="preserve"> </w:t>
      </w:r>
      <w:r w:rsidR="008E5EB4" w:rsidRPr="00C82A88">
        <w:rPr>
          <w:rFonts w:hint="eastAsia"/>
          <w:sz w:val="22"/>
        </w:rPr>
        <w:t xml:space="preserve">웹 사이트는 </w:t>
      </w:r>
      <w:r w:rsidR="00A84BD5" w:rsidRPr="00C82A88">
        <w:rPr>
          <w:sz w:val="22"/>
        </w:rPr>
        <w:t>‘</w:t>
      </w:r>
      <w:r w:rsidR="00BE2F16">
        <w:rPr>
          <w:rFonts w:hint="eastAsia"/>
          <w:sz w:val="22"/>
        </w:rPr>
        <w:t>장애포용</w:t>
      </w:r>
      <w:r w:rsidR="00C37F36" w:rsidRPr="00C82A88">
        <w:rPr>
          <w:rFonts w:hint="eastAsia"/>
          <w:sz w:val="22"/>
        </w:rPr>
        <w:t>적 개발을 위한 데이터 및 통계</w:t>
      </w:r>
      <w:r w:rsidR="008E5EB4" w:rsidRPr="00C82A88">
        <w:rPr>
          <w:rFonts w:hint="eastAsia"/>
          <w:sz w:val="22"/>
        </w:rPr>
        <w:t>(</w:t>
      </w:r>
      <w:r w:rsidR="008E5EB4" w:rsidRPr="00C82A88">
        <w:rPr>
          <w:sz w:val="22"/>
        </w:rPr>
        <w:t>Data and Statistics for Inclusive Development</w:t>
      </w:r>
      <w:r w:rsidR="008E5EB4" w:rsidRPr="00C82A88">
        <w:rPr>
          <w:rFonts w:hint="eastAsia"/>
          <w:sz w:val="22"/>
        </w:rPr>
        <w:t>)</w:t>
      </w:r>
      <w:r w:rsidR="00A84BD5" w:rsidRPr="00C82A88">
        <w:rPr>
          <w:sz w:val="22"/>
        </w:rPr>
        <w:t>’</w:t>
      </w:r>
      <w:r w:rsidR="00A84BD5" w:rsidRPr="00C82A88">
        <w:rPr>
          <w:rFonts w:hint="eastAsia"/>
          <w:sz w:val="22"/>
        </w:rPr>
        <w:t xml:space="preserve"> </w:t>
      </w:r>
      <w:r w:rsidR="008E5EB4" w:rsidRPr="00C82A88">
        <w:rPr>
          <w:rFonts w:hint="eastAsia"/>
          <w:sz w:val="22"/>
        </w:rPr>
        <w:t>페이지</w:t>
      </w:r>
      <w:r w:rsidR="00216EF9" w:rsidRPr="00C82A88">
        <w:rPr>
          <w:rFonts w:hint="eastAsia"/>
          <w:sz w:val="22"/>
        </w:rPr>
        <w:t>를 통해</w:t>
      </w:r>
      <w:r w:rsidR="008E5EB4" w:rsidRPr="00C82A88">
        <w:rPr>
          <w:rFonts w:hint="eastAsia"/>
          <w:sz w:val="22"/>
        </w:rPr>
        <w:t xml:space="preserve"> 유엔총회 및 유엔통계위원회의 최근 결의안에 관한 정보</w:t>
      </w:r>
      <w:r w:rsidR="00216EF9" w:rsidRPr="00C82A88">
        <w:rPr>
          <w:rFonts w:hint="eastAsia"/>
          <w:sz w:val="22"/>
        </w:rPr>
        <w:t>를 제공하고 있다. 결의안은 장애 데이터 및 통계 개선의 중요성을 강조하며, 장애인 관련 개발협력 추진 시</w:t>
      </w:r>
      <w:r w:rsidR="00503B14" w:rsidRPr="00C82A88">
        <w:rPr>
          <w:rFonts w:hint="eastAsia"/>
          <w:sz w:val="22"/>
        </w:rPr>
        <w:t xml:space="preserve"> </w:t>
      </w:r>
      <w:r w:rsidR="00216EF9" w:rsidRPr="00C82A88">
        <w:rPr>
          <w:rFonts w:hint="eastAsia"/>
          <w:sz w:val="22"/>
        </w:rPr>
        <w:t>필요한 데이터</w:t>
      </w:r>
      <w:r w:rsidR="00851BFE" w:rsidRPr="00C82A88">
        <w:rPr>
          <w:rFonts w:hint="eastAsia"/>
          <w:sz w:val="22"/>
        </w:rPr>
        <w:t xml:space="preserve">는 </w:t>
      </w:r>
      <w:r w:rsidR="00216EF9" w:rsidRPr="00C82A88">
        <w:rPr>
          <w:rFonts w:hint="eastAsia"/>
          <w:sz w:val="22"/>
        </w:rPr>
        <w:t xml:space="preserve">반드시 </w:t>
      </w:r>
      <w:r w:rsidR="00503B14" w:rsidRPr="00C82A88">
        <w:rPr>
          <w:rFonts w:hint="eastAsia"/>
          <w:sz w:val="22"/>
        </w:rPr>
        <w:t>국제표준</w:t>
      </w:r>
      <w:r w:rsidR="00851BFE" w:rsidRPr="00C82A88">
        <w:rPr>
          <w:rFonts w:hint="eastAsia"/>
          <w:sz w:val="22"/>
        </w:rPr>
        <w:t xml:space="preserve">에 따라 수집되어야 </w:t>
      </w:r>
      <w:r w:rsidR="00503B14" w:rsidRPr="00C82A88">
        <w:rPr>
          <w:rFonts w:hint="eastAsia"/>
          <w:sz w:val="22"/>
        </w:rPr>
        <w:t>함을 명</w:t>
      </w:r>
      <w:r w:rsidR="00A84BD5" w:rsidRPr="00C82A88">
        <w:rPr>
          <w:rFonts w:hint="eastAsia"/>
          <w:sz w:val="22"/>
        </w:rPr>
        <w:t>시</w:t>
      </w:r>
      <w:r w:rsidR="00503B14" w:rsidRPr="00C82A88">
        <w:rPr>
          <w:rFonts w:hint="eastAsia"/>
          <w:sz w:val="22"/>
        </w:rPr>
        <w:t>하고 있</w:t>
      </w:r>
      <w:r w:rsidR="00A84BD5" w:rsidRPr="00C82A88">
        <w:rPr>
          <w:rFonts w:hint="eastAsia"/>
          <w:sz w:val="22"/>
        </w:rPr>
        <w:t xml:space="preserve">다. </w:t>
      </w:r>
    </w:p>
    <w:p w:rsidR="00556550" w:rsidRPr="00C82A88" w:rsidRDefault="00556550" w:rsidP="00750ED6">
      <w:pPr>
        <w:spacing w:after="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22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http://www.un.org/disabilities/default.asp?navid=13&amp;pid=1515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556550" w:rsidRPr="00C82A88" w:rsidRDefault="00556550" w:rsidP="009B3829">
      <w:pPr>
        <w:spacing w:after="0" w:line="240" w:lineRule="auto"/>
        <w:rPr>
          <w:sz w:val="22"/>
        </w:rPr>
      </w:pPr>
    </w:p>
    <w:p w:rsidR="0093726E" w:rsidRPr="00C82A88" w:rsidRDefault="00A01794" w:rsidP="00750ED6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556550" w:rsidRPr="00C82A88">
        <w:rPr>
          <w:rFonts w:hint="eastAsia"/>
          <w:b/>
          <w:sz w:val="22"/>
        </w:rPr>
        <w:t xml:space="preserve">경제사회이사회, 아프리카경제위원회 </w:t>
      </w:r>
      <w:r w:rsidR="00556550" w:rsidRPr="00C82A88">
        <w:rPr>
          <w:b/>
          <w:sz w:val="22"/>
        </w:rPr>
        <w:t>–</w:t>
      </w:r>
      <w:r w:rsidR="00556550" w:rsidRPr="00C82A88">
        <w:rPr>
          <w:rFonts w:hint="eastAsia"/>
          <w:b/>
          <w:sz w:val="22"/>
        </w:rPr>
        <w:t xml:space="preserve"> 아프리카 내 장애인권리협약 이행을 위한 역량강화 워크숍</w:t>
      </w:r>
      <w:r w:rsidR="00FD3AC8" w:rsidRPr="00C82A88">
        <w:rPr>
          <w:rFonts w:hint="eastAsia"/>
          <w:b/>
          <w:sz w:val="22"/>
        </w:rPr>
        <w:t xml:space="preserve"> 진행</w:t>
      </w:r>
    </w:p>
    <w:p w:rsidR="00556550" w:rsidRPr="00C82A88" w:rsidRDefault="00556550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지난 6월 22일~26일, </w:t>
      </w:r>
      <w:r w:rsidR="000F6178" w:rsidRPr="00C82A88">
        <w:rPr>
          <w:rFonts w:hint="eastAsia"/>
          <w:sz w:val="22"/>
        </w:rPr>
        <w:t>기술협력단원과 경제사회이사회 소속 장애인권리협약사무국 직원들이 협력하여 동아프리카 여섯 개국</w:t>
      </w:r>
      <w:r w:rsidR="000F6178" w:rsidRPr="00C82A88">
        <w:rPr>
          <w:sz w:val="22"/>
        </w:rPr>
        <w:t>—</w:t>
      </w:r>
      <w:r w:rsidR="000F6178" w:rsidRPr="00C82A88">
        <w:rPr>
          <w:rFonts w:hint="eastAsia"/>
          <w:sz w:val="22"/>
        </w:rPr>
        <w:t>부룬디 공화국, 케냐, 말라위, 르완다, 탄자니아, 우간다</w:t>
      </w:r>
      <w:r w:rsidR="000F6178" w:rsidRPr="00C82A88">
        <w:rPr>
          <w:sz w:val="22"/>
        </w:rPr>
        <w:t>—</w:t>
      </w:r>
      <w:r w:rsidR="000F6178" w:rsidRPr="00C82A88">
        <w:rPr>
          <w:rFonts w:hint="eastAsia"/>
          <w:sz w:val="22"/>
        </w:rPr>
        <w:t>정부 관계자</w:t>
      </w:r>
      <w:r w:rsidR="00E8502A" w:rsidRPr="00C82A88">
        <w:rPr>
          <w:rFonts w:hint="eastAsia"/>
          <w:sz w:val="22"/>
        </w:rPr>
        <w:t xml:space="preserve">, </w:t>
      </w:r>
      <w:r w:rsidR="000F6178" w:rsidRPr="00C82A88">
        <w:rPr>
          <w:rFonts w:hint="eastAsia"/>
          <w:sz w:val="22"/>
        </w:rPr>
        <w:t>주요 장애인단체 대표자</w:t>
      </w:r>
      <w:r w:rsidR="00E8502A" w:rsidRPr="00C82A88">
        <w:rPr>
          <w:rFonts w:hint="eastAsia"/>
          <w:sz w:val="22"/>
        </w:rPr>
        <w:t>, 동아프리카 커뮤니티 대표자</w:t>
      </w:r>
      <w:r w:rsidR="000F6178" w:rsidRPr="00C82A88">
        <w:rPr>
          <w:rFonts w:hint="eastAsia"/>
          <w:sz w:val="22"/>
        </w:rPr>
        <w:t xml:space="preserve">들을 대상으로 </w:t>
      </w:r>
      <w:r w:rsidR="008503FB" w:rsidRPr="00C82A88">
        <w:rPr>
          <w:rFonts w:hint="eastAsia"/>
          <w:sz w:val="22"/>
        </w:rPr>
        <w:t>시범 연수를</w:t>
      </w:r>
      <w:r w:rsidR="000F6178" w:rsidRPr="00C82A88">
        <w:rPr>
          <w:rFonts w:hint="eastAsia"/>
          <w:sz w:val="22"/>
        </w:rPr>
        <w:t xml:space="preserve"> </w:t>
      </w:r>
      <w:r w:rsidR="00C92A30" w:rsidRPr="00C82A88">
        <w:rPr>
          <w:rFonts w:hint="eastAsia"/>
          <w:sz w:val="22"/>
        </w:rPr>
        <w:t>진행</w:t>
      </w:r>
      <w:r w:rsidR="001D7287" w:rsidRPr="00C82A88">
        <w:rPr>
          <w:rFonts w:hint="eastAsia"/>
          <w:sz w:val="22"/>
        </w:rPr>
        <w:t>했</w:t>
      </w:r>
      <w:r w:rsidR="000F6178" w:rsidRPr="00C82A88">
        <w:rPr>
          <w:rFonts w:hint="eastAsia"/>
          <w:sz w:val="22"/>
        </w:rPr>
        <w:t>다</w:t>
      </w:r>
      <w:r w:rsidR="00185C69" w:rsidRPr="00C82A88">
        <w:rPr>
          <w:rFonts w:hint="eastAsia"/>
          <w:sz w:val="22"/>
        </w:rPr>
        <w:t xml:space="preserve">. </w:t>
      </w:r>
      <w:r w:rsidR="009176D3" w:rsidRPr="00C82A88">
        <w:rPr>
          <w:rFonts w:hint="eastAsia"/>
          <w:sz w:val="22"/>
        </w:rPr>
        <w:t xml:space="preserve">이와 더불어 </w:t>
      </w:r>
      <w:r w:rsidR="00CB3E45" w:rsidRPr="00C82A88">
        <w:rPr>
          <w:rFonts w:hint="eastAsia"/>
          <w:sz w:val="22"/>
        </w:rPr>
        <w:t>워크숍 참가</w:t>
      </w:r>
      <w:r w:rsidR="00185C69" w:rsidRPr="00C82A88">
        <w:rPr>
          <w:rFonts w:hint="eastAsia"/>
          <w:sz w:val="22"/>
        </w:rPr>
        <w:t xml:space="preserve">자들은 아프리카경제위원회 및 에티오피아 유엔국가팀과 회동하여 </w:t>
      </w:r>
      <w:r w:rsidR="009176D3" w:rsidRPr="00C82A88">
        <w:rPr>
          <w:rFonts w:hint="eastAsia"/>
          <w:sz w:val="22"/>
        </w:rPr>
        <w:t xml:space="preserve">지역 내 장애인의 삶을 실질적으로 개선할 수 있는 </w:t>
      </w:r>
      <w:r w:rsidR="00CB3E45" w:rsidRPr="00C82A88">
        <w:rPr>
          <w:rFonts w:hint="eastAsia"/>
          <w:sz w:val="22"/>
        </w:rPr>
        <w:t>정책</w:t>
      </w:r>
      <w:r w:rsidR="009176D3" w:rsidRPr="00C82A88">
        <w:rPr>
          <w:rFonts w:hint="eastAsia"/>
          <w:sz w:val="22"/>
        </w:rPr>
        <w:t xml:space="preserve">을 개발하고 </w:t>
      </w:r>
      <w:r w:rsidR="003736E6">
        <w:rPr>
          <w:rFonts w:hint="eastAsia"/>
          <w:sz w:val="22"/>
        </w:rPr>
        <w:t>실</w:t>
      </w:r>
      <w:r w:rsidR="00CB3E45" w:rsidRPr="00C82A88">
        <w:rPr>
          <w:rFonts w:hint="eastAsia"/>
          <w:sz w:val="22"/>
        </w:rPr>
        <w:t>행</w:t>
      </w:r>
      <w:r w:rsidR="009176D3" w:rsidRPr="00C82A88">
        <w:rPr>
          <w:rFonts w:hint="eastAsia"/>
          <w:sz w:val="22"/>
        </w:rPr>
        <w:t>하기 위해 협력이 가능한</w:t>
      </w:r>
      <w:r w:rsidR="00CB3E45" w:rsidRPr="00C82A88">
        <w:rPr>
          <w:rFonts w:hint="eastAsia"/>
          <w:sz w:val="22"/>
        </w:rPr>
        <w:t xml:space="preserve"> </w:t>
      </w:r>
      <w:r w:rsidR="009176D3" w:rsidRPr="00C82A88">
        <w:rPr>
          <w:rFonts w:hint="eastAsia"/>
          <w:sz w:val="22"/>
        </w:rPr>
        <w:t xml:space="preserve">국가들에 </w:t>
      </w:r>
      <w:r w:rsidR="00CB3E45" w:rsidRPr="00C82A88">
        <w:rPr>
          <w:rFonts w:hint="eastAsia"/>
          <w:sz w:val="22"/>
        </w:rPr>
        <w:t>대해 논의하였</w:t>
      </w:r>
      <w:r w:rsidR="009176D3" w:rsidRPr="00C82A88">
        <w:rPr>
          <w:rFonts w:hint="eastAsia"/>
          <w:sz w:val="22"/>
        </w:rPr>
        <w:t xml:space="preserve">다. </w:t>
      </w:r>
      <w:r w:rsidR="00505E03" w:rsidRPr="00C82A88">
        <w:rPr>
          <w:rFonts w:hint="eastAsia"/>
          <w:sz w:val="22"/>
        </w:rPr>
        <w:t>참가자들</w:t>
      </w:r>
      <w:r w:rsidR="00CB3E45" w:rsidRPr="00C82A88">
        <w:rPr>
          <w:rFonts w:hint="eastAsia"/>
          <w:sz w:val="22"/>
        </w:rPr>
        <w:t>은</w:t>
      </w:r>
      <w:r w:rsidR="00505E03" w:rsidRPr="00C82A88">
        <w:rPr>
          <w:rFonts w:hint="eastAsia"/>
          <w:sz w:val="22"/>
        </w:rPr>
        <w:t xml:space="preserve"> 국가</w:t>
      </w:r>
      <w:r w:rsidR="00CB3E45" w:rsidRPr="00C82A88">
        <w:rPr>
          <w:rFonts w:hint="eastAsia"/>
          <w:sz w:val="22"/>
        </w:rPr>
        <w:t xml:space="preserve"> </w:t>
      </w:r>
      <w:r w:rsidR="00505E03" w:rsidRPr="00C82A88">
        <w:rPr>
          <w:rFonts w:hint="eastAsia"/>
          <w:sz w:val="22"/>
        </w:rPr>
        <w:t>계획, 접근성, 고용</w:t>
      </w:r>
      <w:r w:rsidR="00CB3E45" w:rsidRPr="00C82A88">
        <w:rPr>
          <w:rFonts w:hint="eastAsia"/>
          <w:sz w:val="22"/>
        </w:rPr>
        <w:t>과</w:t>
      </w:r>
      <w:r w:rsidR="00505E03" w:rsidRPr="00C82A88">
        <w:rPr>
          <w:rFonts w:hint="eastAsia"/>
          <w:sz w:val="22"/>
        </w:rPr>
        <w:t xml:space="preserve"> 인식제고에 </w:t>
      </w:r>
      <w:r w:rsidR="00CD73C1" w:rsidRPr="00C82A88">
        <w:rPr>
          <w:rFonts w:hint="eastAsia"/>
          <w:sz w:val="22"/>
        </w:rPr>
        <w:t>대</w:t>
      </w:r>
      <w:r w:rsidR="00505E03" w:rsidRPr="00C82A88">
        <w:rPr>
          <w:rFonts w:hint="eastAsia"/>
          <w:sz w:val="22"/>
        </w:rPr>
        <w:t>해</w:t>
      </w:r>
      <w:r w:rsidR="00CD73C1" w:rsidRPr="00C82A88">
        <w:rPr>
          <w:rFonts w:hint="eastAsia"/>
          <w:sz w:val="22"/>
        </w:rPr>
        <w:t>서도</w:t>
      </w:r>
      <w:r w:rsidR="00505E03" w:rsidRPr="00C82A88">
        <w:rPr>
          <w:rFonts w:hint="eastAsia"/>
          <w:sz w:val="22"/>
        </w:rPr>
        <w:t xml:space="preserve"> </w:t>
      </w:r>
      <w:r w:rsidR="00CB3E45" w:rsidRPr="00C82A88">
        <w:rPr>
          <w:rFonts w:hint="eastAsia"/>
          <w:sz w:val="22"/>
        </w:rPr>
        <w:t>논의했</w:t>
      </w:r>
      <w:r w:rsidR="00505E03" w:rsidRPr="00C82A88">
        <w:rPr>
          <w:rFonts w:hint="eastAsia"/>
          <w:sz w:val="22"/>
        </w:rPr>
        <w:t>으며, 국가 운영에 효과적이었던 실천방안 및 교훈</w:t>
      </w:r>
      <w:r w:rsidR="00B9365B" w:rsidRPr="00C82A88">
        <w:rPr>
          <w:rFonts w:hint="eastAsia"/>
          <w:sz w:val="22"/>
        </w:rPr>
        <w:t xml:space="preserve">을 </w:t>
      </w:r>
      <w:r w:rsidR="00505E03" w:rsidRPr="00C82A88">
        <w:rPr>
          <w:rFonts w:hint="eastAsia"/>
          <w:sz w:val="22"/>
        </w:rPr>
        <w:t xml:space="preserve">공유했다. </w:t>
      </w:r>
    </w:p>
    <w:p w:rsidR="00556550" w:rsidRPr="00C82A88" w:rsidRDefault="00556550" w:rsidP="009B3829">
      <w:pPr>
        <w:spacing w:after="0" w:line="240" w:lineRule="auto"/>
        <w:rPr>
          <w:sz w:val="22"/>
        </w:rPr>
      </w:pPr>
    </w:p>
    <w:p w:rsidR="00556550" w:rsidRPr="00C82A88" w:rsidRDefault="00A01794" w:rsidP="00750ED6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1F7DCD" w:rsidRPr="00C82A88">
        <w:rPr>
          <w:rFonts w:hint="eastAsia"/>
          <w:b/>
          <w:sz w:val="22"/>
        </w:rPr>
        <w:t xml:space="preserve">장애와 개발에 관한 </w:t>
      </w:r>
      <w:r w:rsidR="00556550" w:rsidRPr="00C82A88">
        <w:rPr>
          <w:rFonts w:hint="eastAsia"/>
          <w:b/>
          <w:sz w:val="22"/>
        </w:rPr>
        <w:t>경제사회이사회/</w:t>
      </w:r>
      <w:r w:rsidR="001F7DCD" w:rsidRPr="00C82A88">
        <w:rPr>
          <w:rFonts w:hint="eastAsia"/>
          <w:b/>
          <w:sz w:val="22"/>
        </w:rPr>
        <w:t>사회정책개발과 포럼</w:t>
      </w:r>
    </w:p>
    <w:p w:rsidR="003736E6" w:rsidRDefault="00505E03" w:rsidP="00425959">
      <w:pPr>
        <w:spacing w:after="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hint="eastAsia"/>
          <w:sz w:val="22"/>
        </w:rPr>
        <w:t>경제사회이사회 장애인권리협약사무국에 의해 2</w:t>
      </w:r>
      <w:r w:rsidR="00A0368F" w:rsidRPr="00C82A88">
        <w:rPr>
          <w:rFonts w:hint="eastAsia"/>
          <w:sz w:val="22"/>
        </w:rPr>
        <w:t>년전</w:t>
      </w:r>
      <w:r w:rsidRPr="00C82A88">
        <w:rPr>
          <w:rFonts w:hint="eastAsia"/>
          <w:sz w:val="22"/>
        </w:rPr>
        <w:t xml:space="preserve"> 개최된 장애</w:t>
      </w:r>
      <w:r w:rsidR="00A0368F" w:rsidRPr="00C82A88">
        <w:rPr>
          <w:rFonts w:hint="eastAsia"/>
          <w:sz w:val="22"/>
        </w:rPr>
        <w:t>개발</w:t>
      </w:r>
      <w:r w:rsidRPr="00C82A88">
        <w:rPr>
          <w:rFonts w:hint="eastAsia"/>
          <w:sz w:val="22"/>
        </w:rPr>
        <w:t xml:space="preserve">포럼은 </w:t>
      </w:r>
      <w:r w:rsidR="00C40D58" w:rsidRPr="00C82A88">
        <w:rPr>
          <w:rFonts w:hint="eastAsia"/>
          <w:sz w:val="22"/>
        </w:rPr>
        <w:t>정책</w:t>
      </w:r>
      <w:r w:rsidR="00A0368F" w:rsidRPr="00C82A88">
        <w:rPr>
          <w:rFonts w:hint="eastAsia"/>
          <w:sz w:val="22"/>
        </w:rPr>
        <w:t xml:space="preserve"> </w:t>
      </w:r>
      <w:r w:rsidR="00C40D58" w:rsidRPr="00C82A88">
        <w:rPr>
          <w:rFonts w:hint="eastAsia"/>
          <w:sz w:val="22"/>
        </w:rPr>
        <w:t xml:space="preserve">대담을 </w:t>
      </w:r>
      <w:r w:rsidR="00425959" w:rsidRPr="00C82A88">
        <w:rPr>
          <w:rFonts w:hint="eastAsia"/>
          <w:sz w:val="22"/>
        </w:rPr>
        <w:t>진행</w:t>
      </w:r>
      <w:r w:rsidR="00A0368F" w:rsidRPr="00C82A88">
        <w:rPr>
          <w:rFonts w:hint="eastAsia"/>
          <w:sz w:val="22"/>
        </w:rPr>
        <w:t>하고</w:t>
      </w:r>
      <w:r w:rsidR="00C40D58" w:rsidRPr="00C82A88">
        <w:rPr>
          <w:rFonts w:hint="eastAsia"/>
          <w:sz w:val="22"/>
        </w:rPr>
        <w:t xml:space="preserve">, </w:t>
      </w:r>
      <w:r w:rsidR="00FE2F67" w:rsidRPr="00C82A88">
        <w:rPr>
          <w:rFonts w:hint="eastAsia"/>
          <w:sz w:val="22"/>
        </w:rPr>
        <w:t>전문기술,</w:t>
      </w:r>
      <w:r w:rsidR="00C40D58" w:rsidRPr="00C82A88">
        <w:rPr>
          <w:rFonts w:hint="eastAsia"/>
          <w:sz w:val="22"/>
        </w:rPr>
        <w:t xml:space="preserve"> 효과적 실천 및 해결책</w:t>
      </w:r>
      <w:r w:rsidR="00A0368F" w:rsidRPr="00C82A88">
        <w:rPr>
          <w:rFonts w:hint="eastAsia"/>
          <w:sz w:val="22"/>
        </w:rPr>
        <w:t xml:space="preserve">, </w:t>
      </w:r>
      <w:r w:rsidR="00BE2F16">
        <w:rPr>
          <w:rFonts w:hint="eastAsia"/>
          <w:sz w:val="22"/>
        </w:rPr>
        <w:t>장애포용</w:t>
      </w:r>
      <w:r w:rsidR="00A0368F" w:rsidRPr="00C82A88">
        <w:rPr>
          <w:rFonts w:hint="eastAsia"/>
          <w:sz w:val="22"/>
        </w:rPr>
        <w:t>적</w:t>
      </w:r>
      <w:r w:rsidR="00C40D58" w:rsidRPr="00C82A88">
        <w:rPr>
          <w:rFonts w:hint="eastAsia"/>
          <w:sz w:val="22"/>
        </w:rPr>
        <w:t xml:space="preserve"> 개발에 대한 혁신적 아이디어</w:t>
      </w:r>
      <w:r w:rsidR="00A0368F" w:rsidRPr="00C82A88">
        <w:rPr>
          <w:rFonts w:hint="eastAsia"/>
          <w:sz w:val="22"/>
        </w:rPr>
        <w:t>를 공유하며</w:t>
      </w:r>
      <w:r w:rsidR="00C40D58" w:rsidRPr="00C82A88">
        <w:rPr>
          <w:rFonts w:hint="eastAsia"/>
          <w:sz w:val="22"/>
        </w:rPr>
        <w:t xml:space="preserve">, </w:t>
      </w:r>
      <w:r w:rsidR="003366A4" w:rsidRPr="00C82A88">
        <w:rPr>
          <w:rFonts w:hint="eastAsia"/>
          <w:sz w:val="22"/>
        </w:rPr>
        <w:t>국제협력</w:t>
      </w:r>
      <w:r w:rsidR="00425959" w:rsidRPr="00C82A88">
        <w:rPr>
          <w:rFonts w:hint="eastAsia"/>
          <w:sz w:val="22"/>
        </w:rPr>
        <w:t>과</w:t>
      </w:r>
      <w:r w:rsidR="003366A4" w:rsidRPr="00C82A88">
        <w:rPr>
          <w:rFonts w:hint="eastAsia"/>
          <w:sz w:val="22"/>
        </w:rPr>
        <w:t xml:space="preserve"> 파트너</w:t>
      </w:r>
      <w:r w:rsidR="00425959" w:rsidRPr="00C82A88">
        <w:rPr>
          <w:rFonts w:hint="eastAsia"/>
          <w:sz w:val="22"/>
        </w:rPr>
        <w:t xml:space="preserve"> </w:t>
      </w:r>
      <w:r w:rsidR="003366A4" w:rsidRPr="00C82A88">
        <w:rPr>
          <w:rFonts w:hint="eastAsia"/>
          <w:sz w:val="22"/>
        </w:rPr>
        <w:t xml:space="preserve">십 촉진을 </w:t>
      </w:r>
      <w:r w:rsidRPr="00C82A88">
        <w:rPr>
          <w:rFonts w:hint="eastAsia"/>
          <w:sz w:val="22"/>
        </w:rPr>
        <w:t xml:space="preserve">목표로 한다. </w:t>
      </w:r>
      <w:r w:rsidR="00651A3E" w:rsidRPr="00C82A88">
        <w:rPr>
          <w:rFonts w:hint="eastAsia"/>
          <w:sz w:val="22"/>
        </w:rPr>
        <w:t xml:space="preserve">최근 </w:t>
      </w:r>
      <w:r w:rsidR="00425959" w:rsidRPr="00C82A88">
        <w:rPr>
          <w:rFonts w:hint="eastAsia"/>
          <w:sz w:val="22"/>
        </w:rPr>
        <w:t xml:space="preserve">포럼 웹 페이지 내용이 업데이트되어 접근성 높고 </w:t>
      </w:r>
      <w:r w:rsidR="00BE2F16">
        <w:rPr>
          <w:rFonts w:hint="eastAsia"/>
          <w:sz w:val="22"/>
        </w:rPr>
        <w:t>장애포용</w:t>
      </w:r>
      <w:r w:rsidR="00425959" w:rsidRPr="00C82A88">
        <w:rPr>
          <w:rFonts w:hint="eastAsia"/>
          <w:sz w:val="22"/>
        </w:rPr>
        <w:t xml:space="preserve">적인 도시개발, </w:t>
      </w:r>
      <w:r w:rsidR="00BE2F16">
        <w:rPr>
          <w:rFonts w:hint="eastAsia"/>
          <w:sz w:val="22"/>
        </w:rPr>
        <w:t>장애포용</w:t>
      </w:r>
      <w:r w:rsidR="00425959" w:rsidRPr="00C82A88">
        <w:rPr>
          <w:rFonts w:hint="eastAsia"/>
          <w:sz w:val="22"/>
        </w:rPr>
        <w:t>적 재난대응, 금융포용</w:t>
      </w:r>
      <w:r w:rsidR="009B3829" w:rsidRPr="00C82A88">
        <w:rPr>
          <w:rStyle w:val="FootnoteReference"/>
          <w:sz w:val="22"/>
        </w:rPr>
        <w:footnoteReference w:id="1"/>
      </w:r>
      <w:r w:rsidR="00425959" w:rsidRPr="00C82A88">
        <w:rPr>
          <w:rFonts w:hint="eastAsia"/>
          <w:sz w:val="22"/>
        </w:rPr>
        <w:t xml:space="preserve">, 접근 가능한 관광, 포스트-2015 개발협력과 장애 등의 주제를 다룬 이전 포럼 내용이 실려있다. </w:t>
      </w:r>
      <w:r w:rsidR="001F7DCD"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23" w:tgtFrame="_blank" w:history="1">
        <w:r w:rsidR="001F7DCD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http://www.un.org/disabilities/default.asp?navid=15&amp;pid=1616</w:t>
        </w:r>
      </w:hyperlink>
      <w:r w:rsidR="001F7DCD"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932171" w:rsidRPr="00C82A88" w:rsidRDefault="003736E6" w:rsidP="003736E6">
      <w:pPr>
        <w:widowControl/>
        <w:wordWrap/>
        <w:autoSpaceDE/>
        <w:autoSpaceDN/>
        <w:rPr>
          <w:b/>
          <w:sz w:val="22"/>
        </w:rPr>
      </w:pPr>
      <w:r>
        <w:rPr>
          <w:rFonts w:ascii="Times New Roman" w:eastAsia="Gulim" w:hAnsi="Times New Roman" w:cs="Times New Roman"/>
          <w:kern w:val="0"/>
          <w:sz w:val="26"/>
          <w:szCs w:val="26"/>
        </w:rPr>
        <w:br w:type="page"/>
      </w:r>
      <w:r w:rsidR="00A01794" w:rsidRPr="00C82A88">
        <w:rPr>
          <w:rFonts w:hint="eastAsia"/>
          <w:b/>
          <w:sz w:val="22"/>
        </w:rPr>
        <w:lastRenderedPageBreak/>
        <w:sym w:font="Wingdings" w:char="F0A7"/>
      </w:r>
      <w:r w:rsidR="00932171" w:rsidRPr="00C82A88">
        <w:rPr>
          <w:rFonts w:hint="eastAsia"/>
          <w:b/>
          <w:sz w:val="22"/>
        </w:rPr>
        <w:t>유엔</w:t>
      </w:r>
      <w:r w:rsidR="007777DB" w:rsidRPr="00C82A88">
        <w:rPr>
          <w:rFonts w:hint="eastAsia"/>
          <w:b/>
          <w:sz w:val="22"/>
        </w:rPr>
        <w:t>팀</w:t>
      </w:r>
      <w:r w:rsidR="00932171" w:rsidRPr="00C82A88">
        <w:rPr>
          <w:rFonts w:hint="eastAsia"/>
          <w:b/>
          <w:sz w:val="22"/>
        </w:rPr>
        <w:t>, 뉴욕에서 펼쳐진 최초 장애인 자긍심 행진에 참가</w:t>
      </w:r>
    </w:p>
    <w:p w:rsidR="001E2BC2" w:rsidRPr="00C82A88" w:rsidRDefault="007777DB" w:rsidP="00F22628">
      <w:pPr>
        <w:spacing w:after="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hint="eastAsia"/>
          <w:sz w:val="22"/>
        </w:rPr>
        <w:t xml:space="preserve">지난 </w:t>
      </w:r>
      <w:r w:rsidR="002A3DDA" w:rsidRPr="00C82A88">
        <w:rPr>
          <w:rFonts w:hint="eastAsia"/>
          <w:sz w:val="22"/>
        </w:rPr>
        <w:t xml:space="preserve">2015년 7월 12일 일요일, </w:t>
      </w:r>
      <w:r w:rsidR="00AC0C19">
        <w:rPr>
          <w:rFonts w:hint="eastAsia"/>
          <w:sz w:val="22"/>
        </w:rPr>
        <w:t xml:space="preserve">장애인의 동등한 권리보장을 위해 제정된 </w:t>
      </w:r>
      <w:r w:rsidR="001B76C1" w:rsidRPr="00C82A88">
        <w:rPr>
          <w:rFonts w:hint="eastAsia"/>
          <w:sz w:val="22"/>
        </w:rPr>
        <w:t>미국</w:t>
      </w:r>
      <w:r w:rsidR="00AC0C19">
        <w:rPr>
          <w:rFonts w:hint="eastAsia"/>
          <w:sz w:val="22"/>
        </w:rPr>
        <w:t xml:space="preserve"> 장애인법</w:t>
      </w:r>
      <w:r w:rsidR="001B76C1" w:rsidRPr="00C82A88">
        <w:rPr>
          <w:rFonts w:hint="eastAsia"/>
          <w:sz w:val="22"/>
        </w:rPr>
        <w:t>(ADA)</w:t>
      </w:r>
      <w:r w:rsidR="00AC0C19">
        <w:rPr>
          <w:rFonts w:hint="eastAsia"/>
          <w:sz w:val="22"/>
        </w:rPr>
        <w:t>의 제정</w:t>
      </w:r>
      <w:r w:rsidR="001B76C1" w:rsidRPr="00C82A88">
        <w:rPr>
          <w:rFonts w:hint="eastAsia"/>
          <w:sz w:val="22"/>
        </w:rPr>
        <w:t xml:space="preserve"> 25주년을 기념하여 뉴욕 시 최초로 </w:t>
      </w:r>
      <w:r w:rsidR="001E2BC2" w:rsidRPr="00C82A88">
        <w:rPr>
          <w:rFonts w:hint="eastAsia"/>
          <w:sz w:val="22"/>
        </w:rPr>
        <w:t xml:space="preserve">장애인 자긍심 </w:t>
      </w:r>
      <w:r w:rsidR="001B76C1" w:rsidRPr="00C82A88">
        <w:rPr>
          <w:rFonts w:hint="eastAsia"/>
          <w:sz w:val="22"/>
        </w:rPr>
        <w:t xml:space="preserve">행진을 개최했다. </w:t>
      </w:r>
      <w:r w:rsidR="009226FD" w:rsidRPr="00C82A88">
        <w:rPr>
          <w:rFonts w:hint="eastAsia"/>
          <w:sz w:val="22"/>
        </w:rPr>
        <w:t>유엔팀을 포함</w:t>
      </w:r>
      <w:r w:rsidRPr="00C82A88">
        <w:rPr>
          <w:rFonts w:hint="eastAsia"/>
          <w:sz w:val="22"/>
        </w:rPr>
        <w:t>하여</w:t>
      </w:r>
      <w:r w:rsidR="008E217E">
        <w:rPr>
          <w:rFonts w:hint="eastAsia"/>
          <w:sz w:val="22"/>
        </w:rPr>
        <w:t xml:space="preserve"> 행진에</w:t>
      </w:r>
      <w:r w:rsidRPr="00C82A88">
        <w:rPr>
          <w:rFonts w:hint="eastAsia"/>
          <w:sz w:val="22"/>
        </w:rPr>
        <w:t xml:space="preserve"> 참석한</w:t>
      </w:r>
      <w:r w:rsidR="009226FD" w:rsidRPr="00C82A88">
        <w:rPr>
          <w:rFonts w:hint="eastAsia"/>
          <w:sz w:val="22"/>
        </w:rPr>
        <w:t xml:space="preserve"> 수 천명에 달하는 인파는 </w:t>
      </w:r>
      <w:r w:rsidR="001B76C1" w:rsidRPr="00C82A88">
        <w:rPr>
          <w:rFonts w:hint="eastAsia"/>
          <w:sz w:val="22"/>
        </w:rPr>
        <w:t>장애인</w:t>
      </w:r>
      <w:r w:rsidR="009226FD" w:rsidRPr="00C82A88">
        <w:rPr>
          <w:rFonts w:hint="eastAsia"/>
          <w:sz w:val="22"/>
        </w:rPr>
        <w:t>과 그들</w:t>
      </w:r>
      <w:r w:rsidR="001B76C1" w:rsidRPr="00C82A88">
        <w:rPr>
          <w:rFonts w:hint="eastAsia"/>
          <w:sz w:val="22"/>
        </w:rPr>
        <w:t>의 능력을 지지하</w:t>
      </w:r>
      <w:r w:rsidRPr="00C82A88">
        <w:rPr>
          <w:rFonts w:hint="eastAsia"/>
          <w:sz w:val="22"/>
        </w:rPr>
        <w:t>며</w:t>
      </w:r>
      <w:r w:rsidR="009226FD" w:rsidRPr="00C82A88">
        <w:rPr>
          <w:rFonts w:hint="eastAsia"/>
          <w:sz w:val="22"/>
        </w:rPr>
        <w:t xml:space="preserve">, </w:t>
      </w:r>
      <w:r w:rsidR="008E217E">
        <w:rPr>
          <w:rFonts w:hint="eastAsia"/>
          <w:sz w:val="22"/>
        </w:rPr>
        <w:t xml:space="preserve">장애인이 </w:t>
      </w:r>
      <w:r w:rsidR="001B76C1" w:rsidRPr="00C82A88">
        <w:rPr>
          <w:rFonts w:hint="eastAsia"/>
          <w:sz w:val="22"/>
        </w:rPr>
        <w:t xml:space="preserve">사회에서 마주치는 </w:t>
      </w:r>
      <w:r w:rsidRPr="00C82A88">
        <w:rPr>
          <w:rFonts w:hint="eastAsia"/>
          <w:sz w:val="22"/>
        </w:rPr>
        <w:t xml:space="preserve">갖가지 </w:t>
      </w:r>
      <w:r w:rsidR="001B76C1" w:rsidRPr="00C82A88">
        <w:rPr>
          <w:rFonts w:hint="eastAsia"/>
          <w:sz w:val="22"/>
        </w:rPr>
        <w:t>장벽</w:t>
      </w:r>
      <w:r w:rsidRPr="00C82A88">
        <w:rPr>
          <w:rFonts w:hint="eastAsia"/>
          <w:sz w:val="22"/>
        </w:rPr>
        <w:t>에</w:t>
      </w:r>
      <w:r w:rsidR="009226FD" w:rsidRPr="00C82A88">
        <w:rPr>
          <w:rFonts w:hint="eastAsia"/>
          <w:sz w:val="22"/>
        </w:rPr>
        <w:t xml:space="preserve"> 대해 알</w:t>
      </w:r>
      <w:r w:rsidRPr="00C82A88">
        <w:rPr>
          <w:rFonts w:hint="eastAsia"/>
          <w:sz w:val="22"/>
        </w:rPr>
        <w:t>림으로써</w:t>
      </w:r>
      <w:r w:rsidR="009226FD" w:rsidRPr="00C82A88">
        <w:rPr>
          <w:rFonts w:hint="eastAsia"/>
          <w:sz w:val="22"/>
        </w:rPr>
        <w:t xml:space="preserve"> </w:t>
      </w:r>
      <w:r w:rsidR="001B76C1" w:rsidRPr="00C82A88">
        <w:rPr>
          <w:rFonts w:hint="eastAsia"/>
          <w:sz w:val="22"/>
        </w:rPr>
        <w:t>장애 인식을 제고</w:t>
      </w:r>
      <w:r w:rsidR="009226FD" w:rsidRPr="00C82A88">
        <w:rPr>
          <w:rFonts w:hint="eastAsia"/>
          <w:sz w:val="22"/>
        </w:rPr>
        <w:t xml:space="preserve">하고자 했다. </w:t>
      </w:r>
      <w:r w:rsidRPr="00C82A88">
        <w:rPr>
          <w:rFonts w:hint="eastAsia"/>
          <w:sz w:val="22"/>
        </w:rPr>
        <w:t xml:space="preserve">유엔팀은 </w:t>
      </w:r>
      <w:r w:rsidR="000154FE" w:rsidRPr="00C82A88">
        <w:rPr>
          <w:rFonts w:hint="eastAsia"/>
          <w:sz w:val="22"/>
        </w:rPr>
        <w:t xml:space="preserve">유엔 가입국, 유엔 기관, 시민사회단체 대표로 구성된 </w:t>
      </w:r>
      <w:r w:rsidRPr="00C82A88">
        <w:rPr>
          <w:rFonts w:hint="eastAsia"/>
          <w:sz w:val="22"/>
        </w:rPr>
        <w:t xml:space="preserve">다중이해관계자들로, </w:t>
      </w:r>
      <w:r w:rsidR="000154FE" w:rsidRPr="00C82A88">
        <w:rPr>
          <w:rFonts w:hint="eastAsia"/>
          <w:sz w:val="22"/>
        </w:rPr>
        <w:t xml:space="preserve">눈에 띠는 파란 유엔 티셔츠를 입고 </w:t>
      </w:r>
      <w:r w:rsidR="000154FE" w:rsidRPr="00C82A88">
        <w:rPr>
          <w:sz w:val="22"/>
        </w:rPr>
        <w:t>“</w:t>
      </w:r>
      <w:r w:rsidR="000154FE" w:rsidRPr="00C82A88">
        <w:rPr>
          <w:rFonts w:hint="eastAsia"/>
          <w:sz w:val="22"/>
        </w:rPr>
        <w:t>평등</w:t>
      </w:r>
      <w:r w:rsidR="00D813A9" w:rsidRPr="00C82A88">
        <w:rPr>
          <w:rFonts w:hint="eastAsia"/>
          <w:sz w:val="22"/>
        </w:rPr>
        <w:t xml:space="preserve"> </w:t>
      </w:r>
      <w:r w:rsidR="00D813A9" w:rsidRPr="00C82A88">
        <w:rPr>
          <w:sz w:val="22"/>
        </w:rPr>
        <w:t>–</w:t>
      </w:r>
      <w:r w:rsidR="00D813A9" w:rsidRPr="00C82A88">
        <w:rPr>
          <w:rFonts w:hint="eastAsia"/>
          <w:sz w:val="22"/>
        </w:rPr>
        <w:t xml:space="preserve"> </w:t>
      </w:r>
      <w:r w:rsidR="000154FE" w:rsidRPr="00C82A88">
        <w:rPr>
          <w:rFonts w:hint="eastAsia"/>
          <w:sz w:val="22"/>
        </w:rPr>
        <w:t>포용</w:t>
      </w:r>
      <w:r w:rsidR="00D813A9" w:rsidRPr="00C82A88">
        <w:rPr>
          <w:rFonts w:hint="eastAsia"/>
          <w:sz w:val="22"/>
        </w:rPr>
        <w:t xml:space="preserve"> </w:t>
      </w:r>
      <w:r w:rsidR="000154FE" w:rsidRPr="00C82A88">
        <w:rPr>
          <w:rFonts w:hint="eastAsia"/>
          <w:sz w:val="22"/>
        </w:rPr>
        <w:t>-</w:t>
      </w:r>
      <w:r w:rsidR="00D813A9" w:rsidRPr="00C82A88">
        <w:rPr>
          <w:rFonts w:hint="eastAsia"/>
          <w:sz w:val="22"/>
        </w:rPr>
        <w:t xml:space="preserve"> </w:t>
      </w:r>
      <w:r w:rsidR="0051176D" w:rsidRPr="00C82A88">
        <w:rPr>
          <w:rFonts w:hint="eastAsia"/>
          <w:sz w:val="22"/>
        </w:rPr>
        <w:t>역량강화</w:t>
      </w:r>
      <w:r w:rsidR="002C4415" w:rsidRPr="00C82A88">
        <w:rPr>
          <w:rFonts w:hint="eastAsia"/>
          <w:sz w:val="22"/>
        </w:rPr>
        <w:t>:</w:t>
      </w:r>
      <w:r w:rsidR="0051176D" w:rsidRPr="00C82A88">
        <w:rPr>
          <w:rFonts w:hint="eastAsia"/>
          <w:sz w:val="22"/>
        </w:rPr>
        <w:t xml:space="preserve"> 유엔 장애인권리협약</w:t>
      </w:r>
      <w:r w:rsidR="0051176D" w:rsidRPr="00C82A88">
        <w:rPr>
          <w:sz w:val="22"/>
        </w:rPr>
        <w:t>”</w:t>
      </w:r>
      <w:r w:rsidR="0051176D" w:rsidRPr="00C82A88">
        <w:rPr>
          <w:rFonts w:hint="eastAsia"/>
          <w:sz w:val="22"/>
        </w:rPr>
        <w:t xml:space="preserve">이라 적힌 </w:t>
      </w:r>
      <w:r w:rsidR="000154FE" w:rsidRPr="00C82A88">
        <w:rPr>
          <w:rFonts w:hint="eastAsia"/>
          <w:sz w:val="22"/>
        </w:rPr>
        <w:t xml:space="preserve">커다란 현수막을 </w:t>
      </w:r>
      <w:r w:rsidR="0051176D" w:rsidRPr="00C82A88">
        <w:rPr>
          <w:rFonts w:hint="eastAsia"/>
          <w:sz w:val="22"/>
        </w:rPr>
        <w:t xml:space="preserve">들었다. </w:t>
      </w:r>
      <w:r w:rsidR="007405DA" w:rsidRPr="00C82A88">
        <w:rPr>
          <w:rFonts w:hint="eastAsia"/>
          <w:sz w:val="22"/>
        </w:rPr>
        <w:t xml:space="preserve">본 획기적인 행진의 주최자들은 </w:t>
      </w:r>
      <w:r w:rsidR="00D813A9" w:rsidRPr="00C82A88">
        <w:rPr>
          <w:rFonts w:hint="eastAsia"/>
          <w:sz w:val="22"/>
        </w:rPr>
        <w:t xml:space="preserve">이와 같은 행진이 </w:t>
      </w:r>
      <w:r w:rsidR="00476AA3" w:rsidRPr="00C82A88">
        <w:rPr>
          <w:rFonts w:hint="eastAsia"/>
          <w:sz w:val="22"/>
        </w:rPr>
        <w:t>장애이슈에 대한 인식</w:t>
      </w:r>
      <w:r w:rsidR="00D813A9" w:rsidRPr="00C82A88">
        <w:rPr>
          <w:rFonts w:hint="eastAsia"/>
          <w:sz w:val="22"/>
        </w:rPr>
        <w:t xml:space="preserve">을 </w:t>
      </w:r>
      <w:r w:rsidR="00476AA3" w:rsidRPr="00C82A88">
        <w:rPr>
          <w:rFonts w:hint="eastAsia"/>
          <w:sz w:val="22"/>
        </w:rPr>
        <w:t>제고</w:t>
      </w:r>
      <w:r w:rsidR="00D813A9" w:rsidRPr="00C82A88">
        <w:rPr>
          <w:rFonts w:hint="eastAsia"/>
          <w:sz w:val="22"/>
        </w:rPr>
        <w:t>하고,</w:t>
      </w:r>
      <w:r w:rsidR="00F22628" w:rsidRPr="00C82A88">
        <w:rPr>
          <w:rFonts w:hint="eastAsia"/>
          <w:sz w:val="22"/>
        </w:rPr>
        <w:t xml:space="preserve"> 지역사회 내 장애인에 대한 이해</w:t>
      </w:r>
      <w:r w:rsidR="00D813A9" w:rsidRPr="00C82A88">
        <w:rPr>
          <w:rFonts w:hint="eastAsia"/>
          <w:sz w:val="22"/>
        </w:rPr>
        <w:t>를</w:t>
      </w:r>
      <w:r w:rsidR="00F22628" w:rsidRPr="00C82A88">
        <w:rPr>
          <w:rFonts w:hint="eastAsia"/>
          <w:sz w:val="22"/>
        </w:rPr>
        <w:t xml:space="preserve"> 촉진</w:t>
      </w:r>
      <w:r w:rsidR="00D813A9" w:rsidRPr="00C82A88">
        <w:rPr>
          <w:rFonts w:hint="eastAsia"/>
          <w:sz w:val="22"/>
        </w:rPr>
        <w:t>하는</w:t>
      </w:r>
      <w:r w:rsidR="00F22628" w:rsidRPr="00C82A88">
        <w:rPr>
          <w:rFonts w:hint="eastAsia"/>
          <w:sz w:val="22"/>
        </w:rPr>
        <w:t xml:space="preserve"> 도구로서 전</w:t>
      </w:r>
      <w:r w:rsidR="00AC42D7" w:rsidRPr="00C82A88">
        <w:rPr>
          <w:rFonts w:hint="eastAsia"/>
          <w:sz w:val="22"/>
        </w:rPr>
        <w:t xml:space="preserve">세계에 </w:t>
      </w:r>
      <w:r w:rsidR="00F22628" w:rsidRPr="00C82A88">
        <w:rPr>
          <w:rFonts w:hint="eastAsia"/>
          <w:sz w:val="22"/>
        </w:rPr>
        <w:t>확산되기를 기대하고</w:t>
      </w:r>
      <w:r w:rsidR="007405DA" w:rsidRPr="00C82A88">
        <w:rPr>
          <w:rFonts w:hint="eastAsia"/>
          <w:sz w:val="22"/>
        </w:rPr>
        <w:t xml:space="preserve"> 있다. </w:t>
      </w:r>
      <w:r w:rsidR="001E2BC2"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24" w:tgtFrame="_blank" w:history="1">
        <w:r w:rsidR="001E2BC2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http://disabilitypridenyc.com</w:t>
        </w:r>
      </w:hyperlink>
      <w:r w:rsidR="001E2BC2"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1E2BC2" w:rsidRPr="00C82A88" w:rsidRDefault="001E2BC2" w:rsidP="00750ED6">
      <w:pPr>
        <w:spacing w:after="0" w:line="240" w:lineRule="auto"/>
        <w:rPr>
          <w:sz w:val="22"/>
        </w:rPr>
      </w:pPr>
    </w:p>
    <w:p w:rsidR="00556550" w:rsidRPr="00C82A88" w:rsidRDefault="00891D6D" w:rsidP="004475F8">
      <w:pPr>
        <w:spacing w:before="240"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D23E19" w:rsidRPr="00C82A88">
        <w:rPr>
          <w:rFonts w:hint="eastAsia"/>
          <w:b/>
          <w:sz w:val="22"/>
        </w:rPr>
        <w:t xml:space="preserve">새로 디자인한 유엔 </w:t>
      </w:r>
      <w:r w:rsidR="001E2BC2" w:rsidRPr="00C82A88">
        <w:rPr>
          <w:rFonts w:hint="eastAsia"/>
          <w:b/>
          <w:sz w:val="22"/>
        </w:rPr>
        <w:t xml:space="preserve">접근성 </w:t>
      </w:r>
      <w:r w:rsidR="00D23E19" w:rsidRPr="00C82A88">
        <w:rPr>
          <w:rFonts w:hint="eastAsia"/>
          <w:b/>
          <w:sz w:val="22"/>
        </w:rPr>
        <w:t>로고</w:t>
      </w:r>
    </w:p>
    <w:p w:rsidR="001E2BC2" w:rsidRPr="00C82A88" w:rsidRDefault="00D23E19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뉴욕</w:t>
      </w:r>
      <w:r w:rsidR="00DE3CD9" w:rsidRPr="00C82A88">
        <w:rPr>
          <w:rFonts w:hint="eastAsia"/>
          <w:sz w:val="22"/>
        </w:rPr>
        <w:t>에 위치한</w:t>
      </w:r>
      <w:r w:rsidR="00B22941" w:rsidRPr="00C82A88">
        <w:rPr>
          <w:rFonts w:hint="eastAsia"/>
          <w:sz w:val="22"/>
        </w:rPr>
        <w:t xml:space="preserve"> 유엔</w:t>
      </w:r>
      <w:r w:rsidRPr="00C82A88">
        <w:rPr>
          <w:rFonts w:hint="eastAsia"/>
          <w:sz w:val="22"/>
        </w:rPr>
        <w:t xml:space="preserve"> 언론홍보부 그래픽디자인과</w:t>
      </w:r>
      <w:r w:rsidR="00B22941" w:rsidRPr="00C82A88">
        <w:rPr>
          <w:rFonts w:hint="eastAsia"/>
          <w:sz w:val="22"/>
        </w:rPr>
        <w:t>가</w:t>
      </w:r>
      <w:r w:rsidRPr="00C82A88">
        <w:rPr>
          <w:rFonts w:hint="eastAsia"/>
          <w:sz w:val="22"/>
        </w:rPr>
        <w:t xml:space="preserve"> 새로 디자인한 접근성 </w:t>
      </w:r>
      <w:r w:rsidR="00B22941" w:rsidRPr="00C82A88">
        <w:rPr>
          <w:rFonts w:hint="eastAsia"/>
          <w:sz w:val="22"/>
        </w:rPr>
        <w:t xml:space="preserve">로고가 </w:t>
      </w:r>
      <w:r w:rsidR="00DE3CD9" w:rsidRPr="00C82A88">
        <w:rPr>
          <w:rFonts w:hint="eastAsia"/>
          <w:sz w:val="22"/>
        </w:rPr>
        <w:t>뉴욕 본부에 위치한 최초 접근성센터 및</w:t>
      </w:r>
      <w:r w:rsidR="009B3829" w:rsidRPr="00C82A88">
        <w:rPr>
          <w:rFonts w:hint="eastAsia"/>
          <w:sz w:val="22"/>
        </w:rPr>
        <w:t xml:space="preserve"> </w:t>
      </w:r>
      <w:r w:rsidR="00B22941" w:rsidRPr="00C82A88">
        <w:rPr>
          <w:rFonts w:hint="eastAsia"/>
          <w:sz w:val="22"/>
        </w:rPr>
        <w:t xml:space="preserve">방콕 유엔회의센터에 사용되고 있다. </w:t>
      </w:r>
      <w:r w:rsidRPr="00C82A88">
        <w:rPr>
          <w:rFonts w:hint="eastAsia"/>
          <w:sz w:val="22"/>
        </w:rPr>
        <w:t>로고의 원</w:t>
      </w:r>
      <w:r w:rsidR="00DE3CD9" w:rsidRPr="00C82A88">
        <w:rPr>
          <w:rFonts w:hint="eastAsia"/>
          <w:sz w:val="22"/>
        </w:rPr>
        <w:t xml:space="preserve"> </w:t>
      </w:r>
      <w:r w:rsidRPr="00C82A88">
        <w:rPr>
          <w:rFonts w:hint="eastAsia"/>
          <w:sz w:val="22"/>
        </w:rPr>
        <w:t>모양은 전세계</w:t>
      </w:r>
      <w:r w:rsidR="00DE3CD9" w:rsidRPr="00C82A88">
        <w:rPr>
          <w:rFonts w:hint="eastAsia"/>
          <w:sz w:val="22"/>
        </w:rPr>
        <w:t>로</w:t>
      </w:r>
      <w:r w:rsidRPr="00C82A88">
        <w:rPr>
          <w:rFonts w:hint="eastAsia"/>
          <w:sz w:val="22"/>
        </w:rPr>
        <w:t xml:space="preserve"> 뻗어나감을 상징하며, 원과 연결</w:t>
      </w:r>
      <w:r w:rsidR="00DE3CD9" w:rsidRPr="00C82A88">
        <w:rPr>
          <w:rFonts w:hint="eastAsia"/>
          <w:sz w:val="22"/>
        </w:rPr>
        <w:t>된</w:t>
      </w:r>
      <w:r w:rsidRPr="00C82A88">
        <w:rPr>
          <w:rFonts w:hint="eastAsia"/>
          <w:sz w:val="22"/>
        </w:rPr>
        <w:t xml:space="preserve"> 대칭적 형</w:t>
      </w:r>
      <w:r w:rsidR="00FB78D1" w:rsidRPr="00C82A88">
        <w:rPr>
          <w:rFonts w:hint="eastAsia"/>
          <w:sz w:val="22"/>
        </w:rPr>
        <w:t>상은 인간과 사회간</w:t>
      </w:r>
      <w:r w:rsidR="00DE3CD9" w:rsidRPr="00C82A88">
        <w:rPr>
          <w:rFonts w:hint="eastAsia"/>
          <w:sz w:val="22"/>
        </w:rPr>
        <w:t>의</w:t>
      </w:r>
      <w:r w:rsidR="00FB78D1" w:rsidRPr="00C82A88">
        <w:rPr>
          <w:rFonts w:hint="eastAsia"/>
          <w:sz w:val="22"/>
        </w:rPr>
        <w:t xml:space="preserve"> 조화를 의미한다. 팔을 벌리고 있는 듯한 보편적 인간 형상은 </w:t>
      </w:r>
      <w:r w:rsidR="003019DD" w:rsidRPr="00C82A88">
        <w:rPr>
          <w:rFonts w:hint="eastAsia"/>
          <w:sz w:val="22"/>
        </w:rPr>
        <w:t xml:space="preserve">세계 다양한 형태의 장애와 능력을 지닌 </w:t>
      </w:r>
      <w:r w:rsidR="00DE3CD9" w:rsidRPr="00C82A88">
        <w:rPr>
          <w:rFonts w:hint="eastAsia"/>
          <w:sz w:val="22"/>
        </w:rPr>
        <w:t>사람들에 대한</w:t>
      </w:r>
      <w:r w:rsidR="003019DD" w:rsidRPr="00C82A88">
        <w:rPr>
          <w:rFonts w:hint="eastAsia"/>
          <w:sz w:val="22"/>
        </w:rPr>
        <w:t xml:space="preserve"> 포용을 상징한다. 본 로고의 사용현황과 유엔</w:t>
      </w:r>
      <w:r w:rsidR="00DE3CD9" w:rsidRPr="00C82A88">
        <w:rPr>
          <w:rFonts w:hint="eastAsia"/>
          <w:sz w:val="22"/>
        </w:rPr>
        <w:t xml:space="preserve"> </w:t>
      </w:r>
      <w:r w:rsidR="003019DD" w:rsidRPr="00C82A88">
        <w:rPr>
          <w:rFonts w:hint="eastAsia"/>
          <w:sz w:val="22"/>
        </w:rPr>
        <w:t>접근성 가이드라인에 대해 다음 주소에서 확인</w:t>
      </w:r>
      <w:r w:rsidR="00DE3CD9" w:rsidRPr="00C82A88">
        <w:rPr>
          <w:rFonts w:hint="eastAsia"/>
          <w:sz w:val="22"/>
        </w:rPr>
        <w:t>할 수 있다</w:t>
      </w:r>
      <w:r w:rsidR="003019DD" w:rsidRPr="00C82A88">
        <w:rPr>
          <w:rFonts w:hint="eastAsia"/>
          <w:sz w:val="22"/>
        </w:rPr>
        <w:t>:</w:t>
      </w:r>
      <w:r w:rsidR="001E2BC2" w:rsidRPr="00C82A88">
        <w:rPr>
          <w:rFonts w:hint="eastAsia"/>
          <w:sz w:val="22"/>
        </w:rPr>
        <w:t xml:space="preserve"> </w:t>
      </w:r>
      <w:hyperlink r:id="rId25" w:tgtFrame="_blank" w:history="1">
        <w:r w:rsidR="001E2BC2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http://www.un.org/webaccessibility/logo.shtml</w:t>
        </w:r>
      </w:hyperlink>
    </w:p>
    <w:p w:rsidR="00556550" w:rsidRPr="00C82A88" w:rsidRDefault="00556550" w:rsidP="001F286F">
      <w:pPr>
        <w:spacing w:line="240" w:lineRule="auto"/>
        <w:rPr>
          <w:sz w:val="22"/>
        </w:rPr>
      </w:pPr>
    </w:p>
    <w:p w:rsidR="00556550" w:rsidRPr="00C82A88" w:rsidRDefault="001F286F" w:rsidP="00750ED6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1E2BC2" w:rsidRPr="00C82A88">
        <w:rPr>
          <w:rFonts w:hint="eastAsia"/>
          <w:b/>
          <w:sz w:val="22"/>
        </w:rPr>
        <w:t>유엔 산하기관 소식</w:t>
      </w:r>
    </w:p>
    <w:p w:rsidR="001E2BC2" w:rsidRPr="00C82A88" w:rsidRDefault="001E2BC2" w:rsidP="001F286F">
      <w:pPr>
        <w:spacing w:line="240" w:lineRule="auto"/>
        <w:rPr>
          <w:sz w:val="22"/>
        </w:rPr>
      </w:pPr>
    </w:p>
    <w:p w:rsidR="001E2BC2" w:rsidRPr="00C82A88" w:rsidRDefault="001F286F" w:rsidP="004475F8">
      <w:pPr>
        <w:spacing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1E2BC2" w:rsidRPr="00C82A88">
        <w:rPr>
          <w:rFonts w:hint="eastAsia"/>
          <w:b/>
          <w:sz w:val="22"/>
        </w:rPr>
        <w:t>아시아태평양경제사회위원회, 장애인권리협약과 연관된 인천전략 목표 달성</w:t>
      </w:r>
    </w:p>
    <w:p w:rsidR="001E2BC2" w:rsidRPr="00C82A88" w:rsidRDefault="004F6185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2015년 4월 21일, 카자흐스탄이 장애인권리협약을 비준하면서 인천전략 목표 중 하나인 </w:t>
      </w:r>
      <w:r w:rsidR="00D9287D" w:rsidRPr="00C82A88">
        <w:rPr>
          <w:rFonts w:hint="eastAsia"/>
          <w:sz w:val="22"/>
        </w:rPr>
        <w:t xml:space="preserve">아시아 태평양 지역 장애인의 </w:t>
      </w:r>
      <w:r w:rsidRPr="00C82A88">
        <w:rPr>
          <w:sz w:val="22"/>
        </w:rPr>
        <w:t>“</w:t>
      </w:r>
      <w:r w:rsidR="00D9287D" w:rsidRPr="00C82A88">
        <w:rPr>
          <w:rFonts w:hint="eastAsia"/>
          <w:sz w:val="22"/>
        </w:rPr>
        <w:t>권리</w:t>
      </w:r>
      <w:r w:rsidRPr="00C82A88">
        <w:rPr>
          <w:rFonts w:hint="eastAsia"/>
          <w:sz w:val="22"/>
        </w:rPr>
        <w:t xml:space="preserve"> 실현</w:t>
      </w:r>
      <w:r w:rsidRPr="00C82A88">
        <w:rPr>
          <w:sz w:val="22"/>
        </w:rPr>
        <w:t>”</w:t>
      </w:r>
      <w:r w:rsidR="00D9287D" w:rsidRPr="00C82A88">
        <w:rPr>
          <w:rFonts w:hint="eastAsia"/>
          <w:sz w:val="22"/>
        </w:rPr>
        <w:t>이</w:t>
      </w:r>
      <w:r w:rsidRPr="00C82A88">
        <w:rPr>
          <w:rFonts w:hint="eastAsia"/>
          <w:sz w:val="22"/>
        </w:rPr>
        <w:t xml:space="preserve"> 달성되었다.</w:t>
      </w:r>
      <w:r w:rsidR="00D9287D" w:rsidRPr="00C82A88">
        <w:rPr>
          <w:rFonts w:hint="eastAsia"/>
          <w:sz w:val="22"/>
        </w:rPr>
        <w:t xml:space="preserve"> 인천전략은 </w:t>
      </w:r>
      <w:r w:rsidR="00AE7EF5" w:rsidRPr="00C82A88">
        <w:rPr>
          <w:rFonts w:hint="eastAsia"/>
          <w:sz w:val="22"/>
        </w:rPr>
        <w:t>세계에서 가장 인구밀도가 높은 지역</w:t>
      </w:r>
      <w:r w:rsidR="00773D5F" w:rsidRPr="00C82A88">
        <w:rPr>
          <w:rFonts w:hint="eastAsia"/>
          <w:sz w:val="22"/>
        </w:rPr>
        <w:t xml:space="preserve">인 아시아 태평양 경제사회위원회(ESCAP) 내 정부들이 </w:t>
      </w:r>
      <w:r w:rsidR="00AE7EF5" w:rsidRPr="00C82A88">
        <w:rPr>
          <w:rFonts w:hint="eastAsia"/>
          <w:sz w:val="22"/>
        </w:rPr>
        <w:t>장애인권리협약</w:t>
      </w:r>
      <w:r w:rsidR="00773D5F" w:rsidRPr="00C82A88">
        <w:rPr>
          <w:rFonts w:hint="eastAsia"/>
          <w:sz w:val="22"/>
        </w:rPr>
        <w:t>을 시행하</w:t>
      </w:r>
      <w:r w:rsidR="00AE7EF5" w:rsidRPr="00C82A88">
        <w:rPr>
          <w:rFonts w:hint="eastAsia"/>
          <w:sz w:val="22"/>
        </w:rPr>
        <w:t>기 위해 이룬</w:t>
      </w:r>
      <w:r w:rsidR="00D9287D" w:rsidRPr="00C82A88">
        <w:rPr>
          <w:rFonts w:hint="eastAsia"/>
          <w:sz w:val="22"/>
        </w:rPr>
        <w:t xml:space="preserve"> 역사적 합의안</w:t>
      </w:r>
      <w:r w:rsidR="00AE7EF5" w:rsidRPr="00C82A88">
        <w:rPr>
          <w:rFonts w:hint="eastAsia"/>
          <w:sz w:val="22"/>
        </w:rPr>
        <w:t xml:space="preserve">으로, </w:t>
      </w:r>
      <w:r w:rsidR="00773D5F" w:rsidRPr="00C82A88">
        <w:rPr>
          <w:rFonts w:hint="eastAsia"/>
          <w:sz w:val="22"/>
        </w:rPr>
        <w:t>장애인권리협약의 비준을 가속화하고자</w:t>
      </w:r>
      <w:r w:rsidR="00D9287D" w:rsidRPr="00C82A88">
        <w:rPr>
          <w:rFonts w:hint="eastAsia"/>
          <w:sz w:val="22"/>
        </w:rPr>
        <w:t xml:space="preserve"> </w:t>
      </w:r>
      <w:r w:rsidR="00773D5F" w:rsidRPr="00C82A88">
        <w:rPr>
          <w:rFonts w:hint="eastAsia"/>
          <w:sz w:val="22"/>
        </w:rPr>
        <w:t xml:space="preserve">하는 </w:t>
      </w:r>
      <w:r w:rsidR="00D9287D" w:rsidRPr="00C82A88">
        <w:rPr>
          <w:rFonts w:hint="eastAsia"/>
          <w:sz w:val="22"/>
        </w:rPr>
        <w:t xml:space="preserve">9(a) 목표를 </w:t>
      </w:r>
      <w:r w:rsidR="00773D5F" w:rsidRPr="00C82A88">
        <w:rPr>
          <w:rFonts w:hint="eastAsia"/>
          <w:sz w:val="22"/>
        </w:rPr>
        <w:t xml:space="preserve">달성하고자 </w:t>
      </w:r>
      <w:r w:rsidR="00D9287D" w:rsidRPr="00C82A88">
        <w:rPr>
          <w:rFonts w:hint="eastAsia"/>
          <w:sz w:val="22"/>
        </w:rPr>
        <w:t xml:space="preserve">2013년~2017년 </w:t>
      </w:r>
      <w:r w:rsidR="00AC004B" w:rsidRPr="00C82A88">
        <w:rPr>
          <w:rFonts w:hint="eastAsia"/>
          <w:sz w:val="22"/>
        </w:rPr>
        <w:t>내</w:t>
      </w:r>
      <w:r w:rsidR="00D9287D" w:rsidRPr="00C82A88">
        <w:rPr>
          <w:rFonts w:hint="eastAsia"/>
          <w:sz w:val="22"/>
        </w:rPr>
        <w:t xml:space="preserve"> 10개국</w:t>
      </w:r>
      <w:r w:rsidR="00773D5F" w:rsidRPr="00C82A88">
        <w:rPr>
          <w:rFonts w:hint="eastAsia"/>
          <w:sz w:val="22"/>
        </w:rPr>
        <w:t xml:space="preserve">, </w:t>
      </w:r>
      <w:r w:rsidR="002C29FB" w:rsidRPr="00C82A88">
        <w:rPr>
          <w:rFonts w:hint="eastAsia"/>
          <w:sz w:val="22"/>
        </w:rPr>
        <w:t>2018년~2022년</w:t>
      </w:r>
      <w:r w:rsidR="00773D5F" w:rsidRPr="00C82A88">
        <w:rPr>
          <w:rFonts w:hint="eastAsia"/>
          <w:sz w:val="22"/>
        </w:rPr>
        <w:t xml:space="preserve"> </w:t>
      </w:r>
      <w:r w:rsidR="00AC004B" w:rsidRPr="00C82A88">
        <w:rPr>
          <w:rFonts w:hint="eastAsia"/>
          <w:sz w:val="22"/>
        </w:rPr>
        <w:t>내</w:t>
      </w:r>
      <w:r w:rsidR="00D9287D" w:rsidRPr="00C82A88">
        <w:rPr>
          <w:rFonts w:hint="eastAsia"/>
          <w:sz w:val="22"/>
        </w:rPr>
        <w:t xml:space="preserve"> 10개국을 </w:t>
      </w:r>
      <w:r w:rsidR="00773D5F" w:rsidRPr="00C82A88">
        <w:rPr>
          <w:rFonts w:hint="eastAsia"/>
          <w:sz w:val="22"/>
        </w:rPr>
        <w:t xml:space="preserve">추가적으로 비준하고자 한다. </w:t>
      </w:r>
      <w:r w:rsidR="002C29FB" w:rsidRPr="00C82A88">
        <w:rPr>
          <w:rFonts w:hint="eastAsia"/>
          <w:sz w:val="22"/>
        </w:rPr>
        <w:t xml:space="preserve">2012년 인천전략을 채택하면서부터, </w:t>
      </w:r>
      <w:r w:rsidR="00773D5F" w:rsidRPr="00C82A88">
        <w:rPr>
          <w:rFonts w:hint="eastAsia"/>
          <w:sz w:val="22"/>
        </w:rPr>
        <w:t>이</w:t>
      </w:r>
      <w:r w:rsidR="002C29FB" w:rsidRPr="00C82A88">
        <w:rPr>
          <w:rFonts w:hint="eastAsia"/>
          <w:sz w:val="22"/>
        </w:rPr>
        <w:t xml:space="preserve"> 지역 내 비준은 꾸준히 증가하</w:t>
      </w:r>
      <w:r w:rsidR="00773D5F" w:rsidRPr="00C82A88">
        <w:rPr>
          <w:rFonts w:hint="eastAsia"/>
          <w:sz w:val="22"/>
        </w:rPr>
        <w:t>여</w:t>
      </w:r>
      <w:r w:rsidR="002C29FB" w:rsidRPr="00C82A88">
        <w:rPr>
          <w:rFonts w:hint="eastAsia"/>
          <w:sz w:val="22"/>
        </w:rPr>
        <w:t xml:space="preserve"> 2013년에 5개국, 2014년에 2개국, 그리고 2015년 현재 3개국</w:t>
      </w:r>
      <w:r w:rsidR="00773D5F" w:rsidRPr="00C82A88">
        <w:rPr>
          <w:rFonts w:hint="eastAsia"/>
          <w:sz w:val="22"/>
        </w:rPr>
        <w:t xml:space="preserve">이 비준하여 </w:t>
      </w:r>
      <w:r w:rsidR="002C29FB" w:rsidRPr="00C82A88">
        <w:rPr>
          <w:rFonts w:hint="eastAsia"/>
          <w:sz w:val="22"/>
        </w:rPr>
        <w:t xml:space="preserve">최종기한인 2017년보다 2년 앞서 </w:t>
      </w:r>
      <w:r w:rsidR="00AC004B" w:rsidRPr="00C82A88">
        <w:rPr>
          <w:rFonts w:hint="eastAsia"/>
          <w:sz w:val="22"/>
        </w:rPr>
        <w:t xml:space="preserve">목표치를 </w:t>
      </w:r>
      <w:r w:rsidR="002C29FB" w:rsidRPr="00C82A88">
        <w:rPr>
          <w:rFonts w:hint="eastAsia"/>
          <w:sz w:val="22"/>
        </w:rPr>
        <w:t>달성</w:t>
      </w:r>
      <w:r w:rsidR="00773D5F" w:rsidRPr="00C82A88">
        <w:rPr>
          <w:rFonts w:hint="eastAsia"/>
          <w:sz w:val="22"/>
        </w:rPr>
        <w:t>할 것으로 기대되고 있</w:t>
      </w:r>
      <w:r w:rsidR="002C29FB" w:rsidRPr="00C82A88">
        <w:rPr>
          <w:rFonts w:hint="eastAsia"/>
          <w:sz w:val="22"/>
        </w:rPr>
        <w:t xml:space="preserve">다. </w:t>
      </w:r>
    </w:p>
    <w:p w:rsidR="00561A15" w:rsidRPr="00C82A88" w:rsidRDefault="004F6185" w:rsidP="00750ED6">
      <w:pPr>
        <w:spacing w:after="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26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http://www.maketherightreal.net/how-many-countries-have-ratified-crpd-asia-and-pacific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561A15" w:rsidRPr="00C82A88" w:rsidRDefault="00561A15">
      <w:pPr>
        <w:widowControl/>
        <w:wordWrap/>
        <w:autoSpaceDE/>
        <w:autoSpaceDN/>
        <w:rPr>
          <w:rFonts w:ascii="Arial" w:eastAsia="Gulim" w:hAnsi="Arial" w:cs="Arial"/>
          <w:kern w:val="0"/>
          <w:sz w:val="27"/>
          <w:szCs w:val="27"/>
        </w:rPr>
      </w:pPr>
      <w:r w:rsidRPr="00C82A88">
        <w:rPr>
          <w:rFonts w:ascii="Arial" w:eastAsia="Gulim" w:hAnsi="Arial" w:cs="Arial"/>
          <w:kern w:val="0"/>
          <w:sz w:val="27"/>
          <w:szCs w:val="27"/>
        </w:rPr>
        <w:br w:type="page"/>
      </w:r>
    </w:p>
    <w:p w:rsidR="004F6185" w:rsidRPr="00C82A88" w:rsidRDefault="00994E3C" w:rsidP="00994E3C">
      <w:pPr>
        <w:spacing w:before="240" w:line="240" w:lineRule="auto"/>
        <w:rPr>
          <w:sz w:val="22"/>
        </w:rPr>
      </w:pPr>
      <w:r w:rsidRPr="00C82A88">
        <w:rPr>
          <w:rFonts w:hint="eastAsia"/>
          <w:b/>
          <w:sz w:val="22"/>
        </w:rPr>
        <w:lastRenderedPageBreak/>
        <w:sym w:font="Wingdings" w:char="F0A7"/>
      </w:r>
      <w:r w:rsidR="00CF2601" w:rsidRPr="00C82A88">
        <w:rPr>
          <w:rFonts w:hint="eastAsia"/>
          <w:b/>
          <w:sz w:val="22"/>
        </w:rPr>
        <w:t xml:space="preserve">아시아태평양경제사회위원회 </w:t>
      </w:r>
      <w:r w:rsidR="00CF2601" w:rsidRPr="00C82A88">
        <w:rPr>
          <w:b/>
          <w:sz w:val="22"/>
        </w:rPr>
        <w:t>–</w:t>
      </w:r>
      <w:r w:rsidR="00CF2601" w:rsidRPr="00C82A88">
        <w:rPr>
          <w:rFonts w:hint="eastAsia"/>
          <w:b/>
          <w:sz w:val="22"/>
        </w:rPr>
        <w:t xml:space="preserve"> </w:t>
      </w:r>
      <w:r w:rsidR="00CF2601" w:rsidRPr="00C82A88">
        <w:rPr>
          <w:b/>
          <w:sz w:val="22"/>
        </w:rPr>
        <w:t>“</w:t>
      </w:r>
      <w:r w:rsidR="00CF2601" w:rsidRPr="00C82A88">
        <w:rPr>
          <w:rFonts w:hint="eastAsia"/>
          <w:b/>
          <w:sz w:val="22"/>
        </w:rPr>
        <w:t xml:space="preserve">아세안 </w:t>
      </w:r>
      <w:r w:rsidR="00C70699" w:rsidRPr="00C82A88">
        <w:rPr>
          <w:rFonts w:hint="eastAsia"/>
          <w:b/>
          <w:sz w:val="22"/>
        </w:rPr>
        <w:t>모두</w:t>
      </w:r>
      <w:r w:rsidR="00CF2601" w:rsidRPr="00C82A88">
        <w:rPr>
          <w:rFonts w:hint="eastAsia"/>
          <w:b/>
          <w:sz w:val="22"/>
        </w:rPr>
        <w:t>를 위한 예술</w:t>
      </w:r>
      <w:r w:rsidR="00CF2601" w:rsidRPr="00C82A88">
        <w:rPr>
          <w:b/>
          <w:sz w:val="22"/>
        </w:rPr>
        <w:t>”</w:t>
      </w:r>
      <w:r w:rsidR="00CF2601" w:rsidRPr="00C82A88">
        <w:rPr>
          <w:rFonts w:hint="eastAsia"/>
          <w:b/>
          <w:sz w:val="22"/>
        </w:rPr>
        <w:t xml:space="preserve"> 캠프 </w:t>
      </w:r>
      <w:r w:rsidR="009D7DD5" w:rsidRPr="00C82A88">
        <w:rPr>
          <w:rFonts w:hint="eastAsia"/>
          <w:b/>
          <w:sz w:val="22"/>
        </w:rPr>
        <w:t>개막</w:t>
      </w:r>
      <w:r w:rsidR="00CF2601" w:rsidRPr="00C82A88">
        <w:rPr>
          <w:rFonts w:hint="eastAsia"/>
          <w:b/>
          <w:sz w:val="22"/>
        </w:rPr>
        <w:t>행사</w:t>
      </w:r>
    </w:p>
    <w:p w:rsidR="00222C8E" w:rsidRPr="00C82A88" w:rsidRDefault="006618B9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아시아태평양경제사회위원회</w:t>
      </w:r>
      <w:r w:rsidR="00CF2601" w:rsidRPr="00C82A88">
        <w:rPr>
          <w:rFonts w:hint="eastAsia"/>
          <w:sz w:val="22"/>
        </w:rPr>
        <w:t xml:space="preserve"> </w:t>
      </w:r>
      <w:r w:rsidRPr="00C82A88">
        <w:rPr>
          <w:rFonts w:hint="eastAsia"/>
          <w:sz w:val="22"/>
        </w:rPr>
        <w:t>사회개발부</w:t>
      </w:r>
      <w:r w:rsidR="00CF2601" w:rsidRPr="00C82A88">
        <w:rPr>
          <w:rFonts w:hint="eastAsia"/>
          <w:sz w:val="22"/>
        </w:rPr>
        <w:t xml:space="preserve">는 </w:t>
      </w:r>
      <w:r w:rsidRPr="00C82A88">
        <w:rPr>
          <w:rFonts w:hint="eastAsia"/>
          <w:sz w:val="22"/>
        </w:rPr>
        <w:t xml:space="preserve">2015년 7월 29일 수요일 </w:t>
      </w:r>
      <w:r w:rsidRPr="00C82A88">
        <w:rPr>
          <w:sz w:val="22"/>
        </w:rPr>
        <w:t>“</w:t>
      </w:r>
      <w:r w:rsidRPr="00C82A88">
        <w:rPr>
          <w:rFonts w:hint="eastAsia"/>
          <w:sz w:val="22"/>
        </w:rPr>
        <w:t>아세안</w:t>
      </w:r>
      <w:r w:rsidR="00E531C4" w:rsidRPr="00C82A88">
        <w:rPr>
          <w:rFonts w:hint="eastAsia"/>
          <w:sz w:val="22"/>
        </w:rPr>
        <w:t xml:space="preserve"> 모두를</w:t>
      </w:r>
      <w:r w:rsidRPr="00C82A88">
        <w:rPr>
          <w:rFonts w:hint="eastAsia"/>
          <w:sz w:val="22"/>
        </w:rPr>
        <w:t xml:space="preserve"> 위한 예술</w:t>
      </w:r>
      <w:r w:rsidRPr="00C82A88">
        <w:rPr>
          <w:sz w:val="22"/>
        </w:rPr>
        <w:t>”</w:t>
      </w:r>
      <w:r w:rsidRPr="00C82A88">
        <w:rPr>
          <w:rFonts w:hint="eastAsia"/>
          <w:sz w:val="22"/>
        </w:rPr>
        <w:t xml:space="preserve"> 캠프의 </w:t>
      </w:r>
      <w:r w:rsidR="009D7DD5" w:rsidRPr="00C82A88">
        <w:rPr>
          <w:rFonts w:hint="eastAsia"/>
          <w:sz w:val="22"/>
        </w:rPr>
        <w:t>개막</w:t>
      </w:r>
      <w:r w:rsidR="00CF2601" w:rsidRPr="00C82A88">
        <w:rPr>
          <w:rFonts w:hint="eastAsia"/>
          <w:sz w:val="22"/>
        </w:rPr>
        <w:t>행사를</w:t>
      </w:r>
      <w:r w:rsidRPr="00C82A88">
        <w:rPr>
          <w:rFonts w:hint="eastAsia"/>
          <w:sz w:val="22"/>
        </w:rPr>
        <w:t xml:space="preserve"> 태국정부 문화부</w:t>
      </w:r>
      <w:r w:rsidR="00E531C4" w:rsidRPr="00C82A88">
        <w:rPr>
          <w:rFonts w:hint="eastAsia"/>
          <w:sz w:val="22"/>
        </w:rPr>
        <w:t>와</w:t>
      </w:r>
      <w:r w:rsidRPr="00C82A88">
        <w:rPr>
          <w:rFonts w:hint="eastAsia"/>
          <w:sz w:val="22"/>
        </w:rPr>
        <w:t xml:space="preserve"> 아트포올재단과 협력하여 </w:t>
      </w:r>
      <w:r w:rsidR="00CF2601" w:rsidRPr="00C82A88">
        <w:rPr>
          <w:rFonts w:hint="eastAsia"/>
          <w:sz w:val="22"/>
        </w:rPr>
        <w:t>준비하고 있다.</w:t>
      </w:r>
      <w:r w:rsidRPr="00C82A88">
        <w:rPr>
          <w:rFonts w:hint="eastAsia"/>
          <w:sz w:val="22"/>
        </w:rPr>
        <w:t xml:space="preserve"> 본 캠프는 다양한 장애를 가진 학생들과 함께 페인팅, 춤 추기, 예술작품 만들기 등 각양각색의 예술활동을 통해 역량강화를 도모하고자 한다. </w:t>
      </w:r>
      <w:r w:rsidR="009D7DD5" w:rsidRPr="00C82A88">
        <w:rPr>
          <w:rFonts w:hint="eastAsia"/>
          <w:sz w:val="22"/>
        </w:rPr>
        <w:t>개막행사</w:t>
      </w:r>
      <w:r w:rsidR="00E531C4" w:rsidRPr="00C82A88">
        <w:rPr>
          <w:rFonts w:hint="eastAsia"/>
          <w:sz w:val="22"/>
        </w:rPr>
        <w:t>의 사회</w:t>
      </w:r>
      <w:r w:rsidR="009D7DD5" w:rsidRPr="00C82A88">
        <w:rPr>
          <w:rFonts w:hint="eastAsia"/>
          <w:sz w:val="22"/>
        </w:rPr>
        <w:t xml:space="preserve">는 태국 </w:t>
      </w:r>
      <w:r w:rsidRPr="00C82A88">
        <w:rPr>
          <w:rFonts w:hint="eastAsia"/>
          <w:sz w:val="22"/>
        </w:rPr>
        <w:t>추밀원</w:t>
      </w:r>
      <w:r w:rsidR="009D7DD5" w:rsidRPr="00C82A88">
        <w:rPr>
          <w:rFonts w:hint="eastAsia"/>
          <w:sz w:val="22"/>
        </w:rPr>
        <w:t xml:space="preserve"> </w:t>
      </w:r>
      <w:r w:rsidR="00E531C4" w:rsidRPr="00C82A88">
        <w:rPr>
          <w:rFonts w:hint="eastAsia"/>
          <w:sz w:val="22"/>
        </w:rPr>
        <w:t>일원</w:t>
      </w:r>
      <w:r w:rsidR="009D7DD5" w:rsidRPr="00C82A88">
        <w:rPr>
          <w:rFonts w:hint="eastAsia"/>
          <w:sz w:val="22"/>
        </w:rPr>
        <w:t xml:space="preserve">인 </w:t>
      </w:r>
      <w:r w:rsidRPr="00C82A88">
        <w:rPr>
          <w:rFonts w:hint="eastAsia"/>
          <w:sz w:val="22"/>
        </w:rPr>
        <w:t>케이섬 와타나챠이</w:t>
      </w:r>
      <w:r w:rsidR="009D7DD5" w:rsidRPr="00C82A88">
        <w:rPr>
          <w:rFonts w:hint="eastAsia"/>
          <w:sz w:val="22"/>
        </w:rPr>
        <w:t xml:space="preserve"> 교수가 </w:t>
      </w:r>
      <w:r w:rsidR="00E531C4" w:rsidRPr="00C82A88">
        <w:rPr>
          <w:rFonts w:hint="eastAsia"/>
          <w:sz w:val="22"/>
        </w:rPr>
        <w:t>진행할</w:t>
      </w:r>
      <w:r w:rsidR="009D7DD5" w:rsidRPr="00C82A88">
        <w:rPr>
          <w:rFonts w:hint="eastAsia"/>
          <w:sz w:val="22"/>
        </w:rPr>
        <w:t xml:space="preserve"> 예정이다. </w:t>
      </w:r>
    </w:p>
    <w:p w:rsidR="00CF2601" w:rsidRPr="00C82A88" w:rsidRDefault="00CF2601" w:rsidP="00750E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27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http://www.unescap.org/our-work/social-development/disability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4F6185" w:rsidRPr="00C82A88" w:rsidRDefault="004F6185" w:rsidP="00750ED6">
      <w:pPr>
        <w:spacing w:after="0" w:line="240" w:lineRule="auto"/>
        <w:rPr>
          <w:sz w:val="22"/>
        </w:rPr>
      </w:pPr>
    </w:p>
    <w:p w:rsidR="00CF2601" w:rsidRPr="00C82A88" w:rsidRDefault="00994E3C" w:rsidP="00994E3C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222C8E" w:rsidRPr="00C82A88">
        <w:rPr>
          <w:rFonts w:hint="eastAsia"/>
          <w:b/>
          <w:sz w:val="22"/>
        </w:rPr>
        <w:t>아시아태평양경제사회이사회</w:t>
      </w:r>
      <w:r w:rsidR="00CF2601" w:rsidRPr="00C82A88">
        <w:rPr>
          <w:rFonts w:hint="eastAsia"/>
          <w:b/>
          <w:sz w:val="22"/>
        </w:rPr>
        <w:t xml:space="preserve">, </w:t>
      </w:r>
      <w:r w:rsidR="00781A36" w:rsidRPr="00C82A88">
        <w:rPr>
          <w:rFonts w:hint="eastAsia"/>
          <w:b/>
          <w:sz w:val="22"/>
        </w:rPr>
        <w:t xml:space="preserve">방콕 유엔복합건물에 </w:t>
      </w:r>
      <w:r w:rsidR="00DF5D99" w:rsidRPr="00C82A88">
        <w:rPr>
          <w:rFonts w:hint="eastAsia"/>
          <w:b/>
          <w:sz w:val="22"/>
        </w:rPr>
        <w:t>접근성 센터</w:t>
      </w:r>
      <w:r w:rsidR="00781A36" w:rsidRPr="00C82A88">
        <w:rPr>
          <w:rFonts w:hint="eastAsia"/>
          <w:b/>
          <w:sz w:val="22"/>
        </w:rPr>
        <w:t>를 새로 열다</w:t>
      </w:r>
    </w:p>
    <w:p w:rsidR="00534412" w:rsidRPr="00C82A88" w:rsidRDefault="00534412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제</w:t>
      </w:r>
      <w:r w:rsidR="002A35CF" w:rsidRPr="00C82A88">
        <w:rPr>
          <w:rFonts w:hint="eastAsia"/>
          <w:sz w:val="22"/>
        </w:rPr>
        <w:t xml:space="preserve"> 71</w:t>
      </w:r>
      <w:r w:rsidRPr="00C82A88">
        <w:rPr>
          <w:rFonts w:hint="eastAsia"/>
          <w:sz w:val="22"/>
        </w:rPr>
        <w:t xml:space="preserve">차 </w:t>
      </w:r>
      <w:r w:rsidR="002A35CF" w:rsidRPr="00C82A88">
        <w:rPr>
          <w:rFonts w:hint="eastAsia"/>
          <w:sz w:val="22"/>
        </w:rPr>
        <w:t xml:space="preserve">유엔 경제사회이사회 내 아시아태평양경제사회이사회 회의 기간이었던 지난 2015년 5월 28일, </w:t>
      </w:r>
      <w:r w:rsidRPr="00C82A88">
        <w:rPr>
          <w:rFonts w:hint="eastAsia"/>
          <w:sz w:val="22"/>
        </w:rPr>
        <w:t xml:space="preserve">최첨단 접근성 센터가 </w:t>
      </w:r>
      <w:r w:rsidR="002A35CF" w:rsidRPr="00C82A88">
        <w:rPr>
          <w:rFonts w:hint="eastAsia"/>
          <w:sz w:val="22"/>
        </w:rPr>
        <w:t>문을 열었다. 본 센터는 장애인의 유엔 회의참석 및 활동을 촉진하기 위</w:t>
      </w:r>
      <w:r w:rsidR="00C54676" w:rsidRPr="00C82A88">
        <w:rPr>
          <w:rFonts w:hint="eastAsia"/>
          <w:sz w:val="22"/>
        </w:rPr>
        <w:t>해 문을 열</w:t>
      </w:r>
      <w:r w:rsidR="00E61643">
        <w:rPr>
          <w:rFonts w:hint="eastAsia"/>
          <w:sz w:val="22"/>
        </w:rPr>
        <w:t>었</w:t>
      </w:r>
      <w:r w:rsidR="002A35CF" w:rsidRPr="00C82A88">
        <w:rPr>
          <w:rFonts w:hint="eastAsia"/>
          <w:sz w:val="22"/>
        </w:rPr>
        <w:t xml:space="preserve">다. 아시아 태평양 지역 장애인의 </w:t>
      </w:r>
      <w:r w:rsidR="002A35CF" w:rsidRPr="00C82A88">
        <w:rPr>
          <w:sz w:val="22"/>
        </w:rPr>
        <w:t>“</w:t>
      </w:r>
      <w:r w:rsidR="002A35CF" w:rsidRPr="00C82A88">
        <w:rPr>
          <w:rFonts w:hint="eastAsia"/>
          <w:sz w:val="22"/>
        </w:rPr>
        <w:t>권리</w:t>
      </w:r>
      <w:r w:rsidR="00FF5146" w:rsidRPr="00C82A88">
        <w:rPr>
          <w:rFonts w:hint="eastAsia"/>
          <w:sz w:val="22"/>
        </w:rPr>
        <w:t>를</w:t>
      </w:r>
      <w:r w:rsidR="002A35CF" w:rsidRPr="00C82A88">
        <w:rPr>
          <w:rFonts w:hint="eastAsia"/>
          <w:sz w:val="22"/>
        </w:rPr>
        <w:t xml:space="preserve"> 실현</w:t>
      </w:r>
      <w:r w:rsidR="002A35CF" w:rsidRPr="00C82A88">
        <w:rPr>
          <w:sz w:val="22"/>
        </w:rPr>
        <w:t>”</w:t>
      </w:r>
      <w:r w:rsidR="00781A36" w:rsidRPr="00C82A88">
        <w:rPr>
          <w:rFonts w:hint="eastAsia"/>
          <w:sz w:val="22"/>
        </w:rPr>
        <w:t xml:space="preserve"> 하고자 </w:t>
      </w:r>
      <w:r w:rsidR="00D22389" w:rsidRPr="00C82A88">
        <w:rPr>
          <w:rFonts w:hint="eastAsia"/>
          <w:sz w:val="22"/>
        </w:rPr>
        <w:t xml:space="preserve">지역단위로 최초 합의한 </w:t>
      </w:r>
      <w:r w:rsidR="00BE2F16">
        <w:rPr>
          <w:rFonts w:hint="eastAsia"/>
          <w:sz w:val="22"/>
        </w:rPr>
        <w:t>장애포용</w:t>
      </w:r>
      <w:r w:rsidR="00D22389" w:rsidRPr="00C82A88">
        <w:rPr>
          <w:rFonts w:hint="eastAsia"/>
          <w:sz w:val="22"/>
        </w:rPr>
        <w:t xml:space="preserve">적 발전목표인 </w:t>
      </w:r>
      <w:r w:rsidR="00781A36" w:rsidRPr="00C82A88">
        <w:rPr>
          <w:rFonts w:hint="eastAsia"/>
          <w:sz w:val="22"/>
        </w:rPr>
        <w:t xml:space="preserve">인천전략의 연장선에서, </w:t>
      </w:r>
      <w:r w:rsidR="00FF5146" w:rsidRPr="00C82A88">
        <w:rPr>
          <w:rFonts w:hint="eastAsia"/>
          <w:sz w:val="22"/>
        </w:rPr>
        <w:t>아시아태평양경제사회이사회</w:t>
      </w:r>
      <w:r w:rsidR="00D22389" w:rsidRPr="00C82A88">
        <w:rPr>
          <w:rFonts w:hint="eastAsia"/>
          <w:sz w:val="22"/>
        </w:rPr>
        <w:t xml:space="preserve"> 접근성센터는 정부간 행위 및 과정에 시청각 및 이동</w:t>
      </w:r>
      <w:r w:rsidR="00670263" w:rsidRPr="00C82A88">
        <w:rPr>
          <w:rFonts w:hint="eastAsia"/>
          <w:sz w:val="22"/>
        </w:rPr>
        <w:t xml:space="preserve">장애를 가진 </w:t>
      </w:r>
      <w:r w:rsidR="00D22389" w:rsidRPr="00C82A88">
        <w:rPr>
          <w:rFonts w:hint="eastAsia"/>
          <w:sz w:val="22"/>
        </w:rPr>
        <w:t>장애인의 참여를 확</w:t>
      </w:r>
      <w:r w:rsidR="00FF5146" w:rsidRPr="00C82A88">
        <w:rPr>
          <w:rFonts w:hint="eastAsia"/>
          <w:sz w:val="22"/>
        </w:rPr>
        <w:t>대</w:t>
      </w:r>
      <w:r w:rsidR="00D22389" w:rsidRPr="00C82A88">
        <w:rPr>
          <w:rFonts w:hint="eastAsia"/>
          <w:sz w:val="22"/>
        </w:rPr>
        <w:t xml:space="preserve">하는데 크게 </w:t>
      </w:r>
      <w:r w:rsidR="00FF5146" w:rsidRPr="00C82A88">
        <w:rPr>
          <w:rFonts w:hint="eastAsia"/>
          <w:sz w:val="22"/>
        </w:rPr>
        <w:t>기여할 것이</w:t>
      </w:r>
      <w:r w:rsidR="00D22389" w:rsidRPr="00C82A88">
        <w:rPr>
          <w:rFonts w:hint="eastAsia"/>
          <w:sz w:val="22"/>
        </w:rPr>
        <w:t xml:space="preserve">다. </w:t>
      </w:r>
      <w:r w:rsidR="00450E4F" w:rsidRPr="00C82A88">
        <w:rPr>
          <w:rFonts w:hint="eastAsia"/>
          <w:sz w:val="22"/>
        </w:rPr>
        <w:t>본 센터와</w:t>
      </w:r>
      <w:r w:rsidR="00FF5146" w:rsidRPr="00C82A88">
        <w:rPr>
          <w:rFonts w:hint="eastAsia"/>
          <w:sz w:val="22"/>
        </w:rPr>
        <w:t xml:space="preserve"> 더불어</w:t>
      </w:r>
      <w:r w:rsidR="00450E4F" w:rsidRPr="00C82A88">
        <w:rPr>
          <w:rFonts w:hint="eastAsia"/>
          <w:sz w:val="22"/>
        </w:rPr>
        <w:t xml:space="preserve"> 2013년 12월 뉴욕 유엔본부에 </w:t>
      </w:r>
      <w:r w:rsidR="00FF5146" w:rsidRPr="00C82A88">
        <w:rPr>
          <w:rFonts w:hint="eastAsia"/>
          <w:sz w:val="22"/>
        </w:rPr>
        <w:t xml:space="preserve">문을 </w:t>
      </w:r>
      <w:r w:rsidR="00450E4F" w:rsidRPr="00C82A88">
        <w:rPr>
          <w:rFonts w:hint="eastAsia"/>
          <w:sz w:val="22"/>
        </w:rPr>
        <w:t xml:space="preserve">연 접근성 센터는 대한민국의 아낌없는 기여 덕분에 </w:t>
      </w:r>
      <w:r w:rsidR="00FF5146" w:rsidRPr="00C82A88">
        <w:rPr>
          <w:rFonts w:hint="eastAsia"/>
          <w:sz w:val="22"/>
        </w:rPr>
        <w:t xml:space="preserve">설립이 </w:t>
      </w:r>
      <w:r w:rsidR="00450E4F" w:rsidRPr="00C82A88">
        <w:rPr>
          <w:rFonts w:hint="eastAsia"/>
          <w:sz w:val="22"/>
        </w:rPr>
        <w:t xml:space="preserve">가능했다. </w:t>
      </w:r>
    </w:p>
    <w:p w:rsidR="00534412" w:rsidRPr="00C82A88" w:rsidRDefault="00534412" w:rsidP="00750ED6">
      <w:pPr>
        <w:spacing w:after="0" w:line="240" w:lineRule="auto"/>
        <w:rPr>
          <w:sz w:val="22"/>
        </w:rPr>
      </w:pPr>
    </w:p>
    <w:p w:rsidR="00534412" w:rsidRPr="00C82A88" w:rsidRDefault="00994E3C" w:rsidP="00994E3C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534412" w:rsidRPr="00C82A88">
        <w:rPr>
          <w:rFonts w:hint="eastAsia"/>
          <w:b/>
          <w:sz w:val="22"/>
        </w:rPr>
        <w:t>유니세프, 장애아동</w:t>
      </w:r>
      <w:r w:rsidR="00231BB1" w:rsidRPr="00C82A88">
        <w:rPr>
          <w:rFonts w:hint="eastAsia"/>
          <w:b/>
          <w:sz w:val="22"/>
        </w:rPr>
        <w:t xml:space="preserve"> </w:t>
      </w:r>
      <w:r w:rsidR="00D90E2E" w:rsidRPr="00C82A88">
        <w:rPr>
          <w:rFonts w:hint="eastAsia"/>
          <w:b/>
          <w:sz w:val="22"/>
        </w:rPr>
        <w:t>보조공학기구</w:t>
      </w:r>
      <w:r w:rsidR="00231BB1" w:rsidRPr="00C82A88">
        <w:rPr>
          <w:rFonts w:hint="eastAsia"/>
          <w:b/>
          <w:sz w:val="22"/>
        </w:rPr>
        <w:t xml:space="preserve"> 확보를 위</w:t>
      </w:r>
      <w:r w:rsidR="00D90E2E" w:rsidRPr="00C82A88">
        <w:rPr>
          <w:rFonts w:hint="eastAsia"/>
          <w:b/>
          <w:sz w:val="22"/>
        </w:rPr>
        <w:t>해</w:t>
      </w:r>
      <w:r w:rsidR="00231BB1" w:rsidRPr="00C82A88">
        <w:rPr>
          <w:rFonts w:hint="eastAsia"/>
          <w:b/>
          <w:sz w:val="22"/>
        </w:rPr>
        <w:t xml:space="preserve"> 행동</w:t>
      </w:r>
      <w:r w:rsidR="00D90E2E" w:rsidRPr="00C82A88">
        <w:rPr>
          <w:rFonts w:hint="eastAsia"/>
          <w:b/>
          <w:sz w:val="22"/>
        </w:rPr>
        <w:t>하다</w:t>
      </w:r>
    </w:p>
    <w:p w:rsidR="00C040E2" w:rsidRPr="00C82A88" w:rsidRDefault="00D90E2E" w:rsidP="00DD253F">
      <w:pPr>
        <w:spacing w:after="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hint="eastAsia"/>
          <w:sz w:val="22"/>
        </w:rPr>
        <w:t>유니세프와 각국 정부, 협력자, 선도적 장애대변자 및 시민사회단체는 7월 6일</w:t>
      </w:r>
      <w:r w:rsidR="00E713B3" w:rsidRPr="00C82A88">
        <w:rPr>
          <w:rFonts w:hint="eastAsia"/>
          <w:sz w:val="22"/>
        </w:rPr>
        <w:t>~</w:t>
      </w:r>
      <w:r w:rsidRPr="00C82A88">
        <w:rPr>
          <w:rFonts w:hint="eastAsia"/>
          <w:sz w:val="22"/>
        </w:rPr>
        <w:t xml:space="preserve">7일, 코펜하겐 포럼에서 최초로 회동하여 </w:t>
      </w:r>
      <w:r w:rsidR="00E713B3" w:rsidRPr="00C82A88">
        <w:rPr>
          <w:rFonts w:hint="eastAsia"/>
          <w:sz w:val="22"/>
        </w:rPr>
        <w:t xml:space="preserve">보조기구의 </w:t>
      </w:r>
      <w:r w:rsidRPr="00C82A88">
        <w:rPr>
          <w:rFonts w:hint="eastAsia"/>
          <w:sz w:val="22"/>
        </w:rPr>
        <w:t>국제공급 격차를 분석하고</w:t>
      </w:r>
      <w:r w:rsidR="00E713B3" w:rsidRPr="00C82A88">
        <w:rPr>
          <w:rFonts w:hint="eastAsia"/>
          <w:sz w:val="22"/>
        </w:rPr>
        <w:t>,</w:t>
      </w:r>
      <w:r w:rsidRPr="00C82A88">
        <w:rPr>
          <w:rFonts w:hint="eastAsia"/>
          <w:sz w:val="22"/>
        </w:rPr>
        <w:t xml:space="preserve"> </w:t>
      </w:r>
      <w:r w:rsidR="00AD0767">
        <w:rPr>
          <w:rFonts w:hint="eastAsia"/>
          <w:sz w:val="22"/>
        </w:rPr>
        <w:t xml:space="preserve">이 격차로 인해 </w:t>
      </w:r>
      <w:r w:rsidR="0007071F">
        <w:rPr>
          <w:rFonts w:hint="eastAsia"/>
          <w:sz w:val="22"/>
        </w:rPr>
        <w:t>그</w:t>
      </w:r>
      <w:r w:rsidR="0007071F" w:rsidRPr="00C82A88">
        <w:rPr>
          <w:rFonts w:hint="eastAsia"/>
          <w:sz w:val="22"/>
        </w:rPr>
        <w:t xml:space="preserve"> 동안</w:t>
      </w:r>
      <w:r w:rsidRPr="00C82A88">
        <w:rPr>
          <w:rFonts w:hint="eastAsia"/>
          <w:sz w:val="22"/>
        </w:rPr>
        <w:t xml:space="preserve"> 발생한 손</w:t>
      </w:r>
      <w:r w:rsidR="00CC5ED8" w:rsidRPr="00C82A88">
        <w:rPr>
          <w:rFonts w:hint="eastAsia"/>
          <w:sz w:val="22"/>
        </w:rPr>
        <w:t>실</w:t>
      </w:r>
      <w:r w:rsidRPr="00C82A88">
        <w:rPr>
          <w:rFonts w:hint="eastAsia"/>
          <w:sz w:val="22"/>
        </w:rPr>
        <w:t xml:space="preserve">을 역전시키는 방안을 </w:t>
      </w:r>
      <w:r w:rsidR="003247E6">
        <w:rPr>
          <w:rFonts w:hint="eastAsia"/>
          <w:sz w:val="22"/>
        </w:rPr>
        <w:t>규명하여</w:t>
      </w:r>
      <w:r w:rsidRPr="00C82A88">
        <w:rPr>
          <w:rFonts w:hint="eastAsia"/>
          <w:sz w:val="22"/>
        </w:rPr>
        <w:t xml:space="preserve"> 장애아동 보조공학기구를 보다 구하기 쉽고, 구매가능하고, 적합한 것들로 확보하기 위</w:t>
      </w:r>
      <w:r w:rsidR="003C2C8E">
        <w:rPr>
          <w:rFonts w:hint="eastAsia"/>
          <w:sz w:val="22"/>
        </w:rPr>
        <w:t>한</w:t>
      </w:r>
      <w:r w:rsidRPr="00C82A88">
        <w:rPr>
          <w:rFonts w:hint="eastAsia"/>
          <w:sz w:val="22"/>
        </w:rPr>
        <w:t xml:space="preserve"> </w:t>
      </w:r>
      <w:r w:rsidR="003C2C8E">
        <w:rPr>
          <w:rFonts w:hint="eastAsia"/>
          <w:sz w:val="22"/>
        </w:rPr>
        <w:t>공동</w:t>
      </w:r>
      <w:r w:rsidR="00E713B3" w:rsidRPr="00C82A88">
        <w:rPr>
          <w:rFonts w:hint="eastAsia"/>
          <w:sz w:val="22"/>
        </w:rPr>
        <w:t>압력</w:t>
      </w:r>
      <w:r w:rsidR="00CC5ED8" w:rsidRPr="00C82A88">
        <w:rPr>
          <w:rFonts w:hint="eastAsia"/>
          <w:sz w:val="22"/>
        </w:rPr>
        <w:t>을</w:t>
      </w:r>
      <w:r w:rsidR="00E713B3" w:rsidRPr="00C82A88">
        <w:rPr>
          <w:rFonts w:hint="eastAsia"/>
          <w:sz w:val="22"/>
        </w:rPr>
        <w:t xml:space="preserve"> 행사하고자</w:t>
      </w:r>
      <w:r w:rsidRPr="00C82A88">
        <w:rPr>
          <w:rFonts w:hint="eastAsia"/>
          <w:sz w:val="22"/>
        </w:rPr>
        <w:t xml:space="preserve"> 연대했다. 보조공학기구는 </w:t>
      </w:r>
      <w:r w:rsidR="00BE2F16">
        <w:rPr>
          <w:rFonts w:hint="eastAsia"/>
          <w:sz w:val="22"/>
        </w:rPr>
        <w:t>장애포용</w:t>
      </w:r>
      <w:r w:rsidRPr="00C82A88">
        <w:rPr>
          <w:rFonts w:hint="eastAsia"/>
          <w:sz w:val="22"/>
        </w:rPr>
        <w:t xml:space="preserve">적 사회로 나아가는 교량역할을 </w:t>
      </w:r>
      <w:r w:rsidR="00657D0F" w:rsidRPr="00C82A88">
        <w:rPr>
          <w:rFonts w:hint="eastAsia"/>
          <w:sz w:val="22"/>
        </w:rPr>
        <w:t>하는</w:t>
      </w:r>
      <w:r w:rsidR="00DD253F" w:rsidRPr="00C82A88">
        <w:rPr>
          <w:rFonts w:hint="eastAsia"/>
          <w:sz w:val="22"/>
        </w:rPr>
        <w:t>데</w:t>
      </w:r>
      <w:r w:rsidRPr="00C82A88">
        <w:rPr>
          <w:rFonts w:hint="eastAsia"/>
          <w:sz w:val="22"/>
        </w:rPr>
        <w:t xml:space="preserve"> </w:t>
      </w:r>
      <w:r w:rsidR="003F2ABF" w:rsidRPr="00C82A88">
        <w:rPr>
          <w:rFonts w:hint="eastAsia"/>
          <w:sz w:val="22"/>
        </w:rPr>
        <w:t xml:space="preserve">있어 </w:t>
      </w:r>
      <w:r w:rsidRPr="00C82A88">
        <w:rPr>
          <w:rFonts w:hint="eastAsia"/>
          <w:sz w:val="22"/>
        </w:rPr>
        <w:t xml:space="preserve">중요한 </w:t>
      </w:r>
      <w:r w:rsidR="00657D0F" w:rsidRPr="00C82A88">
        <w:rPr>
          <w:rFonts w:hint="eastAsia"/>
          <w:sz w:val="22"/>
        </w:rPr>
        <w:t>요</w:t>
      </w:r>
      <w:r w:rsidRPr="00C82A88">
        <w:rPr>
          <w:rFonts w:hint="eastAsia"/>
          <w:sz w:val="22"/>
        </w:rPr>
        <w:t xml:space="preserve">소이다. </w:t>
      </w:r>
      <w:r w:rsidR="003F2ABF" w:rsidRPr="00C82A88">
        <w:rPr>
          <w:rFonts w:hint="eastAsia"/>
          <w:sz w:val="22"/>
        </w:rPr>
        <w:t>이들이 발표한</w:t>
      </w:r>
      <w:r w:rsidR="00DD253F" w:rsidRPr="00C82A88">
        <w:rPr>
          <w:rFonts w:hint="eastAsia"/>
          <w:sz w:val="22"/>
        </w:rPr>
        <w:t xml:space="preserve"> 약속을 모든 아동의 건강권, 교육권, 그리고 존엄성 실현을 위한 행동으로 전환시키기 위해 유니세프와 세계보건기구는 공동 논고 </w:t>
      </w:r>
      <w:r w:rsidR="00DD253F" w:rsidRPr="00C82A88">
        <w:rPr>
          <w:sz w:val="22"/>
        </w:rPr>
        <w:t>“</w:t>
      </w:r>
      <w:r w:rsidR="00DD253F" w:rsidRPr="00C82A88">
        <w:rPr>
          <w:rFonts w:hint="eastAsia"/>
          <w:sz w:val="22"/>
        </w:rPr>
        <w:t>장애아동을 위한 보조공학기구</w:t>
      </w:r>
      <w:r w:rsidR="00DD253F" w:rsidRPr="00C82A88">
        <w:rPr>
          <w:sz w:val="22"/>
        </w:rPr>
        <w:t>”</w:t>
      </w:r>
      <w:r w:rsidR="00DD253F" w:rsidRPr="00C82A88">
        <w:rPr>
          <w:rFonts w:hint="eastAsia"/>
          <w:sz w:val="22"/>
        </w:rPr>
        <w:t xml:space="preserve">를 </w:t>
      </w:r>
      <w:r w:rsidR="003F2ABF" w:rsidRPr="00C82A88">
        <w:rPr>
          <w:rFonts w:hint="eastAsia"/>
          <w:sz w:val="22"/>
        </w:rPr>
        <w:t>발간했다.</w:t>
      </w:r>
      <w:r w:rsidR="00DD253F" w:rsidRPr="00C82A88">
        <w:rPr>
          <w:rFonts w:hint="eastAsia"/>
          <w:sz w:val="22"/>
        </w:rPr>
        <w:t xml:space="preserve"> </w:t>
      </w:r>
      <w:r w:rsidR="00C040E2"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28" w:tgtFrame="_blank" w:history="1">
        <w:r w:rsidR="00C040E2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http://www.unicef.org/supply/index_82298.html</w:t>
        </w:r>
      </w:hyperlink>
      <w:r w:rsidR="00C040E2"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) </w:t>
      </w:r>
    </w:p>
    <w:p w:rsidR="00C040E2" w:rsidRPr="00C82A88" w:rsidRDefault="00C040E2" w:rsidP="00231BB1">
      <w:pPr>
        <w:spacing w:after="0" w:line="240" w:lineRule="auto"/>
        <w:rPr>
          <w:sz w:val="22"/>
        </w:rPr>
      </w:pPr>
    </w:p>
    <w:p w:rsidR="00CF2601" w:rsidRPr="00C82A88" w:rsidRDefault="00C87DE1" w:rsidP="00C87DE1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C040E2" w:rsidRPr="00C82A88">
        <w:rPr>
          <w:rFonts w:hint="eastAsia"/>
          <w:b/>
          <w:sz w:val="22"/>
        </w:rPr>
        <w:t xml:space="preserve">캄보디아 장애인을 돕기 위한 </w:t>
      </w:r>
      <w:r w:rsidR="00425F1B" w:rsidRPr="00C82A88">
        <w:rPr>
          <w:rFonts w:hint="eastAsia"/>
          <w:b/>
          <w:sz w:val="22"/>
        </w:rPr>
        <w:t xml:space="preserve">유엔개발계획 </w:t>
      </w:r>
      <w:r w:rsidR="00C040E2" w:rsidRPr="00C82A88">
        <w:rPr>
          <w:rFonts w:hint="eastAsia"/>
          <w:b/>
          <w:sz w:val="22"/>
        </w:rPr>
        <w:t>라디오 프로그램</w:t>
      </w:r>
    </w:p>
    <w:p w:rsidR="002D13DB" w:rsidRDefault="00116D63" w:rsidP="00750E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hint="eastAsia"/>
          <w:sz w:val="22"/>
        </w:rPr>
        <w:t xml:space="preserve">캄보디아에는 일상생활 제약으로 인해 인간이 평등하게 누릴 수 있는 기본적 권리를 충분히 향유하지 못하는 장애인이 약 700,000명에 이른다. </w:t>
      </w:r>
      <w:r w:rsidR="004121CD" w:rsidRPr="00C82A88">
        <w:rPr>
          <w:rFonts w:hint="eastAsia"/>
          <w:sz w:val="22"/>
        </w:rPr>
        <w:t xml:space="preserve">유엔개발계획(UNDP)은 현재 </w:t>
      </w:r>
      <w:r w:rsidR="00B8545D" w:rsidRPr="00C82A88">
        <w:rPr>
          <w:rFonts w:hint="eastAsia"/>
          <w:sz w:val="22"/>
        </w:rPr>
        <w:t>합동</w:t>
      </w:r>
      <w:r w:rsidR="00DF4AC2" w:rsidRPr="00C82A88">
        <w:rPr>
          <w:rFonts w:hint="eastAsia"/>
          <w:sz w:val="22"/>
        </w:rPr>
        <w:t xml:space="preserve"> </w:t>
      </w:r>
      <w:r w:rsidR="004121CD" w:rsidRPr="00C82A88">
        <w:rPr>
          <w:rFonts w:hint="eastAsia"/>
          <w:sz w:val="22"/>
        </w:rPr>
        <w:t xml:space="preserve">장애프로그램을 통해 </w:t>
      </w:r>
      <w:r w:rsidR="00B8545D" w:rsidRPr="00C82A88">
        <w:rPr>
          <w:rFonts w:hint="eastAsia"/>
          <w:sz w:val="22"/>
        </w:rPr>
        <w:t>캄보디아 장애인</w:t>
      </w:r>
      <w:r w:rsidR="004121CD" w:rsidRPr="00C82A88">
        <w:rPr>
          <w:rFonts w:hint="eastAsia"/>
          <w:sz w:val="22"/>
        </w:rPr>
        <w:t xml:space="preserve">의 생활환경을 개선하기 위해 작업 중이며, </w:t>
      </w:r>
      <w:r w:rsidR="00B8545D" w:rsidRPr="00C82A88">
        <w:rPr>
          <w:rFonts w:hint="eastAsia"/>
          <w:sz w:val="22"/>
        </w:rPr>
        <w:t>프로</w:t>
      </w:r>
      <w:r w:rsidR="004121CD" w:rsidRPr="00C82A88">
        <w:rPr>
          <w:rFonts w:hint="eastAsia"/>
          <w:sz w:val="22"/>
        </w:rPr>
        <w:t>그램 명은</w:t>
      </w:r>
      <w:r w:rsidR="00C040E2" w:rsidRPr="00C82A88">
        <w:rPr>
          <w:rFonts w:hint="eastAsia"/>
          <w:sz w:val="22"/>
        </w:rPr>
        <w:t xml:space="preserve"> </w:t>
      </w:r>
      <w:r w:rsidR="00B8545D" w:rsidRPr="00C82A88">
        <w:rPr>
          <w:sz w:val="22"/>
        </w:rPr>
        <w:t>“</w:t>
      </w:r>
      <w:r w:rsidR="00CC5ED8" w:rsidRPr="00C82A88">
        <w:rPr>
          <w:rFonts w:hint="eastAsia"/>
          <w:sz w:val="22"/>
        </w:rPr>
        <w:t>캄</w:t>
      </w:r>
      <w:r w:rsidR="001B5C3E" w:rsidRPr="00C82A88">
        <w:rPr>
          <w:rFonts w:hint="eastAsia"/>
          <w:sz w:val="22"/>
        </w:rPr>
        <w:t>보디아장애</w:t>
      </w:r>
      <w:r w:rsidR="002D13DB">
        <w:rPr>
          <w:rFonts w:hint="eastAsia"/>
          <w:sz w:val="22"/>
        </w:rPr>
        <w:t>권리계획</w:t>
      </w:r>
      <w:r w:rsidR="00CC5ED8" w:rsidRPr="00C82A88">
        <w:rPr>
          <w:rFonts w:hint="eastAsia"/>
          <w:sz w:val="22"/>
        </w:rPr>
        <w:t>(</w:t>
      </w:r>
      <w:r w:rsidR="00B8545D" w:rsidRPr="00C82A88">
        <w:rPr>
          <w:rFonts w:hint="eastAsia"/>
          <w:sz w:val="22"/>
        </w:rPr>
        <w:t>Disability Rights Initiative Cambodia</w:t>
      </w:r>
      <w:r w:rsidR="00CC5ED8" w:rsidRPr="00C82A88">
        <w:rPr>
          <w:rFonts w:hint="eastAsia"/>
          <w:sz w:val="22"/>
        </w:rPr>
        <w:t>)</w:t>
      </w:r>
      <w:r w:rsidR="00C040E2" w:rsidRPr="00C82A88">
        <w:rPr>
          <w:sz w:val="22"/>
        </w:rPr>
        <w:t>”</w:t>
      </w:r>
      <w:r w:rsidR="00B8545D" w:rsidRPr="00C82A88">
        <w:rPr>
          <w:rFonts w:hint="eastAsia"/>
          <w:sz w:val="22"/>
        </w:rPr>
        <w:t>이다</w:t>
      </w:r>
      <w:r w:rsidR="00C040E2" w:rsidRPr="00C82A88">
        <w:rPr>
          <w:rFonts w:hint="eastAsia"/>
          <w:sz w:val="22"/>
        </w:rPr>
        <w:t>.</w:t>
      </w:r>
      <w:r w:rsidR="00C040E2" w:rsidRPr="00C82A8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040E2" w:rsidRPr="00C82A88" w:rsidRDefault="00C040E2" w:rsidP="00750E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lastRenderedPageBreak/>
        <w:t>(</w:t>
      </w:r>
      <w:hyperlink r:id="rId29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http://bit.ly/1OmEEnH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CF2601" w:rsidRPr="00C82A88" w:rsidRDefault="004475F8" w:rsidP="004475F8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C040E2" w:rsidRPr="00C82A88">
        <w:rPr>
          <w:rFonts w:hint="eastAsia"/>
          <w:b/>
          <w:sz w:val="22"/>
        </w:rPr>
        <w:t>세계 지적 소유권 기관</w:t>
      </w:r>
      <w:r w:rsidRPr="00C82A88">
        <w:rPr>
          <w:rFonts w:hint="eastAsia"/>
          <w:b/>
          <w:sz w:val="22"/>
        </w:rPr>
        <w:t>(WIPO)</w:t>
      </w:r>
      <w:r w:rsidR="00C040E2" w:rsidRPr="00C82A88">
        <w:rPr>
          <w:rFonts w:hint="eastAsia"/>
          <w:b/>
          <w:sz w:val="22"/>
        </w:rPr>
        <w:t xml:space="preserve"> </w:t>
      </w:r>
      <w:r w:rsidR="00C040E2" w:rsidRPr="00C82A88">
        <w:rPr>
          <w:b/>
          <w:sz w:val="22"/>
        </w:rPr>
        <w:t>–</w:t>
      </w:r>
      <w:r w:rsidR="00C040E2" w:rsidRPr="00C82A88">
        <w:rPr>
          <w:rFonts w:hint="eastAsia"/>
          <w:b/>
          <w:sz w:val="22"/>
        </w:rPr>
        <w:t xml:space="preserve"> 마라케시조약 이행에 관한 지역간 회의</w:t>
      </w:r>
    </w:p>
    <w:p w:rsidR="002A4DA9" w:rsidRPr="00C82A88" w:rsidRDefault="003B727E" w:rsidP="00FB1694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시각장애, 시력손상, 혹은 독서장애</w:t>
      </w:r>
      <w:r w:rsidR="00610FDB" w:rsidRPr="00C82A88">
        <w:rPr>
          <w:rStyle w:val="FootnoteReference"/>
          <w:sz w:val="22"/>
        </w:rPr>
        <w:footnoteReference w:id="2"/>
      </w:r>
      <w:r w:rsidRPr="00C82A88">
        <w:rPr>
          <w:rFonts w:hint="eastAsia"/>
          <w:sz w:val="22"/>
        </w:rPr>
        <w:t xml:space="preserve">가 있는 장애인의 저작물 접근권 개성을 위한 </w:t>
      </w:r>
      <w:r w:rsidR="000E6EEE" w:rsidRPr="00C82A88">
        <w:rPr>
          <w:rFonts w:hint="eastAsia"/>
          <w:sz w:val="22"/>
        </w:rPr>
        <w:t>마라케시 조약</w:t>
      </w:r>
      <w:r w:rsidR="00FB1694" w:rsidRPr="00C82A88">
        <w:rPr>
          <w:rFonts w:hint="eastAsia"/>
          <w:sz w:val="22"/>
        </w:rPr>
        <w:t>의</w:t>
      </w:r>
      <w:r w:rsidR="000E6EEE" w:rsidRPr="00C82A88">
        <w:rPr>
          <w:rFonts w:hint="eastAsia"/>
          <w:sz w:val="22"/>
        </w:rPr>
        <w:t xml:space="preserve"> 비준을 </w:t>
      </w:r>
      <w:r w:rsidRPr="00C82A88">
        <w:rPr>
          <w:rFonts w:hint="eastAsia"/>
          <w:sz w:val="22"/>
        </w:rPr>
        <w:t>가속화하고</w:t>
      </w:r>
      <w:r w:rsidR="00FB1694" w:rsidRPr="00C82A88">
        <w:rPr>
          <w:rFonts w:hint="eastAsia"/>
          <w:sz w:val="22"/>
        </w:rPr>
        <w:t xml:space="preserve"> 이행을</w:t>
      </w:r>
      <w:r w:rsidRPr="00C82A88">
        <w:rPr>
          <w:rFonts w:hint="eastAsia"/>
          <w:sz w:val="22"/>
        </w:rPr>
        <w:t xml:space="preserve"> 신속히 추진하기</w:t>
      </w:r>
      <w:r w:rsidR="000E6EEE" w:rsidRPr="00C82A88">
        <w:rPr>
          <w:rFonts w:hint="eastAsia"/>
          <w:sz w:val="22"/>
        </w:rPr>
        <w:t xml:space="preserve"> 위한 지속적</w:t>
      </w:r>
      <w:r w:rsidR="00FB1694" w:rsidRPr="00C82A88">
        <w:rPr>
          <w:rFonts w:hint="eastAsia"/>
          <w:sz w:val="22"/>
        </w:rPr>
        <w:t>인</w:t>
      </w:r>
      <w:r w:rsidR="000E6EEE" w:rsidRPr="00C82A88">
        <w:rPr>
          <w:rFonts w:hint="eastAsia"/>
          <w:sz w:val="22"/>
        </w:rPr>
        <w:t xml:space="preserve"> 노력의 일환으로</w:t>
      </w:r>
      <w:r w:rsidRPr="00C82A88">
        <w:rPr>
          <w:rFonts w:hint="eastAsia"/>
          <w:sz w:val="22"/>
        </w:rPr>
        <w:t>, 세계 지적 소유권 기관(WIPO)은 브라질</w:t>
      </w:r>
      <w:r w:rsidR="00FB1694" w:rsidRPr="00C82A88">
        <w:rPr>
          <w:rFonts w:hint="eastAsia"/>
          <w:sz w:val="22"/>
        </w:rPr>
        <w:t>과</w:t>
      </w:r>
      <w:r w:rsidRPr="00C82A88">
        <w:rPr>
          <w:rFonts w:hint="eastAsia"/>
          <w:sz w:val="22"/>
        </w:rPr>
        <w:t xml:space="preserve"> 세계시각장애인연합회</w:t>
      </w:r>
      <w:r w:rsidR="002A4DA9" w:rsidRPr="00C82A88">
        <w:rPr>
          <w:rFonts w:hint="eastAsia"/>
          <w:sz w:val="22"/>
        </w:rPr>
        <w:t>(World Blind Union)</w:t>
      </w:r>
      <w:r w:rsidRPr="00C82A88">
        <w:rPr>
          <w:rFonts w:hint="eastAsia"/>
          <w:sz w:val="22"/>
        </w:rPr>
        <w:t xml:space="preserve">와 </w:t>
      </w:r>
      <w:r w:rsidR="00FB1694" w:rsidRPr="00C82A88">
        <w:rPr>
          <w:rFonts w:hint="eastAsia"/>
          <w:sz w:val="22"/>
        </w:rPr>
        <w:t>합작하여</w:t>
      </w:r>
      <w:r w:rsidRPr="00C82A88">
        <w:rPr>
          <w:rFonts w:hint="eastAsia"/>
          <w:sz w:val="22"/>
        </w:rPr>
        <w:t xml:space="preserve"> 케이프베르데 프라이아에서 6월 15일</w:t>
      </w:r>
      <w:r w:rsidR="002A4DA9" w:rsidRPr="00C82A88">
        <w:rPr>
          <w:rFonts w:hint="eastAsia"/>
          <w:sz w:val="22"/>
        </w:rPr>
        <w:t>~</w:t>
      </w:r>
      <w:r w:rsidRPr="00C82A88">
        <w:rPr>
          <w:rFonts w:hint="eastAsia"/>
          <w:sz w:val="22"/>
        </w:rPr>
        <w:t>19일 포르투갈어권</w:t>
      </w:r>
      <w:r w:rsidR="00FB1694" w:rsidRPr="00C82A88">
        <w:rPr>
          <w:rFonts w:hint="eastAsia"/>
          <w:sz w:val="22"/>
        </w:rPr>
        <w:t xml:space="preserve"> </w:t>
      </w:r>
      <w:r w:rsidRPr="00C82A88">
        <w:rPr>
          <w:rFonts w:hint="eastAsia"/>
          <w:sz w:val="22"/>
        </w:rPr>
        <w:t>국가</w:t>
      </w:r>
      <w:r w:rsidR="00FB1694" w:rsidRPr="00C82A88">
        <w:rPr>
          <w:rFonts w:hint="eastAsia"/>
          <w:sz w:val="22"/>
        </w:rPr>
        <w:t>들을 대상으로 지역</w:t>
      </w:r>
      <w:r w:rsidRPr="00C82A88">
        <w:rPr>
          <w:rFonts w:hint="eastAsia"/>
          <w:sz w:val="22"/>
        </w:rPr>
        <w:t xml:space="preserve">간 회의를 준비하였다. </w:t>
      </w:r>
      <w:r w:rsidR="00813BA7" w:rsidRPr="00C82A88">
        <w:rPr>
          <w:rFonts w:hint="eastAsia"/>
          <w:sz w:val="22"/>
        </w:rPr>
        <w:t>앙골라, 브라질, 케이프베르데, 적도기니, 기니비사우, 모잠비크, 포르투갈</w:t>
      </w:r>
      <w:r w:rsidR="002A4DA9" w:rsidRPr="00C82A88">
        <w:rPr>
          <w:rFonts w:hint="eastAsia"/>
          <w:sz w:val="22"/>
        </w:rPr>
        <w:t>,</w:t>
      </w:r>
      <w:r w:rsidR="00813BA7" w:rsidRPr="00C82A88">
        <w:rPr>
          <w:rFonts w:hint="eastAsia"/>
          <w:sz w:val="22"/>
        </w:rPr>
        <w:t xml:space="preserve"> 상투메프린시페를 포함한 8개국 대표</w:t>
      </w:r>
      <w:r w:rsidR="002A4DA9" w:rsidRPr="00C82A88">
        <w:rPr>
          <w:rFonts w:hint="eastAsia"/>
          <w:sz w:val="22"/>
        </w:rPr>
        <w:t xml:space="preserve"> 및 여타</w:t>
      </w:r>
      <w:r w:rsidR="00813BA7" w:rsidRPr="00C82A88">
        <w:rPr>
          <w:rFonts w:hint="eastAsia"/>
          <w:sz w:val="22"/>
        </w:rPr>
        <w:t xml:space="preserve"> 참가자들은 조약 이행과 </w:t>
      </w:r>
      <w:r w:rsidR="002A4DA9" w:rsidRPr="00C82A88">
        <w:rPr>
          <w:rFonts w:hint="eastAsia"/>
          <w:sz w:val="22"/>
        </w:rPr>
        <w:t>관련하여</w:t>
      </w:r>
      <w:r w:rsidR="00813BA7" w:rsidRPr="00C82A88">
        <w:rPr>
          <w:rFonts w:hint="eastAsia"/>
          <w:sz w:val="22"/>
        </w:rPr>
        <w:t xml:space="preserve"> 핵심 이슈</w:t>
      </w:r>
      <w:r w:rsidR="002A4DA9" w:rsidRPr="00C82A88">
        <w:rPr>
          <w:rFonts w:hint="eastAsia"/>
          <w:sz w:val="22"/>
        </w:rPr>
        <w:t>들을</w:t>
      </w:r>
      <w:r w:rsidR="00813BA7" w:rsidRPr="00C82A88">
        <w:rPr>
          <w:rFonts w:hint="eastAsia"/>
          <w:sz w:val="22"/>
        </w:rPr>
        <w:t xml:space="preserve"> 논의하였다. </w:t>
      </w:r>
    </w:p>
    <w:p w:rsidR="000E6EEE" w:rsidRPr="00C82A88" w:rsidRDefault="000E6EEE" w:rsidP="00FB1694">
      <w:pPr>
        <w:spacing w:after="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30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http://www.wipo.int/meetings/en/details.jsp?meeting_id=37205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0E6EEE" w:rsidRPr="00C82A88" w:rsidRDefault="000E6EEE" w:rsidP="00750ED6">
      <w:pPr>
        <w:spacing w:after="0" w:line="240" w:lineRule="auto"/>
        <w:rPr>
          <w:sz w:val="22"/>
        </w:rPr>
      </w:pPr>
    </w:p>
    <w:p w:rsidR="00CF2601" w:rsidRPr="00C82A88" w:rsidRDefault="004475F8" w:rsidP="00D35A63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0E6EEE" w:rsidRPr="00C82A88">
        <w:rPr>
          <w:rFonts w:hint="eastAsia"/>
          <w:b/>
          <w:sz w:val="22"/>
        </w:rPr>
        <w:t>세계 지적 소유권 기관</w:t>
      </w:r>
      <w:r w:rsidRPr="00C82A88">
        <w:rPr>
          <w:rFonts w:hint="eastAsia"/>
          <w:b/>
          <w:sz w:val="22"/>
        </w:rPr>
        <w:t xml:space="preserve">(WIPO) </w:t>
      </w:r>
      <w:r w:rsidR="000E6EEE" w:rsidRPr="00C82A88">
        <w:rPr>
          <w:b/>
          <w:sz w:val="22"/>
        </w:rPr>
        <w:t>–</w:t>
      </w:r>
      <w:r w:rsidR="000E6EEE" w:rsidRPr="00C82A88">
        <w:rPr>
          <w:rFonts w:hint="eastAsia"/>
          <w:b/>
          <w:sz w:val="22"/>
        </w:rPr>
        <w:t xml:space="preserve"> 보조 기기와 기술에 관한 특허동향보고 발간</w:t>
      </w:r>
    </w:p>
    <w:p w:rsidR="00980757" w:rsidRPr="00C82A88" w:rsidRDefault="00980757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2015년 6월, 세계 지적 소유권 기관</w:t>
      </w:r>
      <w:r w:rsidR="003C54E1" w:rsidRPr="00C82A88">
        <w:rPr>
          <w:rFonts w:hint="eastAsia"/>
          <w:sz w:val="22"/>
        </w:rPr>
        <w:t>(WIPO)</w:t>
      </w:r>
      <w:r w:rsidR="00B155CA" w:rsidRPr="00C82A88">
        <w:rPr>
          <w:rFonts w:hint="eastAsia"/>
          <w:sz w:val="22"/>
        </w:rPr>
        <w:t>은</w:t>
      </w:r>
      <w:r w:rsidRPr="00C82A88">
        <w:rPr>
          <w:rFonts w:hint="eastAsia"/>
          <w:sz w:val="22"/>
        </w:rPr>
        <w:t xml:space="preserve"> </w:t>
      </w:r>
      <w:r w:rsidR="00B155CA" w:rsidRPr="00C82A88">
        <w:rPr>
          <w:rFonts w:hint="eastAsia"/>
          <w:sz w:val="22"/>
        </w:rPr>
        <w:t>시청각장애인을 위한 보조공학기구에 관</w:t>
      </w:r>
      <w:r w:rsidR="003C54E1" w:rsidRPr="00C82A88">
        <w:rPr>
          <w:rFonts w:hint="eastAsia"/>
          <w:sz w:val="22"/>
        </w:rPr>
        <w:t>해</w:t>
      </w:r>
      <w:r w:rsidR="00B155CA" w:rsidRPr="00C82A88">
        <w:rPr>
          <w:rFonts w:hint="eastAsia"/>
          <w:sz w:val="22"/>
        </w:rPr>
        <w:t xml:space="preserve"> </w:t>
      </w:r>
      <w:r w:rsidRPr="00C82A88">
        <w:rPr>
          <w:rFonts w:hint="eastAsia"/>
          <w:sz w:val="22"/>
        </w:rPr>
        <w:t>특허동향보고</w:t>
      </w:r>
      <w:r w:rsidR="00B155CA" w:rsidRPr="00C82A88">
        <w:rPr>
          <w:rFonts w:hint="eastAsia"/>
          <w:sz w:val="22"/>
        </w:rPr>
        <w:t>(PLR)</w:t>
      </w:r>
      <w:r w:rsidRPr="00C82A88">
        <w:rPr>
          <w:rFonts w:hint="eastAsia"/>
          <w:sz w:val="22"/>
        </w:rPr>
        <w:t>를 발간했다</w:t>
      </w:r>
      <w:r w:rsidR="00B155CA" w:rsidRPr="00C82A88">
        <w:rPr>
          <w:rFonts w:hint="eastAsia"/>
          <w:sz w:val="22"/>
        </w:rPr>
        <w:t>. 본 보고서의 웹 페이지에는 보고서를 통해 발견한 핵심 결과를 요약한 인포그래픽</w:t>
      </w:r>
      <w:r w:rsidR="003C54E1" w:rsidRPr="00C82A88">
        <w:rPr>
          <w:rFonts w:hint="eastAsia"/>
          <w:sz w:val="22"/>
        </w:rPr>
        <w:t>과</w:t>
      </w:r>
      <w:r w:rsidR="00B155CA" w:rsidRPr="00C82A88">
        <w:rPr>
          <w:rFonts w:hint="eastAsia"/>
          <w:sz w:val="22"/>
        </w:rPr>
        <w:t xml:space="preserve"> </w:t>
      </w:r>
      <w:r w:rsidR="002F3CD3" w:rsidRPr="00C82A88">
        <w:rPr>
          <w:rFonts w:hint="eastAsia"/>
          <w:sz w:val="22"/>
        </w:rPr>
        <w:t xml:space="preserve">독서장애인의 저작물 접근을 용이하게 하는 기술 섹션이 포함되어 있다. </w:t>
      </w:r>
      <w:r w:rsidR="0063361D" w:rsidRPr="00C82A88">
        <w:rPr>
          <w:rFonts w:hint="eastAsia"/>
          <w:sz w:val="22"/>
        </w:rPr>
        <w:t>본</w:t>
      </w:r>
      <w:r w:rsidR="00D0675F">
        <w:rPr>
          <w:rFonts w:hint="eastAsia"/>
          <w:sz w:val="22"/>
        </w:rPr>
        <w:t xml:space="preserve"> </w:t>
      </w:r>
      <w:r w:rsidR="0063361D" w:rsidRPr="00C82A88">
        <w:rPr>
          <w:rFonts w:hint="eastAsia"/>
          <w:sz w:val="22"/>
        </w:rPr>
        <w:t xml:space="preserve">보고서는 </w:t>
      </w:r>
      <w:r w:rsidR="00D35A63" w:rsidRPr="00C82A88">
        <w:rPr>
          <w:rFonts w:hint="eastAsia"/>
          <w:sz w:val="22"/>
        </w:rPr>
        <w:t>보조공학</w:t>
      </w:r>
      <w:r w:rsidR="0063361D" w:rsidRPr="00C82A88">
        <w:rPr>
          <w:rFonts w:hint="eastAsia"/>
          <w:sz w:val="22"/>
        </w:rPr>
        <w:t>기술</w:t>
      </w:r>
      <w:r w:rsidR="00D35A63" w:rsidRPr="00C82A88">
        <w:rPr>
          <w:rFonts w:hint="eastAsia"/>
          <w:sz w:val="22"/>
        </w:rPr>
        <w:t>을 규명 및 분류하</w:t>
      </w:r>
      <w:r w:rsidR="0063361D" w:rsidRPr="00C82A88">
        <w:rPr>
          <w:rFonts w:hint="eastAsia"/>
          <w:sz w:val="22"/>
        </w:rPr>
        <w:t>고</w:t>
      </w:r>
      <w:r w:rsidR="00D35A63" w:rsidRPr="00C82A88">
        <w:rPr>
          <w:rFonts w:hint="eastAsia"/>
          <w:sz w:val="22"/>
        </w:rPr>
        <w:t xml:space="preserve">, </w:t>
      </w:r>
      <w:r w:rsidR="0063361D" w:rsidRPr="00C82A88">
        <w:rPr>
          <w:rFonts w:hint="eastAsia"/>
          <w:sz w:val="22"/>
        </w:rPr>
        <w:t>유행추세를 해설하며, 각</w:t>
      </w:r>
      <w:r w:rsidR="00D35A63" w:rsidRPr="00C82A88">
        <w:rPr>
          <w:rFonts w:hint="eastAsia"/>
          <w:sz w:val="22"/>
        </w:rPr>
        <w:t xml:space="preserve"> 기술에 대한 특허</w:t>
      </w:r>
      <w:r w:rsidR="003C54E1" w:rsidRPr="00C82A88">
        <w:rPr>
          <w:rFonts w:hint="eastAsia"/>
          <w:sz w:val="22"/>
        </w:rPr>
        <w:t xml:space="preserve">를 </w:t>
      </w:r>
      <w:r w:rsidR="00D35A63" w:rsidRPr="00C82A88">
        <w:rPr>
          <w:rFonts w:hint="eastAsia"/>
          <w:sz w:val="22"/>
        </w:rPr>
        <w:t>보호</w:t>
      </w:r>
      <w:r w:rsidR="003C54E1" w:rsidRPr="00C82A88">
        <w:rPr>
          <w:rFonts w:hint="eastAsia"/>
          <w:sz w:val="22"/>
        </w:rPr>
        <w:t>하는</w:t>
      </w:r>
      <w:r w:rsidR="00D35A63" w:rsidRPr="00C82A88">
        <w:rPr>
          <w:rFonts w:hint="eastAsia"/>
          <w:sz w:val="22"/>
        </w:rPr>
        <w:t xml:space="preserve"> 지역의 지리적 분포</w:t>
      </w:r>
      <w:r w:rsidR="003C54E1" w:rsidRPr="00C82A88">
        <w:rPr>
          <w:rFonts w:hint="eastAsia"/>
          <w:sz w:val="22"/>
        </w:rPr>
        <w:t>를 보여준다</w:t>
      </w:r>
      <w:r w:rsidR="0063361D" w:rsidRPr="00C82A88">
        <w:rPr>
          <w:rFonts w:hint="eastAsia"/>
          <w:sz w:val="22"/>
        </w:rPr>
        <w:t>. 또한 이 분야 혁신</w:t>
      </w:r>
      <w:r w:rsidR="003C54E1" w:rsidRPr="00C82A88">
        <w:rPr>
          <w:rFonts w:hint="eastAsia"/>
          <w:sz w:val="22"/>
        </w:rPr>
        <w:t>적</w:t>
      </w:r>
      <w:r w:rsidR="0063361D" w:rsidRPr="00C82A88">
        <w:rPr>
          <w:rFonts w:hint="eastAsia"/>
          <w:sz w:val="22"/>
        </w:rPr>
        <w:t xml:space="preserve"> </w:t>
      </w:r>
      <w:r w:rsidR="003C54E1" w:rsidRPr="00C82A88">
        <w:rPr>
          <w:rFonts w:hint="eastAsia"/>
          <w:sz w:val="22"/>
        </w:rPr>
        <w:t>선도자</w:t>
      </w:r>
      <w:r w:rsidR="0063361D" w:rsidRPr="00C82A88">
        <w:rPr>
          <w:rFonts w:hint="eastAsia"/>
          <w:sz w:val="22"/>
        </w:rPr>
        <w:t>들에 대한 정보와 주요 지적 재산 포트폴리오에 관한 비즈니스 정보를 포함</w:t>
      </w:r>
      <w:r w:rsidR="003C54E1" w:rsidRPr="00C82A88">
        <w:rPr>
          <w:rFonts w:hint="eastAsia"/>
          <w:sz w:val="22"/>
        </w:rPr>
        <w:t>한</w:t>
      </w:r>
      <w:r w:rsidR="0063361D" w:rsidRPr="00C82A88">
        <w:rPr>
          <w:rFonts w:hint="eastAsia"/>
          <w:sz w:val="22"/>
        </w:rPr>
        <w:t xml:space="preserve">다. </w:t>
      </w:r>
    </w:p>
    <w:p w:rsidR="004F6185" w:rsidRPr="00C82A88" w:rsidRDefault="000E6EEE" w:rsidP="00750E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31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http://www.wipo.int/patentscope/en/programs/patent_landscapes/reports/assistive_devices.html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br/>
      </w:r>
    </w:p>
    <w:p w:rsidR="000E6EEE" w:rsidRPr="00C82A88" w:rsidRDefault="004475F8" w:rsidP="00AF0EE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0E6EEE" w:rsidRPr="00C82A88">
        <w:rPr>
          <w:rFonts w:hint="eastAsia"/>
          <w:b/>
          <w:sz w:val="22"/>
        </w:rPr>
        <w:t>행사 일정</w:t>
      </w:r>
    </w:p>
    <w:p w:rsidR="000E6EEE" w:rsidRPr="00C82A88" w:rsidRDefault="00D2738C" w:rsidP="002B5DC3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hint="eastAsia"/>
          <w:sz w:val="22"/>
        </w:rPr>
        <w:t>이하</w:t>
      </w:r>
      <w:r w:rsidR="000E6EEE" w:rsidRPr="00C82A88">
        <w:rPr>
          <w:rFonts w:hint="eastAsia"/>
          <w:sz w:val="22"/>
        </w:rPr>
        <w:t xml:space="preserve"> 목록에 </w:t>
      </w:r>
      <w:r w:rsidR="002B5DC3" w:rsidRPr="00C82A88">
        <w:rPr>
          <w:rFonts w:hint="eastAsia"/>
          <w:sz w:val="22"/>
        </w:rPr>
        <w:t xml:space="preserve">주요 국제장애행사에 관한 내용을 </w:t>
      </w:r>
      <w:r w:rsidR="000E6EEE" w:rsidRPr="00C82A88">
        <w:rPr>
          <w:rFonts w:hint="eastAsia"/>
          <w:sz w:val="22"/>
        </w:rPr>
        <w:t>추가하려면</w:t>
      </w:r>
      <w:r w:rsidR="000E6EEE" w:rsidRPr="00C82A88">
        <w:rPr>
          <w:rFonts w:ascii="Arial" w:eastAsia="Gulim" w:hAnsi="Arial" w:cs="Arial"/>
          <w:kern w:val="0"/>
          <w:sz w:val="27"/>
          <w:szCs w:val="27"/>
        </w:rPr>
        <w:t xml:space="preserve"> </w:t>
      </w:r>
      <w:hyperlink r:id="rId32" w:tgtFrame="_blank" w:history="1">
        <w:r w:rsidR="000E6EEE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enable@un.org</w:t>
        </w:r>
      </w:hyperlink>
      <w:r w:rsidR="000E6EEE" w:rsidRPr="00C82A88">
        <w:rPr>
          <w:rFonts w:hint="eastAsia"/>
          <w:sz w:val="22"/>
        </w:rPr>
        <w:t xml:space="preserve">로 </w:t>
      </w:r>
      <w:r w:rsidR="00806002">
        <w:rPr>
          <w:rFonts w:hint="eastAsia"/>
          <w:sz w:val="22"/>
        </w:rPr>
        <w:t>연락</w:t>
      </w:r>
      <w:r w:rsidR="002B5DC3">
        <w:rPr>
          <w:rFonts w:hint="eastAsia"/>
          <w:sz w:val="22"/>
        </w:rPr>
        <w:t xml:space="preserve"> 바</w:t>
      </w:r>
      <w:r w:rsidR="007B284A">
        <w:rPr>
          <w:rFonts w:hint="eastAsia"/>
          <w:sz w:val="22"/>
        </w:rPr>
        <w:t xml:space="preserve">라며, </w:t>
      </w:r>
      <w:r w:rsidR="001B4E55">
        <w:rPr>
          <w:rFonts w:hint="eastAsia"/>
          <w:sz w:val="22"/>
        </w:rPr>
        <w:t>이하 정보</w:t>
      </w:r>
      <w:r w:rsidR="007B284A">
        <w:rPr>
          <w:rFonts w:hint="eastAsia"/>
          <w:sz w:val="22"/>
        </w:rPr>
        <w:t>는</w:t>
      </w:r>
      <w:r w:rsidRPr="00C82A88">
        <w:rPr>
          <w:rFonts w:hint="eastAsia"/>
          <w:sz w:val="22"/>
        </w:rPr>
        <w:t xml:space="preserve"> 유엔 </w:t>
      </w:r>
      <w:r w:rsidR="00D00B7E" w:rsidRPr="00C82A88">
        <w:rPr>
          <w:rFonts w:hint="eastAsia"/>
          <w:sz w:val="22"/>
        </w:rPr>
        <w:t>인에이블</w:t>
      </w:r>
      <w:r w:rsidR="000E6EEE" w:rsidRPr="00C82A88">
        <w:rPr>
          <w:rFonts w:hint="eastAsia"/>
          <w:sz w:val="22"/>
        </w:rPr>
        <w:t xml:space="preserve"> </w:t>
      </w:r>
      <w:r w:rsidR="002B5DC3">
        <w:rPr>
          <w:rFonts w:hint="eastAsia"/>
          <w:sz w:val="22"/>
        </w:rPr>
        <w:t>홈페이지</w:t>
      </w:r>
      <w:r w:rsidR="000E6EEE" w:rsidRPr="00C82A88">
        <w:rPr>
          <w:rFonts w:hint="eastAsia"/>
          <w:sz w:val="22"/>
        </w:rPr>
        <w:t>에서</w:t>
      </w:r>
      <w:r w:rsidRPr="00C82A88">
        <w:rPr>
          <w:rFonts w:hint="eastAsia"/>
          <w:sz w:val="22"/>
        </w:rPr>
        <w:t xml:space="preserve">도 지금 바로 </w:t>
      </w:r>
      <w:r w:rsidR="002B5DC3">
        <w:rPr>
          <w:rFonts w:hint="eastAsia"/>
          <w:sz w:val="22"/>
        </w:rPr>
        <w:t>확인</w:t>
      </w:r>
      <w:r w:rsidR="002B5DC3" w:rsidRPr="00C82A88">
        <w:rPr>
          <w:rFonts w:hint="eastAsia"/>
          <w:sz w:val="22"/>
        </w:rPr>
        <w:t xml:space="preserve"> 가</w:t>
      </w:r>
      <w:r w:rsidR="002B5DC3">
        <w:rPr>
          <w:rFonts w:hint="eastAsia"/>
          <w:sz w:val="22"/>
        </w:rPr>
        <w:t>능하다</w:t>
      </w:r>
      <w:r w:rsidR="000E6EEE" w:rsidRPr="00C82A88">
        <w:rPr>
          <w:rFonts w:hint="eastAsia"/>
          <w:sz w:val="22"/>
        </w:rPr>
        <w:t>:</w:t>
      </w:r>
      <w:hyperlink r:id="rId33" w:tgtFrame="_blank" w:history="1">
        <w:r w:rsidR="000E6EEE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br/>
          <w:t>http://www.un.org/disabilities/default.asp?id=1627</w:t>
        </w:r>
      </w:hyperlink>
    </w:p>
    <w:p w:rsidR="000E6EEE" w:rsidRPr="00C82A88" w:rsidRDefault="000E6EEE" w:rsidP="00750ED6">
      <w:pPr>
        <w:spacing w:after="0" w:line="240" w:lineRule="auto"/>
        <w:rPr>
          <w:sz w:val="22"/>
        </w:rPr>
      </w:pPr>
    </w:p>
    <w:p w:rsidR="004F6185" w:rsidRPr="00C82A88" w:rsidRDefault="004475F8" w:rsidP="00AF0EE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E6752B" w:rsidRPr="00C82A88">
        <w:rPr>
          <w:rFonts w:hint="eastAsia"/>
          <w:b/>
          <w:sz w:val="22"/>
        </w:rPr>
        <w:t xml:space="preserve">7월 28일~8월 2일: 세계농아인연맹 </w:t>
      </w:r>
      <w:r w:rsidR="007A3AB0" w:rsidRPr="00C82A88">
        <w:rPr>
          <w:rFonts w:hint="eastAsia"/>
          <w:b/>
          <w:sz w:val="22"/>
        </w:rPr>
        <w:t xml:space="preserve">제17차 </w:t>
      </w:r>
      <w:r w:rsidR="00E6752B" w:rsidRPr="00C82A88">
        <w:rPr>
          <w:rFonts w:hint="eastAsia"/>
          <w:b/>
          <w:sz w:val="22"/>
        </w:rPr>
        <w:t>세계총회</w:t>
      </w:r>
    </w:p>
    <w:p w:rsidR="007A3AB0" w:rsidRDefault="007A3AB0" w:rsidP="00750ED6">
      <w:pPr>
        <w:spacing w:after="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34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http://www.wfdcongress2015.org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) </w:t>
      </w:r>
    </w:p>
    <w:p w:rsidR="00D0675F" w:rsidRPr="00C82A88" w:rsidRDefault="00D0675F" w:rsidP="00750E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F6185" w:rsidRPr="00C82A88" w:rsidRDefault="004475F8" w:rsidP="00AF0EE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lastRenderedPageBreak/>
        <w:sym w:font="Wingdings" w:char="F0A7"/>
      </w:r>
      <w:r w:rsidR="007A3AB0" w:rsidRPr="00C82A88">
        <w:rPr>
          <w:rFonts w:hint="eastAsia"/>
          <w:b/>
          <w:sz w:val="22"/>
        </w:rPr>
        <w:t>8월 17일~9월 4일: 제14차 장애인권리위원회 회의</w:t>
      </w:r>
    </w:p>
    <w:p w:rsidR="00AF0EE4" w:rsidRPr="00C82A88" w:rsidRDefault="007A3AB0" w:rsidP="00AF0EE4">
      <w:pPr>
        <w:spacing w:before="24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35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http://www.ohchr.org/EN/HRBodies/CRPD/Pages/CRPDIndex.aspx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) </w:t>
      </w:r>
    </w:p>
    <w:p w:rsidR="004F6185" w:rsidRPr="00C82A88" w:rsidRDefault="004475F8" w:rsidP="00AF0EE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7A3AB0" w:rsidRPr="00C82A88">
        <w:rPr>
          <w:rFonts w:hint="eastAsia"/>
          <w:b/>
          <w:sz w:val="22"/>
        </w:rPr>
        <w:t>9월 9일~11일: 아시아 태평양 자폐증 회의, 호주 브리즈번</w:t>
      </w:r>
    </w:p>
    <w:p w:rsidR="00AF0EE4" w:rsidRPr="00C82A88" w:rsidRDefault="007A3AB0" w:rsidP="00AF0EE4">
      <w:pPr>
        <w:spacing w:before="24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36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http://www.apac15.org.au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AF0EE4" w:rsidRPr="00C82A88" w:rsidRDefault="004475F8" w:rsidP="00AF0EE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7A3AB0" w:rsidRPr="00C82A88">
        <w:rPr>
          <w:rFonts w:hint="eastAsia"/>
          <w:b/>
          <w:sz w:val="22"/>
        </w:rPr>
        <w:t>10월 8일: 세계 시력의 날</w:t>
      </w:r>
    </w:p>
    <w:p w:rsidR="00AF0EE4" w:rsidRPr="00C82A88" w:rsidRDefault="007A3AB0" w:rsidP="00AF0EE4">
      <w:pPr>
        <w:spacing w:before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37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http://www.iapb.org/advocacy/world-sight-day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) </w:t>
      </w:r>
    </w:p>
    <w:p w:rsidR="00AF0EE4" w:rsidRPr="00C82A88" w:rsidRDefault="004475F8" w:rsidP="00AF0EE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7A3AB0" w:rsidRPr="00C82A88">
        <w:rPr>
          <w:rFonts w:hint="eastAsia"/>
          <w:b/>
          <w:sz w:val="22"/>
        </w:rPr>
        <w:t>10월 10일: 세계 정신보건의 날</w:t>
      </w:r>
    </w:p>
    <w:p w:rsidR="00AF0EE4" w:rsidRPr="00C82A88" w:rsidRDefault="007A3AB0" w:rsidP="00AF0EE4">
      <w:pPr>
        <w:spacing w:before="24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38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http://www.who.int/mental_health/world-mental-health-day/en/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) </w:t>
      </w:r>
    </w:p>
    <w:p w:rsidR="00AF0EE4" w:rsidRPr="00C82A88" w:rsidRDefault="004475F8" w:rsidP="00AF0EE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7A3AB0" w:rsidRPr="00C82A88">
        <w:rPr>
          <w:rFonts w:hint="eastAsia"/>
          <w:b/>
          <w:sz w:val="22"/>
        </w:rPr>
        <w:t>12월 10일: 인권의 날</w:t>
      </w:r>
    </w:p>
    <w:p w:rsidR="00AF0EE4" w:rsidRPr="00C82A88" w:rsidRDefault="007A3AB0" w:rsidP="00AF0EE4">
      <w:pPr>
        <w:spacing w:before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39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http://www.un.org/en/events/humanrightsday/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)     </w:t>
      </w:r>
    </w:p>
    <w:p w:rsidR="00AF0EE4" w:rsidRPr="00C82A88" w:rsidRDefault="004475F8" w:rsidP="00AF0EE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8017E2" w:rsidRPr="00C82A88">
        <w:rPr>
          <w:rFonts w:hint="eastAsia"/>
          <w:b/>
          <w:sz w:val="22"/>
        </w:rPr>
        <w:t>12월 3일: 세계 장애인의 날</w:t>
      </w:r>
    </w:p>
    <w:p w:rsidR="00AF0EE4" w:rsidRPr="00C82A88" w:rsidRDefault="008017E2" w:rsidP="00AF0EE4">
      <w:pPr>
        <w:spacing w:before="24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40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http://www.un.org/disabilities/default.asp?id=111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AF0EE4" w:rsidRPr="00C82A88" w:rsidRDefault="004475F8" w:rsidP="00AF0EE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8017E2" w:rsidRPr="00C82A88">
        <w:rPr>
          <w:rFonts w:hint="eastAsia"/>
          <w:b/>
          <w:sz w:val="22"/>
        </w:rPr>
        <w:t>2016년 5월 23일~24일: 세계 인도주의 정상회담, 터키 이스탄불</w:t>
      </w:r>
    </w:p>
    <w:p w:rsidR="00AF0EE4" w:rsidRPr="00C82A88" w:rsidRDefault="008017E2" w:rsidP="00AF0EE4">
      <w:pPr>
        <w:spacing w:before="24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41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https://www.worldhumanitariansummit.org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) </w:t>
      </w:r>
    </w:p>
    <w:p w:rsidR="00AF0EE4" w:rsidRPr="00C82A88" w:rsidRDefault="004475F8" w:rsidP="00AF0EE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8017E2" w:rsidRPr="00C82A88">
        <w:rPr>
          <w:rFonts w:hint="eastAsia"/>
          <w:b/>
          <w:sz w:val="22"/>
        </w:rPr>
        <w:t>2016년 10월 17일~20일: 해비타트</w:t>
      </w:r>
      <w:r w:rsidR="002B6DF5" w:rsidRPr="00C82A88">
        <w:rPr>
          <w:rFonts w:hint="eastAsia"/>
          <w:b/>
          <w:sz w:val="22"/>
        </w:rPr>
        <w:t xml:space="preserve"> 3</w:t>
      </w:r>
      <w:r w:rsidR="008017E2" w:rsidRPr="00C82A88">
        <w:rPr>
          <w:rFonts w:hint="eastAsia"/>
          <w:b/>
          <w:sz w:val="22"/>
        </w:rPr>
        <w:t xml:space="preserve">, </w:t>
      </w:r>
      <w:r w:rsidR="00AA3FA5" w:rsidRPr="00C82A88">
        <w:rPr>
          <w:rFonts w:hint="eastAsia"/>
          <w:b/>
          <w:sz w:val="22"/>
        </w:rPr>
        <w:t xml:space="preserve">주거 및 지속가능한 도시 개발에 관한 </w:t>
      </w:r>
      <w:r w:rsidR="008017E2" w:rsidRPr="00C82A88">
        <w:rPr>
          <w:rFonts w:hint="eastAsia"/>
          <w:b/>
          <w:sz w:val="22"/>
        </w:rPr>
        <w:t>유엔 회의</w:t>
      </w:r>
      <w:r w:rsidR="00AA3FA5" w:rsidRPr="00C82A88">
        <w:rPr>
          <w:rFonts w:hint="eastAsia"/>
          <w:b/>
          <w:sz w:val="22"/>
        </w:rPr>
        <w:t>,</w:t>
      </w:r>
      <w:r w:rsidR="008017E2" w:rsidRPr="00C82A88">
        <w:rPr>
          <w:rFonts w:hint="eastAsia"/>
          <w:b/>
          <w:sz w:val="22"/>
        </w:rPr>
        <w:t xml:space="preserve"> </w:t>
      </w:r>
      <w:r w:rsidR="00AA3FA5" w:rsidRPr="00C82A88">
        <w:rPr>
          <w:rFonts w:hint="eastAsia"/>
          <w:b/>
          <w:sz w:val="22"/>
        </w:rPr>
        <w:t>에콰도르 키토</w:t>
      </w:r>
    </w:p>
    <w:p w:rsidR="00AF0EE4" w:rsidRPr="00C82A88" w:rsidRDefault="00AA3FA5" w:rsidP="004475F8">
      <w:pPr>
        <w:spacing w:before="240" w:line="240" w:lineRule="auto"/>
        <w:rPr>
          <w:rFonts w:ascii="Times New Roman" w:eastAsia="Gulim" w:hAnsi="Times New Roman" w:cs="Times New Roman"/>
          <w:kern w:val="0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42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https://www.habitat3.org</w:t>
        </w:r>
      </w:hyperlink>
      <w:r w:rsidR="00AF0EE4"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AF0EE4" w:rsidRPr="00C82A88" w:rsidRDefault="00AF0EE4" w:rsidP="004475F8">
      <w:pPr>
        <w:spacing w:before="240" w:line="240" w:lineRule="auto"/>
        <w:rPr>
          <w:rFonts w:ascii="Arial" w:eastAsia="Gulim" w:hAnsi="Arial" w:cs="Arial"/>
          <w:kern w:val="0"/>
          <w:sz w:val="27"/>
          <w:szCs w:val="27"/>
        </w:rPr>
      </w:pPr>
    </w:p>
    <w:p w:rsidR="004F6185" w:rsidRPr="00C82A88" w:rsidRDefault="004475F8" w:rsidP="004475F8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AA3FA5" w:rsidRPr="00C82A88">
        <w:rPr>
          <w:rFonts w:hint="eastAsia"/>
          <w:b/>
          <w:sz w:val="22"/>
        </w:rPr>
        <w:t>기타 소식</w:t>
      </w:r>
    </w:p>
    <w:p w:rsidR="00AA3FA5" w:rsidRPr="00C82A88" w:rsidRDefault="00AA3FA5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(</w:t>
      </w:r>
      <w:r w:rsidR="00FD0FE1" w:rsidRPr="00C82A88">
        <w:rPr>
          <w:rFonts w:hint="eastAsia"/>
          <w:sz w:val="22"/>
        </w:rPr>
        <w:t xml:space="preserve">주의: 이하 내용은 정보제공 목적으로 </w:t>
      </w:r>
      <w:r w:rsidR="00F25438" w:rsidRPr="00C82A88">
        <w:rPr>
          <w:rFonts w:hint="eastAsia"/>
          <w:sz w:val="22"/>
        </w:rPr>
        <w:t>여타</w:t>
      </w:r>
      <w:r w:rsidR="00FD0FE1" w:rsidRPr="00C82A88">
        <w:rPr>
          <w:rFonts w:hint="eastAsia"/>
          <w:sz w:val="22"/>
        </w:rPr>
        <w:t xml:space="preserve"> 이해관계자들이 제공한 정보입니다. 이는 단체 혹은 개인의 생산품, 서비스, 의견에 유엔이 지지 혹은 승인을 의미하지 않습니다. 유엔은 위 단체 혹은 개인의 주장 및 의견의 </w:t>
      </w:r>
      <w:r w:rsidR="00F25438" w:rsidRPr="00C82A88">
        <w:rPr>
          <w:rFonts w:hint="eastAsia"/>
          <w:sz w:val="22"/>
        </w:rPr>
        <w:t>명</w:t>
      </w:r>
      <w:r w:rsidR="00FD0FE1" w:rsidRPr="00C82A88">
        <w:rPr>
          <w:rFonts w:hint="eastAsia"/>
          <w:sz w:val="22"/>
        </w:rPr>
        <w:t>확성, 적법성에 대한 그 어떤 책임도 지지 않습니다.)</w:t>
      </w:r>
    </w:p>
    <w:p w:rsidR="00F25438" w:rsidRPr="00C82A88" w:rsidRDefault="00F25438" w:rsidP="00EE20CD">
      <w:pPr>
        <w:spacing w:after="0" w:line="240" w:lineRule="auto"/>
        <w:rPr>
          <w:b/>
          <w:sz w:val="22"/>
        </w:rPr>
      </w:pPr>
    </w:p>
    <w:p w:rsidR="00FA0B43" w:rsidRPr="00C82A88" w:rsidRDefault="004475F8" w:rsidP="00EE20CD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0637CB" w:rsidRPr="00C82A88">
        <w:rPr>
          <w:rFonts w:hint="eastAsia"/>
          <w:b/>
          <w:sz w:val="22"/>
        </w:rPr>
        <w:t xml:space="preserve">DFID </w:t>
      </w:r>
      <w:r w:rsidR="000637CB" w:rsidRPr="00C82A88">
        <w:rPr>
          <w:b/>
          <w:sz w:val="22"/>
        </w:rPr>
        <w:t>–</w:t>
      </w:r>
      <w:r w:rsidR="000637CB" w:rsidRPr="00C82A88">
        <w:rPr>
          <w:rFonts w:hint="eastAsia"/>
          <w:b/>
          <w:sz w:val="22"/>
        </w:rPr>
        <w:t xml:space="preserve"> 영국 국제개발과 장애 지원 뉴스레터</w:t>
      </w:r>
    </w:p>
    <w:p w:rsidR="00FA0B43" w:rsidRPr="0086469A" w:rsidRDefault="000637CB" w:rsidP="00EE20CD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sz w:val="22"/>
        </w:rPr>
        <w:t xml:space="preserve">2015 6월호 - </w:t>
      </w:r>
      <w:r w:rsidR="00F9181C" w:rsidRPr="00C82A88">
        <w:rPr>
          <w:rFonts w:hint="eastAsia"/>
          <w:sz w:val="22"/>
        </w:rPr>
        <w:t>제</w:t>
      </w:r>
      <w:r w:rsidRPr="00C82A88">
        <w:rPr>
          <w:rFonts w:hint="eastAsia"/>
          <w:sz w:val="22"/>
        </w:rPr>
        <w:t>2</w:t>
      </w:r>
      <w:r w:rsidR="00F9181C" w:rsidRPr="00C82A88">
        <w:rPr>
          <w:rFonts w:hint="eastAsia"/>
          <w:sz w:val="22"/>
        </w:rPr>
        <w:t>판</w:t>
      </w:r>
      <w:r w:rsidRPr="00C82A88">
        <w:rPr>
          <w:rFonts w:hint="eastAsia"/>
          <w:sz w:val="22"/>
        </w:rPr>
        <w:t xml:space="preserve"> </w:t>
      </w: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43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http://bit.ly/1CVtHsK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4F6185" w:rsidRPr="00C82A88" w:rsidRDefault="004475F8" w:rsidP="004475F8">
      <w:pPr>
        <w:spacing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lastRenderedPageBreak/>
        <w:sym w:font="Wingdings" w:char="F0A7"/>
      </w:r>
      <w:r w:rsidR="007F2283">
        <w:rPr>
          <w:rFonts w:hint="eastAsia"/>
          <w:b/>
          <w:sz w:val="22"/>
        </w:rPr>
        <w:t xml:space="preserve">최근 </w:t>
      </w:r>
      <w:r w:rsidR="000637CB" w:rsidRPr="00C82A88">
        <w:rPr>
          <w:rFonts w:hint="eastAsia"/>
          <w:b/>
          <w:sz w:val="22"/>
        </w:rPr>
        <w:t xml:space="preserve">정부간 </w:t>
      </w:r>
      <w:r w:rsidR="009B1EA0">
        <w:rPr>
          <w:rFonts w:hint="eastAsia"/>
          <w:b/>
          <w:sz w:val="22"/>
        </w:rPr>
        <w:t>협력</w:t>
      </w:r>
      <w:r w:rsidR="000637CB" w:rsidRPr="00C82A88">
        <w:rPr>
          <w:rFonts w:hint="eastAsia"/>
          <w:b/>
          <w:sz w:val="22"/>
        </w:rPr>
        <w:t>과정에 시민사회 참여</w:t>
      </w:r>
    </w:p>
    <w:p w:rsidR="00733108" w:rsidRPr="00C82A88" w:rsidRDefault="00881D78" w:rsidP="00C363D3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지난 6월 17일, </w:t>
      </w:r>
      <w:r w:rsidR="00D0675F" w:rsidRPr="00C82A88">
        <w:rPr>
          <w:rFonts w:hint="eastAsia"/>
          <w:sz w:val="22"/>
        </w:rPr>
        <w:t>바하이국제공동체(BIC)가 주최한 부대행사에서 국제장애연맹(IDA)-국제장애개발콘소시엄(IDA-IDDC)</w:t>
      </w:r>
      <w:r w:rsidR="00D0675F">
        <w:rPr>
          <w:rFonts w:hint="eastAsia"/>
          <w:sz w:val="22"/>
        </w:rPr>
        <w:t>은</w:t>
      </w:r>
      <w:r w:rsidR="00D0675F" w:rsidRPr="00C82A88">
        <w:rPr>
          <w:rFonts w:hint="eastAsia"/>
          <w:sz w:val="22"/>
        </w:rPr>
        <w:t xml:space="preserve"> </w:t>
      </w:r>
      <w:r w:rsidRPr="00C82A88">
        <w:rPr>
          <w:rFonts w:hint="eastAsia"/>
          <w:sz w:val="22"/>
        </w:rPr>
        <w:t>포스트-2015 개발의제 제로 프로젝트 원고에 대한</w:t>
      </w:r>
      <w:r w:rsidR="00D74130" w:rsidRPr="00C82A88">
        <w:rPr>
          <w:rFonts w:hint="eastAsia"/>
          <w:sz w:val="22"/>
        </w:rPr>
        <w:t xml:space="preserve"> </w:t>
      </w:r>
      <w:r w:rsidR="00D0675F">
        <w:rPr>
          <w:rFonts w:hint="eastAsia"/>
          <w:sz w:val="22"/>
        </w:rPr>
        <w:t xml:space="preserve">입장을 </w:t>
      </w:r>
      <w:r w:rsidR="00D74130" w:rsidRPr="00C82A88">
        <w:rPr>
          <w:rFonts w:hint="eastAsia"/>
          <w:sz w:val="22"/>
        </w:rPr>
        <w:t xml:space="preserve">공동 </w:t>
      </w:r>
      <w:r w:rsidRPr="00C82A88">
        <w:rPr>
          <w:rFonts w:hint="eastAsia"/>
          <w:sz w:val="22"/>
        </w:rPr>
        <w:t xml:space="preserve">발표했다. </w:t>
      </w:r>
      <w:r w:rsidR="00D74130" w:rsidRPr="00C82A88">
        <w:rPr>
          <w:rFonts w:hint="eastAsia"/>
          <w:sz w:val="22"/>
        </w:rPr>
        <w:t>한편, 바하이국제공동체는 Beyond2015 캠페인과 월드비전이 합작하여 구성한 조직이다. 발표자들은 제로 프로젝트 원고를 환영하며, 원고 전문에 명시된 장애인에 대한 포용과 인식이 혁신적임을 강조하였다.</w:t>
      </w:r>
      <w:r w:rsidRPr="00C82A88">
        <w:rPr>
          <w:sz w:val="22"/>
        </w:rPr>
        <w:t xml:space="preserve"> </w:t>
      </w:r>
    </w:p>
    <w:p w:rsidR="006818A9" w:rsidRPr="00C82A88" w:rsidRDefault="00881D78" w:rsidP="00C363D3">
      <w:pPr>
        <w:spacing w:after="0" w:line="240" w:lineRule="auto"/>
        <w:rPr>
          <w:sz w:val="22"/>
        </w:rPr>
      </w:pPr>
      <w:r w:rsidRPr="00C82A88">
        <w:rPr>
          <w:rFonts w:ascii="Times New Roman" w:hAnsi="Times New Roman" w:cs="Times New Roman"/>
          <w:sz w:val="26"/>
          <w:szCs w:val="26"/>
        </w:rPr>
        <w:t>(</w:t>
      </w:r>
      <w:hyperlink r:id="rId44" w:history="1">
        <w:r w:rsidR="00733108" w:rsidRPr="00C82A88">
          <w:rPr>
            <w:rStyle w:val="Hyperlink"/>
            <w:rFonts w:ascii="Times New Roman" w:hAnsi="Times New Roman" w:cs="Times New Roman"/>
            <w:sz w:val="26"/>
            <w:szCs w:val="26"/>
          </w:rPr>
          <w:t>http://www.iddcconsortium.net/resources-tools/ida-iddc-response-final-draft-outcome-document-un-summit-adopt</w:t>
        </w:r>
      </w:hyperlink>
      <w:r w:rsidRPr="00C82A88">
        <w:rPr>
          <w:rFonts w:ascii="Times New Roman" w:hAnsi="Times New Roman" w:cs="Times New Roman"/>
          <w:sz w:val="26"/>
          <w:szCs w:val="26"/>
        </w:rPr>
        <w:t>).</w:t>
      </w:r>
      <w:r w:rsidRPr="00C82A88">
        <w:rPr>
          <w:sz w:val="22"/>
        </w:rPr>
        <w:t xml:space="preserve"> </w:t>
      </w:r>
      <w:r w:rsidR="00D74130" w:rsidRPr="00C82A88">
        <w:rPr>
          <w:rFonts w:hint="eastAsia"/>
          <w:sz w:val="22"/>
        </w:rPr>
        <w:t>6월 26일, 국제장애연맹(IDA)과 국제장애개발콘소시엄(IDDC)는 국제앰네스티</w:t>
      </w:r>
      <w:r w:rsidR="00065D8B" w:rsidRPr="00C82A88">
        <w:rPr>
          <w:rFonts w:hint="eastAsia"/>
          <w:sz w:val="22"/>
        </w:rPr>
        <w:t>, Beyond</w:t>
      </w:r>
      <w:r w:rsidR="00D74130" w:rsidRPr="00C82A88">
        <w:rPr>
          <w:rFonts w:hint="eastAsia"/>
          <w:sz w:val="22"/>
        </w:rPr>
        <w:t xml:space="preserve">2015 캠페인, SOS 어린이 마을, 월드비전과 합작하여 고위급정치포럼(HLPF)에서 부대행사를 개최하였다. </w:t>
      </w:r>
      <w:r w:rsidR="00065D8B" w:rsidRPr="00C82A88">
        <w:rPr>
          <w:rFonts w:hint="eastAsia"/>
          <w:sz w:val="22"/>
        </w:rPr>
        <w:t xml:space="preserve">본 </w:t>
      </w:r>
      <w:r w:rsidR="009E1AEA" w:rsidRPr="00C82A88">
        <w:rPr>
          <w:rFonts w:hint="eastAsia"/>
          <w:sz w:val="22"/>
        </w:rPr>
        <w:t>부대행사</w:t>
      </w:r>
      <w:r w:rsidR="00065D8B" w:rsidRPr="00C82A88">
        <w:rPr>
          <w:rFonts w:hint="eastAsia"/>
          <w:sz w:val="22"/>
        </w:rPr>
        <w:t>는</w:t>
      </w:r>
      <w:r w:rsidR="009E1AEA" w:rsidRPr="00C82A88">
        <w:rPr>
          <w:rFonts w:hint="eastAsia"/>
          <w:sz w:val="22"/>
        </w:rPr>
        <w:t xml:space="preserve"> </w:t>
      </w:r>
      <w:r w:rsidR="00065D8B" w:rsidRPr="00C82A88">
        <w:rPr>
          <w:rFonts w:hint="eastAsia"/>
          <w:sz w:val="22"/>
        </w:rPr>
        <w:t xml:space="preserve">시민사회 참여에 관한 토론을 진행하기 위해 </w:t>
      </w:r>
      <w:r w:rsidR="009E1AEA" w:rsidRPr="00C82A88">
        <w:rPr>
          <w:rFonts w:hint="eastAsia"/>
          <w:sz w:val="22"/>
        </w:rPr>
        <w:t>지속가능한 발전 시대에 필요한 시민사회</w:t>
      </w:r>
      <w:r w:rsidR="00EF4DEB" w:rsidRPr="00C82A88">
        <w:rPr>
          <w:rFonts w:hint="eastAsia"/>
          <w:sz w:val="22"/>
        </w:rPr>
        <w:t>계의</w:t>
      </w:r>
      <w:r w:rsidR="009E1AEA" w:rsidRPr="00C82A88">
        <w:rPr>
          <w:rFonts w:hint="eastAsia"/>
          <w:sz w:val="22"/>
        </w:rPr>
        <w:t xml:space="preserve"> 참여</w:t>
      </w:r>
      <w:r w:rsidR="00C363D3" w:rsidRPr="00C82A88">
        <w:rPr>
          <w:rFonts w:hint="eastAsia"/>
          <w:sz w:val="22"/>
        </w:rPr>
        <w:t xml:space="preserve">에 </w:t>
      </w:r>
      <w:r w:rsidR="00065D8B" w:rsidRPr="00C82A88">
        <w:rPr>
          <w:rFonts w:hint="eastAsia"/>
          <w:sz w:val="22"/>
        </w:rPr>
        <w:t>관</w:t>
      </w:r>
      <w:r w:rsidR="00C363D3" w:rsidRPr="00C82A88">
        <w:rPr>
          <w:rFonts w:hint="eastAsia"/>
          <w:sz w:val="22"/>
        </w:rPr>
        <w:t>해 논의하였</w:t>
      </w:r>
      <w:r w:rsidR="00065D8B" w:rsidRPr="00C82A88">
        <w:rPr>
          <w:rFonts w:hint="eastAsia"/>
          <w:sz w:val="22"/>
        </w:rPr>
        <w:t>고</w:t>
      </w:r>
      <w:r w:rsidR="00C363D3" w:rsidRPr="00C82A88">
        <w:rPr>
          <w:rFonts w:hint="eastAsia"/>
          <w:sz w:val="22"/>
        </w:rPr>
        <w:t>, 포용</w:t>
      </w:r>
      <w:r w:rsidR="00065D8B" w:rsidRPr="00C82A88">
        <w:rPr>
          <w:rFonts w:asciiTheme="minorEastAsia" w:hAnsiTheme="minorEastAsia" w:hint="eastAsia"/>
          <w:sz w:val="22"/>
        </w:rPr>
        <w:t>∙</w:t>
      </w:r>
      <w:r w:rsidR="00C363D3" w:rsidRPr="00C82A88">
        <w:rPr>
          <w:rFonts w:hint="eastAsia"/>
          <w:sz w:val="22"/>
        </w:rPr>
        <w:t>이행</w:t>
      </w:r>
      <w:r w:rsidR="00065D8B" w:rsidRPr="00C82A88">
        <w:rPr>
          <w:rFonts w:eastAsiaTheme="minorHAnsi"/>
          <w:sz w:val="22"/>
        </w:rPr>
        <w:t>∙</w:t>
      </w:r>
      <w:r w:rsidR="00C363D3" w:rsidRPr="00C82A88">
        <w:rPr>
          <w:rFonts w:hint="eastAsia"/>
          <w:sz w:val="22"/>
        </w:rPr>
        <w:t>평가를 강화할 방안에 대해 다루</w:t>
      </w:r>
      <w:r w:rsidR="00065D8B" w:rsidRPr="00C82A88">
        <w:rPr>
          <w:rFonts w:hint="eastAsia"/>
          <w:sz w:val="22"/>
        </w:rPr>
        <w:t xml:space="preserve">었다. </w:t>
      </w:r>
      <w:r w:rsidR="009E1AEA" w:rsidRPr="00C82A88">
        <w:rPr>
          <w:rFonts w:hint="eastAsia"/>
          <w:sz w:val="22"/>
        </w:rPr>
        <w:t xml:space="preserve">장애인은 고위급정치포럼(HLPF)에서 여섯 개 공식언어로 </w:t>
      </w:r>
      <w:r w:rsidR="006818A9" w:rsidRPr="00C82A88">
        <w:rPr>
          <w:rFonts w:hint="eastAsia"/>
          <w:sz w:val="22"/>
        </w:rPr>
        <w:t xml:space="preserve">접할 수 있는 </w:t>
      </w:r>
      <w:r w:rsidR="009E1AEA" w:rsidRPr="00C82A88">
        <w:rPr>
          <w:rFonts w:hint="eastAsia"/>
          <w:sz w:val="22"/>
        </w:rPr>
        <w:t xml:space="preserve">공문을 제출하였으며, 제목은 다음과 </w:t>
      </w:r>
      <w:r w:rsidR="006818A9" w:rsidRPr="00C82A88">
        <w:rPr>
          <w:rFonts w:hint="eastAsia"/>
          <w:sz w:val="22"/>
        </w:rPr>
        <w:t>같</w:t>
      </w:r>
      <w:r w:rsidR="009E1AEA" w:rsidRPr="00C82A88">
        <w:rPr>
          <w:rFonts w:hint="eastAsia"/>
          <w:sz w:val="22"/>
        </w:rPr>
        <w:t>다</w:t>
      </w:r>
      <w:r w:rsidR="00486922">
        <w:rPr>
          <w:rFonts w:hint="eastAsia"/>
          <w:sz w:val="22"/>
        </w:rPr>
        <w:t>:</w:t>
      </w:r>
    </w:p>
    <w:p w:rsidR="006818A9" w:rsidRPr="00C82A88" w:rsidRDefault="009E1AEA" w:rsidP="006818A9">
      <w:p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ascii="Times New Roman" w:hAnsi="Times New Roman" w:cs="Times New Roman"/>
          <w:sz w:val="26"/>
          <w:szCs w:val="26"/>
        </w:rPr>
        <w:t xml:space="preserve">“Background papers/Special studies, numbered E/HLPF/2015/2 at: </w:t>
      </w:r>
      <w:hyperlink r:id="rId45" w:history="1">
        <w:r w:rsidR="006818A9" w:rsidRPr="00C82A88">
          <w:rPr>
            <w:rStyle w:val="Hyperlink"/>
            <w:rFonts w:ascii="Times New Roman" w:hAnsi="Times New Roman" w:cs="Times New Roman"/>
            <w:sz w:val="26"/>
            <w:szCs w:val="26"/>
          </w:rPr>
          <w:t>https://sustainabledevelopment.un.org/hlpf/2015</w:t>
        </w:r>
      </w:hyperlink>
    </w:p>
    <w:p w:rsidR="00881D78" w:rsidRPr="00C82A88" w:rsidRDefault="009E1AEA" w:rsidP="00C363D3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제3차 유엔 개발재원총회 결의안인 아디스아바바 행동의제에는 </w:t>
      </w:r>
      <w:r w:rsidRPr="00C82A88">
        <w:rPr>
          <w:sz w:val="22"/>
        </w:rPr>
        <w:t>“</w:t>
      </w:r>
      <w:r w:rsidRPr="00C82A88">
        <w:rPr>
          <w:rFonts w:hint="eastAsia"/>
          <w:sz w:val="22"/>
        </w:rPr>
        <w:t>장애인</w:t>
      </w:r>
      <w:r w:rsidRPr="00C82A88">
        <w:rPr>
          <w:sz w:val="22"/>
        </w:rPr>
        <w:t>”</w:t>
      </w:r>
      <w:r w:rsidRPr="00C82A88">
        <w:rPr>
          <w:rFonts w:hint="eastAsia"/>
          <w:sz w:val="22"/>
        </w:rPr>
        <w:t xml:space="preserve">과 </w:t>
      </w:r>
      <w:r w:rsidRPr="00C82A88">
        <w:rPr>
          <w:sz w:val="22"/>
        </w:rPr>
        <w:t>“</w:t>
      </w:r>
      <w:r w:rsidRPr="00C82A88">
        <w:rPr>
          <w:rFonts w:hint="eastAsia"/>
          <w:sz w:val="22"/>
        </w:rPr>
        <w:t>장애</w:t>
      </w:r>
      <w:r w:rsidRPr="00C82A88">
        <w:rPr>
          <w:sz w:val="22"/>
        </w:rPr>
        <w:t>”</w:t>
      </w:r>
      <w:r w:rsidRPr="00C82A88">
        <w:rPr>
          <w:rFonts w:hint="eastAsia"/>
          <w:sz w:val="22"/>
        </w:rPr>
        <w:t xml:space="preserve">에 대해 </w:t>
      </w:r>
      <w:r w:rsidR="00F7202C" w:rsidRPr="00C82A88">
        <w:rPr>
          <w:rFonts w:hint="eastAsia"/>
          <w:sz w:val="22"/>
        </w:rPr>
        <w:t>여러</w:t>
      </w:r>
      <w:r w:rsidR="003759D4" w:rsidRPr="00C82A88">
        <w:rPr>
          <w:rFonts w:hint="eastAsia"/>
          <w:sz w:val="22"/>
        </w:rPr>
        <w:t xml:space="preserve"> </w:t>
      </w:r>
      <w:r w:rsidR="00F7202C" w:rsidRPr="00C82A88">
        <w:rPr>
          <w:rFonts w:hint="eastAsia"/>
          <w:sz w:val="22"/>
        </w:rPr>
        <w:t>차례 분명히 명시하고 있다. 국제장애연맹-국제장애개발콘소시엄(IDA-IDDC)은 아디스아바바 행동의제에 관해 보도자료를 배포하였으며, 추가 사항에 대해</w:t>
      </w:r>
      <w:r w:rsidR="003759D4" w:rsidRPr="00C82A88">
        <w:rPr>
          <w:rFonts w:hint="eastAsia"/>
          <w:sz w:val="22"/>
        </w:rPr>
        <w:t>서는</w:t>
      </w:r>
      <w:r w:rsidR="00F7202C" w:rsidRPr="00C82A88">
        <w:rPr>
          <w:rFonts w:hint="eastAsia"/>
          <w:sz w:val="22"/>
        </w:rPr>
        <w:t xml:space="preserve"> 다음 주소에서 확인 가능하다:</w:t>
      </w:r>
      <w:r w:rsidR="00CC00E4">
        <w:rPr>
          <w:sz w:val="22"/>
        </w:rPr>
        <w:br/>
      </w:r>
      <w:hyperlink r:id="rId46" w:history="1">
        <w:r w:rsidR="00881D78" w:rsidRPr="00C82A88">
          <w:rPr>
            <w:rStyle w:val="Hyperlink"/>
            <w:rFonts w:ascii="Times New Roman" w:hAnsi="Times New Roman" w:cs="Times New Roman"/>
            <w:sz w:val="26"/>
            <w:szCs w:val="26"/>
          </w:rPr>
          <w:t>http://www.iddcconsortium.net/news/disability-specific-references-addis-ababa-action-agenda</w:t>
        </w:r>
      </w:hyperlink>
      <w:r w:rsidR="00F7202C" w:rsidRPr="00C82A88">
        <w:rPr>
          <w:sz w:val="22"/>
        </w:rPr>
        <w:t xml:space="preserve"> </w:t>
      </w:r>
    </w:p>
    <w:p w:rsidR="000637CB" w:rsidRPr="00C82A88" w:rsidRDefault="000637CB" w:rsidP="00750ED6">
      <w:pPr>
        <w:spacing w:after="0" w:line="240" w:lineRule="auto"/>
        <w:rPr>
          <w:sz w:val="22"/>
        </w:rPr>
      </w:pPr>
    </w:p>
    <w:p w:rsidR="000637CB" w:rsidRPr="00C82A88" w:rsidRDefault="004475F8" w:rsidP="002F4354">
      <w:pPr>
        <w:spacing w:before="24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0637CB" w:rsidRPr="00C82A88">
        <w:rPr>
          <w:rFonts w:hint="eastAsia"/>
          <w:b/>
          <w:sz w:val="22"/>
        </w:rPr>
        <w:t>제로 프로젝트</w:t>
      </w:r>
      <w:r w:rsidR="003546DC">
        <w:rPr>
          <w:rFonts w:hint="eastAsia"/>
          <w:b/>
          <w:sz w:val="22"/>
        </w:rPr>
        <w:t>, 통합교육 및 정보통신기술교육에 관한 후보작 접수 개시</w:t>
      </w:r>
    </w:p>
    <w:p w:rsidR="00441F6C" w:rsidRPr="00C82A88" w:rsidRDefault="004663D0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제로 프로젝트 2016은 </w:t>
      </w:r>
      <w:r w:rsidR="00441F6C" w:rsidRPr="00C82A88">
        <w:rPr>
          <w:rFonts w:hint="eastAsia"/>
          <w:sz w:val="22"/>
        </w:rPr>
        <w:t xml:space="preserve">현대 정보화 사회에서 </w:t>
      </w:r>
      <w:r w:rsidRPr="00C82A88">
        <w:rPr>
          <w:rFonts w:hint="eastAsia"/>
          <w:sz w:val="22"/>
        </w:rPr>
        <w:t>통합교육</w:t>
      </w:r>
      <w:r w:rsidR="00DB1460" w:rsidRPr="00C82A88">
        <w:rPr>
          <w:rFonts w:hint="eastAsia"/>
          <w:sz w:val="22"/>
        </w:rPr>
        <w:t xml:space="preserve"> </w:t>
      </w:r>
      <w:r w:rsidR="00441F6C" w:rsidRPr="00C82A88">
        <w:rPr>
          <w:rFonts w:hint="eastAsia"/>
          <w:sz w:val="22"/>
        </w:rPr>
        <w:t>및</w:t>
      </w:r>
      <w:r w:rsidRPr="00C82A88">
        <w:rPr>
          <w:rFonts w:hint="eastAsia"/>
          <w:sz w:val="22"/>
        </w:rPr>
        <w:t xml:space="preserve"> 정보통신기술</w:t>
      </w:r>
      <w:r w:rsidR="00DB1460" w:rsidRPr="00C82A88">
        <w:rPr>
          <w:rFonts w:hint="eastAsia"/>
          <w:sz w:val="22"/>
        </w:rPr>
        <w:t>교육</w:t>
      </w:r>
      <w:r w:rsidR="00A10095" w:rsidRPr="00C82A88">
        <w:rPr>
          <w:rFonts w:hint="eastAsia"/>
          <w:sz w:val="22"/>
        </w:rPr>
        <w:t>(ICTs)</w:t>
      </w:r>
      <w:r w:rsidR="00DB1460" w:rsidRPr="00C82A88">
        <w:rPr>
          <w:rFonts w:hint="eastAsia"/>
          <w:sz w:val="22"/>
        </w:rPr>
        <w:t xml:space="preserve">을 사회 내 축적된 정보와 지식을 전송 및 확산하는데 핵심적 역할을 수행하는 과정으로 보고 </w:t>
      </w:r>
      <w:r w:rsidR="00ED43D2" w:rsidRPr="00C82A88">
        <w:rPr>
          <w:rFonts w:hint="eastAsia"/>
          <w:sz w:val="22"/>
        </w:rPr>
        <w:t xml:space="preserve">이에 </w:t>
      </w:r>
      <w:r w:rsidR="00DB1460" w:rsidRPr="00C82A88">
        <w:rPr>
          <w:rFonts w:hint="eastAsia"/>
          <w:sz w:val="22"/>
        </w:rPr>
        <w:t xml:space="preserve">주목하고 있다. </w:t>
      </w:r>
      <w:r w:rsidR="00441F6C" w:rsidRPr="00C82A88">
        <w:rPr>
          <w:rFonts w:hint="eastAsia"/>
          <w:sz w:val="22"/>
        </w:rPr>
        <w:t>프로젝트 후보작</w:t>
      </w:r>
      <w:r w:rsidR="00ED43D2" w:rsidRPr="00C82A88">
        <w:rPr>
          <w:rFonts w:hint="eastAsia"/>
          <w:sz w:val="22"/>
        </w:rPr>
        <w:t>은 공교육 및 사교육, 초등부터 고등교육, 직업교육, 성인교육 및 평생교육 등 그 어떤 분야에든 통합교육을 구현할 혁신적</w:t>
      </w:r>
      <w:r w:rsidR="00441F6C" w:rsidRPr="00C82A88">
        <w:rPr>
          <w:rFonts w:hint="eastAsia"/>
          <w:sz w:val="22"/>
        </w:rPr>
        <w:t>인</w:t>
      </w:r>
      <w:r w:rsidR="00ED43D2" w:rsidRPr="00C82A88">
        <w:rPr>
          <w:rFonts w:hint="eastAsia"/>
          <w:sz w:val="22"/>
        </w:rPr>
        <w:t xml:space="preserve"> 실천방안과 정책을 제시해야 한다. </w:t>
      </w:r>
      <w:r w:rsidR="00441F6C" w:rsidRPr="00C82A88">
        <w:rPr>
          <w:rFonts w:hint="eastAsia"/>
          <w:sz w:val="22"/>
        </w:rPr>
        <w:t>여기서 말하는</w:t>
      </w:r>
      <w:r w:rsidR="00ED43D2" w:rsidRPr="00C82A88">
        <w:rPr>
          <w:rFonts w:hint="eastAsia"/>
          <w:sz w:val="22"/>
        </w:rPr>
        <w:t xml:space="preserve"> 혁신이란 분리에서 통합, 통합에서 포용으로</w:t>
      </w:r>
      <w:r w:rsidR="00441F6C" w:rsidRPr="00C82A88">
        <w:rPr>
          <w:rFonts w:hint="eastAsia"/>
          <w:sz w:val="22"/>
        </w:rPr>
        <w:t>의</w:t>
      </w:r>
      <w:r w:rsidR="00ED43D2" w:rsidRPr="00C82A88">
        <w:rPr>
          <w:rFonts w:hint="eastAsia"/>
          <w:sz w:val="22"/>
        </w:rPr>
        <w:t xml:space="preserve"> </w:t>
      </w:r>
      <w:r w:rsidR="00441F6C" w:rsidRPr="00C82A88">
        <w:rPr>
          <w:rFonts w:hint="eastAsia"/>
          <w:sz w:val="22"/>
        </w:rPr>
        <w:t>전이를</w:t>
      </w:r>
      <w:r w:rsidR="00ED43D2" w:rsidRPr="00C82A88">
        <w:rPr>
          <w:rFonts w:hint="eastAsia"/>
          <w:sz w:val="22"/>
        </w:rPr>
        <w:t xml:space="preserve"> 용이</w:t>
      </w:r>
      <w:r w:rsidR="00441F6C" w:rsidRPr="00C82A88">
        <w:rPr>
          <w:rFonts w:hint="eastAsia"/>
          <w:sz w:val="22"/>
        </w:rPr>
        <w:t>하게 하는</w:t>
      </w:r>
      <w:r w:rsidR="00ED43D2" w:rsidRPr="00C82A88">
        <w:rPr>
          <w:rFonts w:hint="eastAsia"/>
          <w:sz w:val="22"/>
        </w:rPr>
        <w:t xml:space="preserve"> </w:t>
      </w:r>
      <w:r w:rsidR="00441F6C" w:rsidRPr="00C82A88">
        <w:rPr>
          <w:rFonts w:hint="eastAsia"/>
          <w:sz w:val="22"/>
        </w:rPr>
        <w:t>것</w:t>
      </w:r>
      <w:r w:rsidR="00ED43D2" w:rsidRPr="00C82A88">
        <w:rPr>
          <w:rFonts w:hint="eastAsia"/>
          <w:sz w:val="22"/>
        </w:rPr>
        <w:t>을 말한다. 후보</w:t>
      </w:r>
      <w:r w:rsidR="00441F6C" w:rsidRPr="00C82A88">
        <w:rPr>
          <w:rFonts w:hint="eastAsia"/>
          <w:sz w:val="22"/>
        </w:rPr>
        <w:t>작은</w:t>
      </w:r>
      <w:r w:rsidR="00ED43D2" w:rsidRPr="00C82A88">
        <w:rPr>
          <w:rFonts w:hint="eastAsia"/>
          <w:sz w:val="22"/>
        </w:rPr>
        <w:t xml:space="preserve"> 앱, 소프트웨어, 인터넷 웹사이트, 컴퓨터, 전화, ATM, 지도, 텔레비전, 투표기계, 전자매점, 공공전시, 화상통신이 가능한 소비자 기기 등 정보통신기술</w:t>
      </w:r>
      <w:r w:rsidR="00C61206" w:rsidRPr="00C82A88">
        <w:rPr>
          <w:rFonts w:hint="eastAsia"/>
          <w:sz w:val="22"/>
        </w:rPr>
        <w:t>을 포함한</w:t>
      </w:r>
      <w:r w:rsidR="00441F6C" w:rsidRPr="00C82A88">
        <w:rPr>
          <w:rFonts w:hint="eastAsia"/>
          <w:sz w:val="22"/>
        </w:rPr>
        <w:t xml:space="preserve"> 기기라면 가능하다</w:t>
      </w:r>
      <w:r w:rsidR="00C61206" w:rsidRPr="00C82A88">
        <w:rPr>
          <w:rFonts w:hint="eastAsia"/>
          <w:sz w:val="22"/>
        </w:rPr>
        <w:t xml:space="preserve">. </w:t>
      </w:r>
      <w:r w:rsidR="00441F6C" w:rsidRPr="00C82A88">
        <w:rPr>
          <w:rFonts w:hint="eastAsia"/>
          <w:b/>
          <w:sz w:val="22"/>
        </w:rPr>
        <w:t>접수마감</w:t>
      </w:r>
      <w:r w:rsidR="00C61206" w:rsidRPr="00C82A88">
        <w:rPr>
          <w:rFonts w:hint="eastAsia"/>
          <w:b/>
          <w:sz w:val="22"/>
        </w:rPr>
        <w:t>은 2015년 7월 27일</w:t>
      </w:r>
      <w:r w:rsidR="00C61206" w:rsidRPr="00C82A88">
        <w:rPr>
          <w:rFonts w:hint="eastAsia"/>
          <w:sz w:val="22"/>
        </w:rPr>
        <w:t xml:space="preserve">이다. </w:t>
      </w:r>
    </w:p>
    <w:p w:rsidR="00EF27D6" w:rsidRPr="00C82A88" w:rsidRDefault="00EF27D6" w:rsidP="00750E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47" w:history="1">
        <w:r w:rsidR="00441F6C" w:rsidRPr="00C82A88">
          <w:rPr>
            <w:rStyle w:val="Hyperlink"/>
            <w:rFonts w:ascii="Times New Roman" w:eastAsia="Gulim" w:hAnsi="Times New Roman" w:cs="Times New Roman"/>
            <w:kern w:val="0"/>
            <w:sz w:val="26"/>
            <w:szCs w:val="26"/>
          </w:rPr>
          <w:t>http://zeroproject.org/inclusive-education-icts/?utm_source=&amp;utm_medium=&amp;utm_campaign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=)</w:t>
      </w:r>
    </w:p>
    <w:p w:rsidR="00EF27D6" w:rsidRPr="00C82A88" w:rsidRDefault="00EF27D6" w:rsidP="00750ED6">
      <w:pPr>
        <w:spacing w:after="0" w:line="240" w:lineRule="auto"/>
        <w:rPr>
          <w:sz w:val="22"/>
        </w:rPr>
      </w:pPr>
    </w:p>
    <w:p w:rsidR="00C61206" w:rsidRPr="00C82A88" w:rsidRDefault="00C61206">
      <w:pPr>
        <w:widowControl/>
        <w:wordWrap/>
        <w:autoSpaceDE/>
        <w:autoSpaceDN/>
        <w:rPr>
          <w:sz w:val="22"/>
        </w:rPr>
      </w:pPr>
      <w:r w:rsidRPr="00C82A88">
        <w:rPr>
          <w:sz w:val="22"/>
        </w:rPr>
        <w:br w:type="page"/>
      </w:r>
    </w:p>
    <w:p w:rsidR="000637CB" w:rsidRPr="00C82A88" w:rsidRDefault="004475F8" w:rsidP="00750ED6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lastRenderedPageBreak/>
        <w:sym w:font="Wingdings" w:char="F0A7"/>
      </w:r>
      <w:r w:rsidR="000637CB" w:rsidRPr="00C82A88">
        <w:rPr>
          <w:rFonts w:hint="eastAsia"/>
          <w:b/>
          <w:sz w:val="22"/>
        </w:rPr>
        <w:t xml:space="preserve">핸디캡 인터내셔널, 네팔에 </w:t>
      </w:r>
      <w:r w:rsidR="00EF27D6" w:rsidRPr="00C82A88">
        <w:rPr>
          <w:rFonts w:hint="eastAsia"/>
          <w:b/>
          <w:sz w:val="22"/>
        </w:rPr>
        <w:t>지원</w:t>
      </w:r>
      <w:r w:rsidR="000637CB" w:rsidRPr="00C82A88">
        <w:rPr>
          <w:rFonts w:hint="eastAsia"/>
          <w:b/>
          <w:sz w:val="22"/>
        </w:rPr>
        <w:t>작업 지속</w:t>
      </w:r>
    </w:p>
    <w:p w:rsidR="004F6185" w:rsidRPr="00C82A88" w:rsidRDefault="00EF27D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핸디캡 인터내셔널은</w:t>
      </w:r>
      <w:r w:rsidR="00577031" w:rsidRPr="00C82A88">
        <w:rPr>
          <w:rFonts w:hint="eastAsia"/>
          <w:sz w:val="22"/>
        </w:rPr>
        <w:t xml:space="preserve"> 네팔 지진과 관련하여</w:t>
      </w:r>
      <w:r w:rsidRPr="00C82A88">
        <w:rPr>
          <w:rFonts w:hint="eastAsia"/>
          <w:sz w:val="22"/>
        </w:rPr>
        <w:t xml:space="preserve"> 2개월 보고</w:t>
      </w:r>
      <w:r w:rsidR="00577031" w:rsidRPr="00C82A88">
        <w:rPr>
          <w:rFonts w:hint="eastAsia"/>
          <w:sz w:val="22"/>
        </w:rPr>
        <w:t>서</w:t>
      </w:r>
      <w:r w:rsidRPr="00C82A88">
        <w:rPr>
          <w:rFonts w:hint="eastAsia"/>
          <w:sz w:val="22"/>
        </w:rPr>
        <w:t>를 발</w:t>
      </w:r>
      <w:r w:rsidR="00577031" w:rsidRPr="00C82A88">
        <w:rPr>
          <w:rFonts w:hint="eastAsia"/>
          <w:sz w:val="22"/>
        </w:rPr>
        <w:t>간</w:t>
      </w:r>
      <w:r w:rsidRPr="00C82A88">
        <w:rPr>
          <w:rFonts w:hint="eastAsia"/>
          <w:sz w:val="22"/>
        </w:rPr>
        <w:t>했다.</w:t>
      </w:r>
      <w:r w:rsidR="00577031" w:rsidRPr="00C82A88">
        <w:rPr>
          <w:rFonts w:hint="eastAsia"/>
          <w:sz w:val="22"/>
        </w:rPr>
        <w:t xml:space="preserve"> 본 보고서는 핸디캡 인터내셔널 재활팀이 어떻게 돌봄을 제공하고 있으며, 목발, 휠체어, 이동편의 물품을 어떻게 배분하는지에 대해 보고하고 있다. 재활팀에는 숙달된 돌봄 제공자들이 있으며</w:t>
      </w:r>
      <w:r w:rsidR="005400F1" w:rsidRPr="00C82A88">
        <w:rPr>
          <w:sz w:val="22"/>
        </w:rPr>
        <w:t>, 심리적</w:t>
      </w:r>
      <w:r w:rsidR="00577031" w:rsidRPr="00C82A88">
        <w:rPr>
          <w:rFonts w:hint="eastAsia"/>
          <w:sz w:val="22"/>
        </w:rPr>
        <w:t xml:space="preserve"> 응급처치를 </w:t>
      </w:r>
      <w:r w:rsidR="005400F1" w:rsidRPr="00C82A88">
        <w:rPr>
          <w:rFonts w:hint="eastAsia"/>
          <w:sz w:val="22"/>
        </w:rPr>
        <w:t>제공하였</w:t>
      </w:r>
      <w:r w:rsidR="00577031" w:rsidRPr="00C82A88">
        <w:rPr>
          <w:rFonts w:hint="eastAsia"/>
          <w:sz w:val="22"/>
        </w:rPr>
        <w:t xml:space="preserve">고, 부상과 장애를 입은 사람들을 대상으로 집단 테라피를 진행하여 스트레스와 불안을 감소하고자 </w:t>
      </w:r>
      <w:r w:rsidR="005400F1" w:rsidRPr="00C82A88">
        <w:rPr>
          <w:rFonts w:hint="eastAsia"/>
          <w:sz w:val="22"/>
        </w:rPr>
        <w:t>하였으며</w:t>
      </w:r>
      <w:r w:rsidR="00577031" w:rsidRPr="00C82A88">
        <w:rPr>
          <w:rFonts w:hint="eastAsia"/>
          <w:sz w:val="22"/>
        </w:rPr>
        <w:t xml:space="preserve">, 사회적 지원을 통해 부상자를 안심시켰다. </w:t>
      </w:r>
      <w:r w:rsidR="005D2F3B" w:rsidRPr="00C82A88">
        <w:rPr>
          <w:rFonts w:hint="eastAsia"/>
          <w:sz w:val="22"/>
        </w:rPr>
        <w:t xml:space="preserve">본 </w:t>
      </w:r>
      <w:r w:rsidR="00577031" w:rsidRPr="00C82A88">
        <w:rPr>
          <w:rFonts w:hint="eastAsia"/>
          <w:sz w:val="22"/>
        </w:rPr>
        <w:t xml:space="preserve">보고서는 취약계층과 장애인이 충분한 지원을 </w:t>
      </w:r>
      <w:r w:rsidR="005D2F3B" w:rsidRPr="00C82A88">
        <w:rPr>
          <w:rFonts w:hint="eastAsia"/>
          <w:sz w:val="22"/>
        </w:rPr>
        <w:t xml:space="preserve">통해 </w:t>
      </w:r>
      <w:r w:rsidR="00577031" w:rsidRPr="00C82A88">
        <w:rPr>
          <w:rFonts w:hint="eastAsia"/>
          <w:sz w:val="22"/>
        </w:rPr>
        <w:t>안</w:t>
      </w:r>
      <w:r w:rsidR="00135996">
        <w:rPr>
          <w:rFonts w:hint="eastAsia"/>
          <w:sz w:val="22"/>
        </w:rPr>
        <w:t>심</w:t>
      </w:r>
      <w:r w:rsidR="005D2F3B" w:rsidRPr="00C82A88">
        <w:rPr>
          <w:rFonts w:hint="eastAsia"/>
          <w:sz w:val="22"/>
        </w:rPr>
        <w:t xml:space="preserve">할 수 있도록 </w:t>
      </w:r>
      <w:r w:rsidR="00577031" w:rsidRPr="00C82A88">
        <w:rPr>
          <w:rFonts w:hint="eastAsia"/>
          <w:sz w:val="22"/>
        </w:rPr>
        <w:t xml:space="preserve">회복 및 재활 작업이 지속되어야 함을 강조하였다. </w:t>
      </w:r>
    </w:p>
    <w:p w:rsidR="004F6185" w:rsidRPr="00C82A88" w:rsidRDefault="00EF27D6" w:rsidP="00750E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48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http://www.handicap-international.us/nepal_earthquake_the_latest_updates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</w:p>
    <w:p w:rsidR="004F6185" w:rsidRPr="00C82A88" w:rsidRDefault="004F6185" w:rsidP="00750ED6">
      <w:pPr>
        <w:spacing w:after="0" w:line="240" w:lineRule="auto"/>
        <w:rPr>
          <w:sz w:val="22"/>
        </w:rPr>
      </w:pPr>
    </w:p>
    <w:p w:rsidR="004F6185" w:rsidRPr="00C82A88" w:rsidRDefault="004475F8" w:rsidP="00750ED6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937B07" w:rsidRPr="00C82A88">
        <w:rPr>
          <w:rFonts w:hint="eastAsia"/>
          <w:b/>
          <w:sz w:val="22"/>
        </w:rPr>
        <w:t>장애권리기금</w:t>
      </w:r>
      <w:r w:rsidR="00EF27D6" w:rsidRPr="00C82A88">
        <w:rPr>
          <w:rFonts w:hint="eastAsia"/>
          <w:b/>
          <w:sz w:val="22"/>
        </w:rPr>
        <w:t xml:space="preserve"> 2015</w:t>
      </w:r>
      <w:r w:rsidR="00937B07" w:rsidRPr="00C82A88">
        <w:rPr>
          <w:rFonts w:hint="eastAsia"/>
          <w:b/>
          <w:sz w:val="22"/>
        </w:rPr>
        <w:t>년 제2차 기금조성 프로포절 접수</w:t>
      </w:r>
    </w:p>
    <w:p w:rsidR="00620422" w:rsidRPr="00C82A88" w:rsidRDefault="00937B07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장애권리기금(</w:t>
      </w:r>
      <w:r w:rsidRPr="00C82A88">
        <w:rPr>
          <w:sz w:val="22"/>
        </w:rPr>
        <w:t>Disability</w:t>
      </w:r>
      <w:r w:rsidRPr="00C82A88">
        <w:rPr>
          <w:rFonts w:hint="eastAsia"/>
          <w:sz w:val="22"/>
        </w:rPr>
        <w:t xml:space="preserve"> Rights Fund)</w:t>
      </w:r>
      <w:r w:rsidR="00CD7BE3" w:rsidRPr="00C82A88">
        <w:rPr>
          <w:rFonts w:hint="eastAsia"/>
          <w:sz w:val="22"/>
        </w:rPr>
        <w:t>은</w:t>
      </w:r>
      <w:r w:rsidRPr="00C82A88">
        <w:rPr>
          <w:rFonts w:hint="eastAsia"/>
          <w:sz w:val="22"/>
        </w:rPr>
        <w:t xml:space="preserve"> 2015년 들어 2회차 </w:t>
      </w:r>
      <w:r w:rsidR="00641FA0" w:rsidRPr="00C82A88">
        <w:rPr>
          <w:rFonts w:hint="eastAsia"/>
          <w:sz w:val="22"/>
        </w:rPr>
        <w:t>기금조성</w:t>
      </w:r>
      <w:r w:rsidRPr="00C82A88">
        <w:rPr>
          <w:rFonts w:hint="eastAsia"/>
          <w:sz w:val="22"/>
        </w:rPr>
        <w:t xml:space="preserve"> </w:t>
      </w:r>
      <w:r w:rsidRPr="00C82A88">
        <w:rPr>
          <w:sz w:val="22"/>
        </w:rPr>
        <w:t>“</w:t>
      </w:r>
      <w:r w:rsidRPr="00C82A88">
        <w:rPr>
          <w:rFonts w:hint="eastAsia"/>
          <w:sz w:val="22"/>
        </w:rPr>
        <w:t xml:space="preserve">권리와 개발 </w:t>
      </w:r>
      <w:r w:rsidR="006C3020" w:rsidRPr="00C82A88">
        <w:rPr>
          <w:rFonts w:hint="eastAsia"/>
          <w:sz w:val="22"/>
        </w:rPr>
        <w:t>진전</w:t>
      </w:r>
      <w:r w:rsidRPr="00C82A88">
        <w:rPr>
          <w:sz w:val="22"/>
        </w:rPr>
        <w:t>—</w:t>
      </w:r>
      <w:r w:rsidRPr="00C82A88">
        <w:rPr>
          <w:rFonts w:hint="eastAsia"/>
          <w:sz w:val="22"/>
        </w:rPr>
        <w:t>Beyond2015</w:t>
      </w:r>
      <w:r w:rsidRPr="00C82A88">
        <w:rPr>
          <w:sz w:val="22"/>
        </w:rPr>
        <w:t>”</w:t>
      </w:r>
      <w:r w:rsidR="00641FA0" w:rsidRPr="00C82A88">
        <w:rPr>
          <w:rFonts w:hint="eastAsia"/>
          <w:sz w:val="22"/>
        </w:rPr>
        <w:t xml:space="preserve">을 </w:t>
      </w:r>
      <w:r w:rsidRPr="00C82A88">
        <w:rPr>
          <w:rFonts w:hint="eastAsia"/>
          <w:sz w:val="22"/>
        </w:rPr>
        <w:t xml:space="preserve">발표하였다. 이번 회 차 기금조성은 방글라데시, 태평양 섬국가, 르완다, 우간다 내 장애인단체를 대상으로 한다. 접수 </w:t>
      </w:r>
      <w:r w:rsidRPr="00C82A88">
        <w:rPr>
          <w:rFonts w:hint="eastAsia"/>
          <w:b/>
          <w:sz w:val="22"/>
        </w:rPr>
        <w:t>최종기한은 2015</w:t>
      </w:r>
      <w:r w:rsidR="00620422" w:rsidRPr="00C82A88">
        <w:rPr>
          <w:rFonts w:hint="eastAsia"/>
          <w:b/>
          <w:sz w:val="22"/>
        </w:rPr>
        <w:t>년</w:t>
      </w:r>
      <w:r w:rsidRPr="00C82A88">
        <w:rPr>
          <w:rFonts w:hint="eastAsia"/>
          <w:b/>
          <w:sz w:val="22"/>
        </w:rPr>
        <w:t xml:space="preserve"> 8월 20일</w:t>
      </w:r>
      <w:r w:rsidRPr="00C82A88">
        <w:rPr>
          <w:rFonts w:hint="eastAsia"/>
          <w:sz w:val="22"/>
        </w:rPr>
        <w:t xml:space="preserve">이다. 장애권리옹호기금(Disability Rights Advocacy Fund)은 장애권리기금 대상국가의 장애인권리협약 </w:t>
      </w:r>
      <w:r w:rsidR="00620422" w:rsidRPr="00C82A88">
        <w:rPr>
          <w:rFonts w:hint="eastAsia"/>
          <w:sz w:val="22"/>
        </w:rPr>
        <w:t>비준 및</w:t>
      </w:r>
      <w:r w:rsidRPr="00C82A88">
        <w:rPr>
          <w:rFonts w:hint="eastAsia"/>
          <w:sz w:val="22"/>
        </w:rPr>
        <w:t xml:space="preserve"> 법 </w:t>
      </w:r>
      <w:r w:rsidR="00620422" w:rsidRPr="00C82A88">
        <w:rPr>
          <w:rFonts w:hint="eastAsia"/>
          <w:sz w:val="22"/>
        </w:rPr>
        <w:t>개정</w:t>
      </w:r>
      <w:r w:rsidRPr="00C82A88">
        <w:rPr>
          <w:rFonts w:hint="eastAsia"/>
          <w:sz w:val="22"/>
        </w:rPr>
        <w:t xml:space="preserve">을 </w:t>
      </w:r>
      <w:r w:rsidR="00620422" w:rsidRPr="00C82A88">
        <w:rPr>
          <w:rFonts w:hint="eastAsia"/>
          <w:sz w:val="22"/>
        </w:rPr>
        <w:t>옹호하고 있다.</w:t>
      </w:r>
      <w:r w:rsidRPr="00C82A88">
        <w:rPr>
          <w:rFonts w:hint="eastAsia"/>
          <w:sz w:val="22"/>
        </w:rPr>
        <w:t xml:space="preserve"> </w:t>
      </w:r>
    </w:p>
    <w:p w:rsidR="00EF27D6" w:rsidRPr="00C82A88" w:rsidRDefault="00EF27D6" w:rsidP="00750ED6">
      <w:pPr>
        <w:spacing w:after="0" w:line="240" w:lineRule="auto"/>
        <w:rPr>
          <w:sz w:val="22"/>
        </w:rPr>
      </w:pPr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49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http://www.disabilityrightsfund.org/grantmaking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 xml:space="preserve">, </w:t>
      </w:r>
      <w:hyperlink r:id="rId50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info@disabilityrightsfund.org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)</w:t>
      </w:r>
      <w:r w:rsidRPr="00C82A88">
        <w:rPr>
          <w:rFonts w:ascii="Arial" w:eastAsia="Gulim" w:hAnsi="Arial" w:cs="Arial"/>
          <w:kern w:val="0"/>
          <w:sz w:val="27"/>
          <w:szCs w:val="27"/>
        </w:rPr>
        <w:t> </w:t>
      </w:r>
    </w:p>
    <w:p w:rsidR="00EF27D6" w:rsidRPr="00C82A88" w:rsidRDefault="00EF27D6" w:rsidP="00750ED6">
      <w:pPr>
        <w:spacing w:after="0" w:line="240" w:lineRule="auto"/>
        <w:rPr>
          <w:sz w:val="22"/>
        </w:rPr>
      </w:pPr>
    </w:p>
    <w:p w:rsidR="00EF27D6" w:rsidRPr="00C82A88" w:rsidRDefault="004475F8" w:rsidP="00750ED6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EF27D6" w:rsidRPr="00C82A88">
        <w:rPr>
          <w:rFonts w:hint="eastAsia"/>
          <w:b/>
          <w:sz w:val="22"/>
        </w:rPr>
        <w:t>OSF 포괄적 교육 촉진을 위한 사업 프로포절 요구</w:t>
      </w:r>
    </w:p>
    <w:p w:rsidR="00EF27D6" w:rsidRPr="00C82A88" w:rsidRDefault="00E411CE" w:rsidP="00750ED6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82A88">
        <w:rPr>
          <w:rFonts w:hint="eastAsia"/>
          <w:sz w:val="22"/>
        </w:rPr>
        <w:t xml:space="preserve">열린사회재단(Open Society Foundations)은 통합교육을 촉진하는 내용의 </w:t>
      </w:r>
      <w:r w:rsidR="00DC3C7D" w:rsidRPr="00C82A88">
        <w:rPr>
          <w:rFonts w:hint="eastAsia"/>
          <w:sz w:val="22"/>
        </w:rPr>
        <w:t>사업</w:t>
      </w:r>
      <w:r w:rsidRPr="00C82A88">
        <w:rPr>
          <w:rFonts w:hint="eastAsia"/>
          <w:sz w:val="22"/>
        </w:rPr>
        <w:t xml:space="preserve"> 프로포절을 접수하고 있다. </w:t>
      </w:r>
      <w:r w:rsidR="00462A53" w:rsidRPr="00C82A88">
        <w:rPr>
          <w:rFonts w:hint="eastAsia"/>
          <w:sz w:val="22"/>
        </w:rPr>
        <w:t>프로젝트 채택 시 Inclusion International과 파트너</w:t>
      </w:r>
      <w:r w:rsidR="00DC3C7D" w:rsidRPr="00C82A88">
        <w:rPr>
          <w:rFonts w:hint="eastAsia"/>
          <w:sz w:val="22"/>
        </w:rPr>
        <w:t xml:space="preserve"> 십을</w:t>
      </w:r>
      <w:r w:rsidR="00462A53" w:rsidRPr="00C82A88">
        <w:rPr>
          <w:rFonts w:hint="eastAsia"/>
          <w:sz w:val="22"/>
        </w:rPr>
        <w:t xml:space="preserve"> 맺게 되며, 지역단위로 적게는 $20,000 미국달러를 지원받게 된다. </w:t>
      </w:r>
      <w:r w:rsidR="00EF27D6" w:rsidRPr="00C82A88">
        <w:rPr>
          <w:rFonts w:hint="eastAsia"/>
          <w:b/>
          <w:sz w:val="22"/>
        </w:rPr>
        <w:t>접수 마감은 2015</w:t>
      </w:r>
      <w:r w:rsidR="00462A53" w:rsidRPr="00C82A88">
        <w:rPr>
          <w:rFonts w:hint="eastAsia"/>
          <w:b/>
          <w:sz w:val="22"/>
        </w:rPr>
        <w:t>년</w:t>
      </w:r>
      <w:r w:rsidR="00EF27D6" w:rsidRPr="00C82A88">
        <w:rPr>
          <w:rFonts w:hint="eastAsia"/>
          <w:b/>
          <w:sz w:val="22"/>
        </w:rPr>
        <w:t xml:space="preserve"> 8월 1일</w:t>
      </w:r>
      <w:r w:rsidR="00EF27D6" w:rsidRPr="00C82A88">
        <w:rPr>
          <w:rFonts w:hint="eastAsia"/>
          <w:sz w:val="22"/>
        </w:rPr>
        <w:t xml:space="preserve">이다. </w:t>
      </w:r>
      <w:r w:rsidR="00EF27D6" w:rsidRPr="00C82A88">
        <w:rPr>
          <w:rFonts w:ascii="Times New Roman" w:eastAsia="Gulim" w:hAnsi="Times New Roman" w:cs="Times New Roman"/>
          <w:kern w:val="0"/>
          <w:sz w:val="26"/>
          <w:szCs w:val="26"/>
        </w:rPr>
        <w:t>(</w:t>
      </w:r>
      <w:hyperlink r:id="rId51" w:anchor="osf" w:tgtFrame="_blank" w:history="1">
        <w:r w:rsidR="00EF27D6"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http://inclusion-international.org/opportunities-to-make-your-voice-heard/#osf</w:t>
        </w:r>
      </w:hyperlink>
      <w:r w:rsidR="00EF27D6" w:rsidRPr="00C82A88">
        <w:rPr>
          <w:rFonts w:ascii="Times New Roman" w:eastAsia="Gulim" w:hAnsi="Times New Roman" w:cs="Times New Roman"/>
          <w:kern w:val="0"/>
          <w:sz w:val="26"/>
          <w:szCs w:val="26"/>
        </w:rPr>
        <w:t>) </w:t>
      </w:r>
    </w:p>
    <w:p w:rsidR="00EF27D6" w:rsidRPr="00C82A88" w:rsidRDefault="00EF27D6" w:rsidP="00750ED6">
      <w:pPr>
        <w:spacing w:after="0" w:line="240" w:lineRule="auto"/>
        <w:rPr>
          <w:sz w:val="22"/>
        </w:rPr>
      </w:pPr>
    </w:p>
    <w:p w:rsidR="00EF27D6" w:rsidRPr="00C82A88" w:rsidRDefault="00DC3C7D" w:rsidP="00750ED6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t xml:space="preserve">연락 </w:t>
      </w:r>
      <w:r w:rsidR="007C656B" w:rsidRPr="00C82A88">
        <w:rPr>
          <w:rFonts w:hint="eastAsia"/>
          <w:b/>
          <w:sz w:val="22"/>
        </w:rPr>
        <w:t>주소</w:t>
      </w:r>
    </w:p>
    <w:p w:rsidR="00630C9B" w:rsidRPr="00C82A88" w:rsidRDefault="00630C9B" w:rsidP="00630C9B">
      <w:pPr>
        <w:spacing w:after="0" w:line="240" w:lineRule="auto"/>
        <w:rPr>
          <w:sz w:val="18"/>
        </w:rPr>
      </w:pPr>
      <w:r w:rsidRPr="00C82A88">
        <w:rPr>
          <w:rFonts w:ascii="Times New Roman" w:hAnsi="Times New Roman" w:cs="Times New Roman"/>
          <w:sz w:val="24"/>
          <w:szCs w:val="24"/>
        </w:rPr>
        <w:t>Secretariat for the Convention on the Rights of Persons with Disabilities</w:t>
      </w:r>
      <w:r w:rsidRPr="00C82A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82A88">
        <w:rPr>
          <w:rFonts w:hint="eastAsia"/>
          <w:sz w:val="18"/>
        </w:rPr>
        <w:t>(장애인권리협약 사무국)</w:t>
      </w:r>
    </w:p>
    <w:p w:rsidR="00630C9B" w:rsidRPr="00C82A88" w:rsidRDefault="00630C9B" w:rsidP="00630C9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82A88">
        <w:rPr>
          <w:rFonts w:ascii="Times New Roman" w:hAnsi="Times New Roman" w:cs="Times New Roman"/>
          <w:sz w:val="24"/>
          <w:szCs w:val="24"/>
        </w:rPr>
        <w:t>Division for Social Policy and Development (DSPD)</w:t>
      </w:r>
      <w:r w:rsidRPr="00C82A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82A88">
        <w:rPr>
          <w:rFonts w:hint="eastAsia"/>
          <w:sz w:val="22"/>
        </w:rPr>
        <w:t>(사회정책개발</w:t>
      </w:r>
      <w:r w:rsidR="00946B13" w:rsidRPr="00C82A88">
        <w:rPr>
          <w:rFonts w:hint="eastAsia"/>
          <w:sz w:val="22"/>
        </w:rPr>
        <w:t>부</w:t>
      </w:r>
      <w:r w:rsidRPr="00C82A88">
        <w:rPr>
          <w:rFonts w:hint="eastAsia"/>
          <w:sz w:val="22"/>
        </w:rPr>
        <w:t>)</w:t>
      </w:r>
    </w:p>
    <w:p w:rsidR="00630C9B" w:rsidRPr="00C82A88" w:rsidRDefault="00630C9B" w:rsidP="00630C9B">
      <w:pPr>
        <w:spacing w:before="100" w:beforeAutospacing="1" w:after="100" w:afterAutospacing="1" w:line="240" w:lineRule="auto"/>
        <w:contextualSpacing/>
        <w:rPr>
          <w:sz w:val="22"/>
        </w:rPr>
      </w:pPr>
      <w:r w:rsidRPr="00C82A88">
        <w:rPr>
          <w:rFonts w:ascii="Times New Roman" w:hAnsi="Times New Roman" w:cs="Times New Roman"/>
          <w:sz w:val="24"/>
          <w:szCs w:val="24"/>
        </w:rPr>
        <w:t>Department of Economic and Social Affairs (DESA)</w:t>
      </w:r>
      <w:r w:rsidRPr="00C82A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82A88">
        <w:rPr>
          <w:rFonts w:hint="eastAsia"/>
          <w:sz w:val="22"/>
        </w:rPr>
        <w:t>(경제사회이사회)</w:t>
      </w:r>
    </w:p>
    <w:p w:rsidR="007C656B" w:rsidRPr="00C82A88" w:rsidRDefault="00630C9B" w:rsidP="00630C9B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2"/>
        </w:rPr>
      </w:pPr>
      <w:r w:rsidRPr="00C82A88">
        <w:rPr>
          <w:rFonts w:ascii="Times New Roman" w:hAnsi="Times New Roman" w:cs="Times New Roman"/>
          <w:sz w:val="24"/>
          <w:szCs w:val="24"/>
        </w:rPr>
        <w:t>S-2906, United Nations Headquarters, New York, NY 10017, USA.</w:t>
      </w:r>
      <w:r w:rsidRPr="00C82A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82A88">
        <w:rPr>
          <w:rFonts w:ascii="Times New Roman" w:hAnsi="Times New Roman" w:cs="Times New Roman" w:hint="eastAsia"/>
          <w:sz w:val="22"/>
        </w:rPr>
        <w:t>(</w:t>
      </w:r>
      <w:r w:rsidRPr="00C82A88">
        <w:rPr>
          <w:rFonts w:ascii="Times New Roman" w:hAnsi="Times New Roman" w:cs="Times New Roman" w:hint="eastAsia"/>
          <w:sz w:val="22"/>
        </w:rPr>
        <w:t>뉴욕</w:t>
      </w:r>
      <w:r w:rsidRPr="00C82A88">
        <w:rPr>
          <w:rFonts w:ascii="Times New Roman" w:hAnsi="Times New Roman" w:cs="Times New Roman" w:hint="eastAsia"/>
          <w:sz w:val="22"/>
        </w:rPr>
        <w:t xml:space="preserve"> </w:t>
      </w:r>
      <w:r w:rsidRPr="00C82A88">
        <w:rPr>
          <w:rFonts w:ascii="Times New Roman" w:hAnsi="Times New Roman" w:cs="Times New Roman" w:hint="eastAsia"/>
          <w:sz w:val="22"/>
        </w:rPr>
        <w:t>유엔본부</w:t>
      </w:r>
      <w:r w:rsidRPr="00C82A88">
        <w:rPr>
          <w:rFonts w:ascii="Times New Roman" w:hAnsi="Times New Roman" w:cs="Times New Roman" w:hint="eastAsia"/>
          <w:sz w:val="22"/>
        </w:rPr>
        <w:t>)</w:t>
      </w:r>
    </w:p>
    <w:p w:rsidR="00EF27D6" w:rsidRPr="00C82A88" w:rsidRDefault="00EF27D6" w:rsidP="00750ED6">
      <w:pPr>
        <w:spacing w:after="0" w:line="240" w:lineRule="auto"/>
        <w:rPr>
          <w:sz w:val="22"/>
        </w:rPr>
      </w:pPr>
    </w:p>
    <w:p w:rsidR="00EF27D6" w:rsidRPr="00C82A88" w:rsidRDefault="004475F8" w:rsidP="00750ED6">
      <w:pPr>
        <w:spacing w:after="0" w:line="240" w:lineRule="auto"/>
        <w:rPr>
          <w:b/>
          <w:sz w:val="22"/>
        </w:rPr>
      </w:pPr>
      <w:r w:rsidRPr="00C82A88">
        <w:rPr>
          <w:rFonts w:hint="eastAsia"/>
          <w:b/>
          <w:sz w:val="22"/>
        </w:rPr>
        <w:sym w:font="Wingdings" w:char="F0A7"/>
      </w:r>
      <w:r w:rsidR="000F252C">
        <w:rPr>
          <w:rFonts w:hint="eastAsia"/>
          <w:b/>
          <w:sz w:val="22"/>
        </w:rPr>
        <w:t>알자!</w:t>
      </w:r>
      <w:r w:rsidR="00EF27D6" w:rsidRPr="00C82A88">
        <w:rPr>
          <w:rFonts w:hint="eastAsia"/>
          <w:b/>
          <w:sz w:val="22"/>
        </w:rPr>
        <w:t xml:space="preserve"> 동참하자!</w:t>
      </w:r>
    </w:p>
    <w:p w:rsidR="00EF27D6" w:rsidRPr="00C82A88" w:rsidRDefault="00EF27D6" w:rsidP="00EF27D6">
      <w:pPr>
        <w:spacing w:after="0" w:line="240" w:lineRule="auto"/>
        <w:jc w:val="left"/>
        <w:rPr>
          <w:sz w:val="22"/>
        </w:rPr>
      </w:pPr>
      <w:r w:rsidRPr="00C82A88">
        <w:rPr>
          <w:rFonts w:hint="eastAsia"/>
          <w:sz w:val="22"/>
        </w:rPr>
        <w:t xml:space="preserve">페이스북: </w:t>
      </w:r>
      <w:hyperlink r:id="rId52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www.facebook.com/pages/United-Nations-Enable/196545623691523</w:t>
        </w:r>
      </w:hyperlink>
      <w:r w:rsidRPr="00C82A88">
        <w:rPr>
          <w:rFonts w:ascii="Arial" w:eastAsia="Gulim" w:hAnsi="Arial" w:cs="Arial"/>
          <w:kern w:val="0"/>
          <w:sz w:val="27"/>
          <w:szCs w:val="27"/>
        </w:rPr>
        <w:t>  </w:t>
      </w:r>
    </w:p>
    <w:p w:rsidR="00EF27D6" w:rsidRPr="00C82A88" w:rsidRDefault="00EF27D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트위터: </w:t>
      </w:r>
      <w:hyperlink r:id="rId53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http://twitter.com/UN_Enable</w:t>
        </w:r>
      </w:hyperlink>
    </w:p>
    <w:p w:rsidR="00EF27D6" w:rsidRPr="00C82A88" w:rsidRDefault="00EF27D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웹사이트: </w:t>
      </w:r>
      <w:hyperlink r:id="rId54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www.un.org/disabilities</w:t>
        </w:r>
      </w:hyperlink>
      <w:r w:rsidRPr="00C82A88">
        <w:rPr>
          <w:rFonts w:ascii="Times New Roman" w:eastAsia="Gulim" w:hAnsi="Times New Roman" w:cs="Times New Roman"/>
          <w:kern w:val="0"/>
          <w:sz w:val="26"/>
          <w:szCs w:val="26"/>
        </w:rPr>
        <w:t> </w:t>
      </w:r>
    </w:p>
    <w:p w:rsidR="00EF27D6" w:rsidRPr="00C82A88" w:rsidRDefault="00EF27D6" w:rsidP="00750E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 xml:space="preserve">이메일: </w:t>
      </w:r>
      <w:hyperlink r:id="rId55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enable@un.org</w:t>
        </w:r>
      </w:hyperlink>
      <w:r w:rsidRPr="00C82A88">
        <w:rPr>
          <w:rFonts w:ascii="Arial" w:eastAsia="Gulim" w:hAnsi="Arial" w:cs="Arial"/>
          <w:kern w:val="0"/>
          <w:sz w:val="27"/>
          <w:szCs w:val="27"/>
        </w:rPr>
        <w:t> </w:t>
      </w:r>
    </w:p>
    <w:p w:rsidR="00EF27D6" w:rsidRPr="00C82A88" w:rsidRDefault="00EF27D6" w:rsidP="00750ED6">
      <w:pPr>
        <w:spacing w:after="0" w:line="240" w:lineRule="auto"/>
        <w:rPr>
          <w:sz w:val="22"/>
        </w:rPr>
      </w:pPr>
    </w:p>
    <w:p w:rsidR="004475F8" w:rsidRPr="00C82A88" w:rsidRDefault="004475F8" w:rsidP="00750ED6">
      <w:pPr>
        <w:spacing w:after="0" w:line="240" w:lineRule="auto"/>
        <w:rPr>
          <w:sz w:val="22"/>
        </w:rPr>
      </w:pPr>
      <w:r w:rsidRPr="00C82A88">
        <w:rPr>
          <w:rFonts w:hint="eastAsia"/>
          <w:b/>
          <w:sz w:val="22"/>
        </w:rPr>
        <w:lastRenderedPageBreak/>
        <w:sym w:font="Wingdings" w:char="F0A7"/>
      </w:r>
      <w:r w:rsidRPr="00C82A88">
        <w:rPr>
          <w:rFonts w:hint="eastAsia"/>
          <w:b/>
          <w:sz w:val="22"/>
        </w:rPr>
        <w:t xml:space="preserve">유엔 </w:t>
      </w:r>
      <w:r w:rsidR="00D00B7E" w:rsidRPr="00C82A88">
        <w:rPr>
          <w:rFonts w:hint="eastAsia"/>
          <w:b/>
          <w:sz w:val="22"/>
        </w:rPr>
        <w:t>인에이블</w:t>
      </w:r>
      <w:r w:rsidRPr="00C82A88">
        <w:rPr>
          <w:rFonts w:hint="eastAsia"/>
          <w:b/>
          <w:sz w:val="22"/>
        </w:rPr>
        <w:t xml:space="preserve"> 뉴스레터를 다른 언어로 번역해줄 자원봉사자를 찾습니다</w:t>
      </w:r>
    </w:p>
    <w:p w:rsidR="00EF27D6" w:rsidRPr="00C82A88" w:rsidRDefault="00EF27D6" w:rsidP="001D177A">
      <w:pPr>
        <w:spacing w:after="0" w:line="240" w:lineRule="auto"/>
        <w:rPr>
          <w:rFonts w:ascii="Gulim" w:eastAsia="Gulim" w:hAnsi="Gulim" w:cs="Gulim"/>
          <w:kern w:val="0"/>
          <w:sz w:val="24"/>
          <w:szCs w:val="24"/>
        </w:rPr>
      </w:pPr>
      <w:r w:rsidRPr="00C82A88">
        <w:rPr>
          <w:rFonts w:hint="eastAsia"/>
          <w:sz w:val="22"/>
        </w:rPr>
        <w:t>알자! 동참하자</w:t>
      </w:r>
      <w:r w:rsidR="001D177A" w:rsidRPr="00C82A88">
        <w:rPr>
          <w:rFonts w:hint="eastAsia"/>
          <w:sz w:val="22"/>
        </w:rPr>
        <w:t xml:space="preserve">! </w:t>
      </w:r>
      <w:r w:rsidRPr="00C82A88">
        <w:rPr>
          <w:rFonts w:hint="eastAsia"/>
          <w:sz w:val="22"/>
        </w:rPr>
        <w:t xml:space="preserve">유엔 </w:t>
      </w:r>
      <w:r w:rsidR="00D00B7E" w:rsidRPr="00C82A88">
        <w:rPr>
          <w:rFonts w:hint="eastAsia"/>
          <w:sz w:val="22"/>
        </w:rPr>
        <w:t>인에이블</w:t>
      </w:r>
      <w:r w:rsidRPr="00C82A88">
        <w:rPr>
          <w:rFonts w:hint="eastAsia"/>
          <w:sz w:val="22"/>
        </w:rPr>
        <w:t xml:space="preserve"> 뉴스레터를 </w:t>
      </w:r>
      <w:r w:rsidR="001D177A" w:rsidRPr="00C82A88">
        <w:rPr>
          <w:rFonts w:hint="eastAsia"/>
          <w:sz w:val="22"/>
        </w:rPr>
        <w:t>유엔</w:t>
      </w:r>
      <w:r w:rsidRPr="00C82A88">
        <w:rPr>
          <w:rFonts w:hint="eastAsia"/>
          <w:sz w:val="22"/>
        </w:rPr>
        <w:t xml:space="preserve"> 공식언어</w:t>
      </w:r>
      <w:r w:rsidR="00946B13" w:rsidRPr="00C82A88">
        <w:rPr>
          <w:rFonts w:hint="eastAsia"/>
          <w:sz w:val="22"/>
        </w:rPr>
        <w:t>인 불어, 러시아어, 아랍어, 중국어 혹은 자국어</w:t>
      </w:r>
      <w:r w:rsidRPr="00C82A88">
        <w:rPr>
          <w:rFonts w:hint="eastAsia"/>
          <w:sz w:val="22"/>
        </w:rPr>
        <w:t xml:space="preserve">로 번역하는데 당신의 시간을 </w:t>
      </w:r>
      <w:r w:rsidR="00946B13" w:rsidRPr="00C82A88">
        <w:rPr>
          <w:rFonts w:hint="eastAsia"/>
          <w:sz w:val="22"/>
        </w:rPr>
        <w:t>투자하세요</w:t>
      </w:r>
      <w:r w:rsidRPr="00C82A88">
        <w:rPr>
          <w:rFonts w:hint="eastAsia"/>
          <w:sz w:val="22"/>
        </w:rPr>
        <w:t xml:space="preserve">. 자세한 사항은 다음을 </w:t>
      </w:r>
      <w:r w:rsidR="001D177A" w:rsidRPr="00C82A88">
        <w:rPr>
          <w:rFonts w:hint="eastAsia"/>
          <w:sz w:val="22"/>
        </w:rPr>
        <w:t>참조해 주십시오</w:t>
      </w:r>
      <w:r w:rsidRPr="00C82A88">
        <w:rPr>
          <w:rFonts w:hint="eastAsia"/>
          <w:sz w:val="22"/>
        </w:rPr>
        <w:t>:</w:t>
      </w:r>
      <w:r w:rsidR="001D177A" w:rsidRPr="00C82A88">
        <w:rPr>
          <w:rFonts w:hint="eastAsia"/>
          <w:sz w:val="22"/>
        </w:rPr>
        <w:t xml:space="preserve"> </w:t>
      </w:r>
      <w:hyperlink r:id="rId56" w:tgtFrame="_blank" w:history="1">
        <w:r w:rsidRPr="00C82A88">
          <w:rPr>
            <w:rFonts w:ascii="Times New Roman" w:eastAsia="Gulim" w:hAnsi="Times New Roman" w:cs="Times New Roman"/>
            <w:color w:val="0000FF"/>
            <w:kern w:val="0"/>
            <w:sz w:val="26"/>
            <w:szCs w:val="26"/>
            <w:u w:val="single"/>
          </w:rPr>
          <w:t>http://www.un.org/disabilities/default.asp?id=1626</w:t>
        </w:r>
      </w:hyperlink>
    </w:p>
    <w:p w:rsidR="004475F8" w:rsidRPr="00C82A88" w:rsidRDefault="004475F8" w:rsidP="00EF27D6">
      <w:pPr>
        <w:widowControl/>
        <w:wordWrap/>
        <w:autoSpaceDE/>
        <w:autoSpaceDN/>
        <w:spacing w:after="0" w:line="240" w:lineRule="auto"/>
        <w:jc w:val="left"/>
        <w:rPr>
          <w:rFonts w:ascii="Arial" w:eastAsia="Gulim" w:hAnsi="Arial" w:cs="Arial"/>
          <w:kern w:val="0"/>
          <w:sz w:val="27"/>
          <w:szCs w:val="27"/>
        </w:rPr>
      </w:pPr>
    </w:p>
    <w:p w:rsidR="00EF27D6" w:rsidRPr="00C82A88" w:rsidRDefault="00EF27D6" w:rsidP="004475F8">
      <w:pPr>
        <w:widowControl/>
        <w:wordWrap/>
        <w:autoSpaceDE/>
        <w:autoSpaceDN/>
        <w:spacing w:after="0" w:line="240" w:lineRule="auto"/>
        <w:jc w:val="center"/>
        <w:rPr>
          <w:rFonts w:ascii="Gulim" w:eastAsia="Gulim" w:hAnsi="Gulim" w:cs="Gulim"/>
          <w:kern w:val="0"/>
          <w:sz w:val="24"/>
          <w:szCs w:val="24"/>
        </w:rPr>
      </w:pPr>
      <w:r w:rsidRPr="00C82A88">
        <w:rPr>
          <w:rFonts w:ascii="Arial" w:eastAsia="Gulim" w:hAnsi="Arial" w:cs="Arial"/>
          <w:kern w:val="0"/>
          <w:sz w:val="27"/>
          <w:szCs w:val="27"/>
        </w:rPr>
        <w:t>---</w:t>
      </w:r>
    </w:p>
    <w:p w:rsidR="00EF27D6" w:rsidRPr="00C82A88" w:rsidRDefault="00EF27D6" w:rsidP="00EF27D6">
      <w:pPr>
        <w:widowControl/>
        <w:wordWrap/>
        <w:autoSpaceDE/>
        <w:autoSpaceDN/>
        <w:spacing w:after="0" w:line="240" w:lineRule="auto"/>
        <w:jc w:val="left"/>
        <w:rPr>
          <w:rFonts w:ascii="Gulim" w:eastAsia="Gulim" w:hAnsi="Gulim" w:cs="Gulim"/>
          <w:kern w:val="0"/>
          <w:sz w:val="24"/>
          <w:szCs w:val="24"/>
        </w:rPr>
      </w:pPr>
      <w:r w:rsidRPr="00C82A88">
        <w:rPr>
          <w:rFonts w:ascii="Gulim" w:eastAsia="Gulim" w:hAnsi="Gulim" w:cs="Gulim"/>
          <w:kern w:val="0"/>
          <w:sz w:val="24"/>
          <w:szCs w:val="24"/>
        </w:rPr>
        <w:t> </w:t>
      </w:r>
    </w:p>
    <w:p w:rsidR="0093726E" w:rsidRPr="00C82A88" w:rsidRDefault="0093726E" w:rsidP="00EF27D6">
      <w:pPr>
        <w:spacing w:after="0" w:line="240" w:lineRule="auto"/>
        <w:rPr>
          <w:sz w:val="22"/>
        </w:rPr>
      </w:pPr>
      <w:r w:rsidRPr="00C82A88">
        <w:rPr>
          <w:rFonts w:hint="eastAsia"/>
          <w:sz w:val="22"/>
        </w:rPr>
        <w:t>이메일의 수신을 원하지 않</w:t>
      </w:r>
      <w:r w:rsidR="005D1CA1" w:rsidRPr="00C82A88">
        <w:rPr>
          <w:rFonts w:hint="eastAsia"/>
          <w:sz w:val="22"/>
        </w:rPr>
        <w:t>으실 경우</w:t>
      </w:r>
      <w:r w:rsidR="00615139" w:rsidRPr="00C82A88">
        <w:rPr>
          <w:rFonts w:hint="eastAsia"/>
          <w:sz w:val="22"/>
        </w:rPr>
        <w:t>,</w:t>
      </w:r>
      <w:r w:rsidRPr="00C82A88">
        <w:rPr>
          <w:rFonts w:hint="eastAsia"/>
          <w:sz w:val="22"/>
        </w:rPr>
        <w:t xml:space="preserve"> </w:t>
      </w:r>
      <w:r w:rsidR="00EF27D6" w:rsidRPr="00C82A88">
        <w:rPr>
          <w:rFonts w:hint="eastAsia"/>
          <w:sz w:val="22"/>
        </w:rPr>
        <w:t xml:space="preserve">다음 링크를 </w:t>
      </w:r>
      <w:r w:rsidR="00615139" w:rsidRPr="00C82A88">
        <w:rPr>
          <w:rFonts w:hint="eastAsia"/>
          <w:sz w:val="22"/>
        </w:rPr>
        <w:t>클릭</w:t>
      </w:r>
      <w:r w:rsidR="005D1CA1" w:rsidRPr="00C82A88">
        <w:rPr>
          <w:rFonts w:hint="eastAsia"/>
          <w:sz w:val="22"/>
        </w:rPr>
        <w:t>하면</w:t>
      </w:r>
      <w:r w:rsidR="00615139" w:rsidRPr="00C82A88">
        <w:rPr>
          <w:rFonts w:hint="eastAsia"/>
          <w:sz w:val="22"/>
        </w:rPr>
        <w:t xml:space="preserve"> </w:t>
      </w:r>
      <w:r w:rsidR="00EF27D6" w:rsidRPr="00C82A88">
        <w:rPr>
          <w:rFonts w:hint="eastAsia"/>
          <w:sz w:val="22"/>
        </w:rPr>
        <w:t>메일</w:t>
      </w:r>
      <w:r w:rsidR="00615139" w:rsidRPr="00C82A88">
        <w:rPr>
          <w:rFonts w:hint="eastAsia"/>
          <w:sz w:val="22"/>
        </w:rPr>
        <w:t xml:space="preserve">대상자 </w:t>
      </w:r>
      <w:r w:rsidR="00EF27D6" w:rsidRPr="00C82A88">
        <w:rPr>
          <w:rFonts w:hint="eastAsia"/>
          <w:sz w:val="22"/>
        </w:rPr>
        <w:t xml:space="preserve">리스트에서 </w:t>
      </w:r>
      <w:r w:rsidR="005D1CA1" w:rsidRPr="00C82A88">
        <w:rPr>
          <w:rFonts w:hint="eastAsia"/>
          <w:sz w:val="22"/>
        </w:rPr>
        <w:t>삭제 됩니다</w:t>
      </w:r>
      <w:r w:rsidRPr="00C82A88">
        <w:rPr>
          <w:rFonts w:hint="eastAsia"/>
          <w:sz w:val="22"/>
        </w:rPr>
        <w:t xml:space="preserve">. </w:t>
      </w:r>
    </w:p>
    <w:p w:rsidR="004475F8" w:rsidRPr="00577031" w:rsidRDefault="00DC5BD0" w:rsidP="00577031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sz w:val="26"/>
          <w:szCs w:val="26"/>
        </w:rPr>
      </w:pPr>
      <w:hyperlink r:id="rId57" w:history="1">
        <w:r w:rsidR="004475F8" w:rsidRPr="00C82A88">
          <w:rPr>
            <w:rStyle w:val="Hyperlink"/>
            <w:rFonts w:ascii="Times New Roman" w:hAnsi="Times New Roman" w:cs="Times New Roman"/>
            <w:sz w:val="26"/>
            <w:szCs w:val="26"/>
          </w:rPr>
          <w:t>http://esamail.un.org/u?id=%%memberidchar%%&amp;o=%%outmail.messageid%%&amp;n=T&amp;e=%%emailaddr%%&amp;l=enable_news</w:t>
        </w:r>
      </w:hyperlink>
      <w:r w:rsidR="004475F8" w:rsidRPr="004475F8">
        <w:rPr>
          <w:rFonts w:ascii="Times New Roman" w:hAnsi="Times New Roman" w:cs="Times New Roman"/>
          <w:sz w:val="26"/>
          <w:szCs w:val="26"/>
        </w:rPr>
        <w:t xml:space="preserve">  </w:t>
      </w:r>
    </w:p>
    <w:sectPr w:rsidR="004475F8" w:rsidRPr="00577031" w:rsidSect="008307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BD0" w:rsidRDefault="00DC5BD0" w:rsidP="00DE7CA6">
      <w:pPr>
        <w:spacing w:after="0" w:line="240" w:lineRule="auto"/>
      </w:pPr>
      <w:r>
        <w:separator/>
      </w:r>
    </w:p>
  </w:endnote>
  <w:endnote w:type="continuationSeparator" w:id="0">
    <w:p w:rsidR="00DC5BD0" w:rsidRDefault="00DC5BD0" w:rsidP="00DE7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BD0" w:rsidRDefault="00DC5BD0" w:rsidP="00DE7CA6">
      <w:pPr>
        <w:spacing w:after="0" w:line="240" w:lineRule="auto"/>
      </w:pPr>
      <w:r>
        <w:separator/>
      </w:r>
    </w:p>
  </w:footnote>
  <w:footnote w:type="continuationSeparator" w:id="0">
    <w:p w:rsidR="00DC5BD0" w:rsidRDefault="00DC5BD0" w:rsidP="00DE7CA6">
      <w:pPr>
        <w:spacing w:after="0" w:line="240" w:lineRule="auto"/>
      </w:pPr>
      <w:r>
        <w:continuationSeparator/>
      </w:r>
    </w:p>
  </w:footnote>
  <w:footnote w:id="1">
    <w:p w:rsidR="009B3829" w:rsidRDefault="009B38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2A0693">
        <w:rPr>
          <w:rFonts w:hint="eastAsia"/>
        </w:rPr>
        <w:t>금융포용:</w:t>
      </w:r>
      <w:r>
        <w:rPr>
          <w:rFonts w:ascii="Arial" w:hAnsi="Arial" w:cs="Arial"/>
          <w:szCs w:val="20"/>
        </w:rPr>
        <w:t xml:space="preserve"> </w:t>
      </w:r>
      <w:r w:rsidR="002A0693">
        <w:rPr>
          <w:rFonts w:ascii="Arial" w:hAnsi="Arial" w:cs="Arial" w:hint="eastAsia"/>
          <w:szCs w:val="20"/>
        </w:rPr>
        <w:t>창업</w:t>
      </w:r>
      <w:r w:rsidR="002A0693">
        <w:rPr>
          <w:rFonts w:ascii="Arial" w:hAnsi="Arial" w:cs="Arial" w:hint="eastAsia"/>
          <w:szCs w:val="20"/>
        </w:rPr>
        <w:t xml:space="preserve">, </w:t>
      </w:r>
      <w:r w:rsidR="002A0693">
        <w:rPr>
          <w:rFonts w:ascii="Arial" w:hAnsi="Arial" w:cs="Arial" w:hint="eastAsia"/>
          <w:szCs w:val="20"/>
        </w:rPr>
        <w:t>연금계획</w:t>
      </w:r>
      <w:r w:rsidR="002A0693">
        <w:rPr>
          <w:rFonts w:ascii="Arial" w:hAnsi="Arial" w:cs="Arial" w:hint="eastAsia"/>
          <w:szCs w:val="20"/>
        </w:rPr>
        <w:t xml:space="preserve">, </w:t>
      </w:r>
      <w:r w:rsidR="002A0693">
        <w:rPr>
          <w:rFonts w:ascii="Arial" w:hAnsi="Arial" w:cs="Arial" w:hint="eastAsia"/>
          <w:szCs w:val="20"/>
        </w:rPr>
        <w:t>대출</w:t>
      </w:r>
      <w:r w:rsidR="002A0693">
        <w:rPr>
          <w:rFonts w:ascii="Arial" w:hAnsi="Arial" w:cs="Arial" w:hint="eastAsia"/>
          <w:szCs w:val="20"/>
        </w:rPr>
        <w:t xml:space="preserve"> </w:t>
      </w:r>
      <w:r w:rsidR="002A0693">
        <w:rPr>
          <w:rFonts w:ascii="Arial" w:hAnsi="Arial" w:cs="Arial" w:hint="eastAsia"/>
          <w:szCs w:val="20"/>
        </w:rPr>
        <w:t>등</w:t>
      </w:r>
      <w:r w:rsidR="002A0693">
        <w:rPr>
          <w:rFonts w:ascii="Arial" w:hAnsi="Arial" w:cs="Arial" w:hint="eastAsia"/>
          <w:szCs w:val="20"/>
        </w:rPr>
        <w:t xml:space="preserve"> </w:t>
      </w:r>
      <w:r w:rsidR="002A0693">
        <w:rPr>
          <w:rFonts w:ascii="Arial" w:hAnsi="Arial" w:cs="Arial" w:hint="eastAsia"/>
          <w:szCs w:val="20"/>
        </w:rPr>
        <w:t>금융상품</w:t>
      </w:r>
      <w:r w:rsidR="002A0693">
        <w:rPr>
          <w:rFonts w:ascii="Arial" w:hAnsi="Arial" w:cs="Arial" w:hint="eastAsia"/>
          <w:szCs w:val="20"/>
        </w:rPr>
        <w:t xml:space="preserve"> </w:t>
      </w:r>
      <w:r w:rsidR="002A0693">
        <w:rPr>
          <w:rFonts w:ascii="Arial" w:hAnsi="Arial" w:cs="Arial" w:hint="eastAsia"/>
          <w:szCs w:val="20"/>
        </w:rPr>
        <w:t>및</w:t>
      </w:r>
      <w:r w:rsidR="002A0693">
        <w:rPr>
          <w:rFonts w:ascii="Arial" w:hAnsi="Arial" w:cs="Arial" w:hint="eastAsia"/>
          <w:szCs w:val="20"/>
        </w:rPr>
        <w:t xml:space="preserve"> </w:t>
      </w:r>
      <w:r w:rsidR="002A0693">
        <w:rPr>
          <w:rFonts w:ascii="Arial" w:hAnsi="Arial" w:cs="Arial" w:hint="eastAsia"/>
          <w:szCs w:val="20"/>
        </w:rPr>
        <w:t>서비스에</w:t>
      </w:r>
      <w:r w:rsidR="002A0693">
        <w:rPr>
          <w:rFonts w:ascii="Arial" w:hAnsi="Arial" w:cs="Arial" w:hint="eastAsia"/>
          <w:szCs w:val="20"/>
        </w:rPr>
        <w:t xml:space="preserve"> </w:t>
      </w:r>
      <w:r w:rsidR="002A0693">
        <w:rPr>
          <w:rFonts w:ascii="Arial" w:hAnsi="Arial" w:cs="Arial" w:hint="eastAsia"/>
          <w:szCs w:val="20"/>
        </w:rPr>
        <w:t>대한</w:t>
      </w:r>
      <w:r w:rsidR="002A0693">
        <w:rPr>
          <w:rFonts w:ascii="Arial" w:hAnsi="Arial" w:cs="Arial" w:hint="eastAsia"/>
          <w:szCs w:val="20"/>
        </w:rPr>
        <w:t xml:space="preserve"> </w:t>
      </w:r>
      <w:r w:rsidR="002A0693">
        <w:rPr>
          <w:rFonts w:ascii="Arial" w:hAnsi="Arial" w:cs="Arial" w:hint="eastAsia"/>
          <w:szCs w:val="20"/>
        </w:rPr>
        <w:t>장애인의</w:t>
      </w:r>
      <w:r w:rsidR="002A0693">
        <w:rPr>
          <w:rFonts w:ascii="Arial" w:hAnsi="Arial" w:cs="Arial" w:hint="eastAsia"/>
          <w:szCs w:val="20"/>
        </w:rPr>
        <w:t xml:space="preserve"> </w:t>
      </w:r>
      <w:r w:rsidR="002A0693">
        <w:rPr>
          <w:rFonts w:ascii="Arial" w:hAnsi="Arial" w:cs="Arial" w:hint="eastAsia"/>
          <w:szCs w:val="20"/>
        </w:rPr>
        <w:t>접근</w:t>
      </w:r>
      <w:r w:rsidR="00950728">
        <w:rPr>
          <w:rFonts w:ascii="Arial" w:hAnsi="Arial" w:cs="Arial" w:hint="eastAsia"/>
          <w:szCs w:val="20"/>
        </w:rPr>
        <w:t>성</w:t>
      </w:r>
    </w:p>
  </w:footnote>
  <w:footnote w:id="2">
    <w:p w:rsidR="00610FDB" w:rsidRDefault="00610F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 xml:space="preserve">독서 장애: </w:t>
      </w:r>
      <w:r w:rsidR="003A3EFD">
        <w:rPr>
          <w:rFonts w:hint="eastAsia"/>
        </w:rPr>
        <w:t>인쇄된 문서를 읽는데 어려움이 따르는 장애로, 시각 손상이 있는 장애인을 말한다.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85D0A"/>
    <w:multiLevelType w:val="hybridMultilevel"/>
    <w:tmpl w:val="FBB25EB8"/>
    <w:lvl w:ilvl="0" w:tplc="022C95A2">
      <w:start w:val="1"/>
      <w:numFmt w:val="bullet"/>
      <w:lvlText w:val="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94"/>
    <w:rsid w:val="000049AC"/>
    <w:rsid w:val="000154FE"/>
    <w:rsid w:val="00050B73"/>
    <w:rsid w:val="00060B2E"/>
    <w:rsid w:val="000637CB"/>
    <w:rsid w:val="0006454B"/>
    <w:rsid w:val="0006509D"/>
    <w:rsid w:val="00065D8B"/>
    <w:rsid w:val="0007071F"/>
    <w:rsid w:val="000813C2"/>
    <w:rsid w:val="00081A73"/>
    <w:rsid w:val="00084240"/>
    <w:rsid w:val="000B1808"/>
    <w:rsid w:val="000C3492"/>
    <w:rsid w:val="000D3993"/>
    <w:rsid w:val="000E1D6D"/>
    <w:rsid w:val="000E6EEE"/>
    <w:rsid w:val="000F252C"/>
    <w:rsid w:val="000F6178"/>
    <w:rsid w:val="001072A5"/>
    <w:rsid w:val="00116D63"/>
    <w:rsid w:val="00122139"/>
    <w:rsid w:val="0012228C"/>
    <w:rsid w:val="00133A6D"/>
    <w:rsid w:val="00135996"/>
    <w:rsid w:val="00137ABB"/>
    <w:rsid w:val="0015185F"/>
    <w:rsid w:val="00175D1F"/>
    <w:rsid w:val="00177935"/>
    <w:rsid w:val="00185C69"/>
    <w:rsid w:val="00187897"/>
    <w:rsid w:val="00194137"/>
    <w:rsid w:val="001965BF"/>
    <w:rsid w:val="001A5373"/>
    <w:rsid w:val="001B4E55"/>
    <w:rsid w:val="001B5C3E"/>
    <w:rsid w:val="001B76C1"/>
    <w:rsid w:val="001C1E16"/>
    <w:rsid w:val="001D177A"/>
    <w:rsid w:val="001D7287"/>
    <w:rsid w:val="001E2BC2"/>
    <w:rsid w:val="001E6482"/>
    <w:rsid w:val="001E77B2"/>
    <w:rsid w:val="001E7ABF"/>
    <w:rsid w:val="001F286F"/>
    <w:rsid w:val="001F4094"/>
    <w:rsid w:val="001F71D0"/>
    <w:rsid w:val="001F7DCD"/>
    <w:rsid w:val="002008F6"/>
    <w:rsid w:val="00205164"/>
    <w:rsid w:val="00211A1F"/>
    <w:rsid w:val="00216EF9"/>
    <w:rsid w:val="00222C8E"/>
    <w:rsid w:val="002264AB"/>
    <w:rsid w:val="002301CE"/>
    <w:rsid w:val="00231241"/>
    <w:rsid w:val="00231BB1"/>
    <w:rsid w:val="002378DF"/>
    <w:rsid w:val="00247BE0"/>
    <w:rsid w:val="00250BC0"/>
    <w:rsid w:val="00264B1E"/>
    <w:rsid w:val="00266224"/>
    <w:rsid w:val="002667C3"/>
    <w:rsid w:val="00270770"/>
    <w:rsid w:val="002A0693"/>
    <w:rsid w:val="002A35CF"/>
    <w:rsid w:val="002A3DDA"/>
    <w:rsid w:val="002A4DA9"/>
    <w:rsid w:val="002B5DC3"/>
    <w:rsid w:val="002B6DF5"/>
    <w:rsid w:val="002C1049"/>
    <w:rsid w:val="002C29FB"/>
    <w:rsid w:val="002C34F8"/>
    <w:rsid w:val="002C409F"/>
    <w:rsid w:val="002C4359"/>
    <w:rsid w:val="002C4415"/>
    <w:rsid w:val="002D13DB"/>
    <w:rsid w:val="002F0590"/>
    <w:rsid w:val="002F3CD3"/>
    <w:rsid w:val="002F4354"/>
    <w:rsid w:val="002F44C8"/>
    <w:rsid w:val="00300C34"/>
    <w:rsid w:val="003019DD"/>
    <w:rsid w:val="00314A7B"/>
    <w:rsid w:val="00314B4B"/>
    <w:rsid w:val="003172F8"/>
    <w:rsid w:val="003247E6"/>
    <w:rsid w:val="003366A4"/>
    <w:rsid w:val="003517CC"/>
    <w:rsid w:val="003546DC"/>
    <w:rsid w:val="00361910"/>
    <w:rsid w:val="00365CAD"/>
    <w:rsid w:val="00372012"/>
    <w:rsid w:val="003736E6"/>
    <w:rsid w:val="003759D4"/>
    <w:rsid w:val="00382A86"/>
    <w:rsid w:val="00393595"/>
    <w:rsid w:val="00397BFD"/>
    <w:rsid w:val="003A3EFD"/>
    <w:rsid w:val="003A418D"/>
    <w:rsid w:val="003A7EDF"/>
    <w:rsid w:val="003B101C"/>
    <w:rsid w:val="003B3626"/>
    <w:rsid w:val="003B3BA4"/>
    <w:rsid w:val="003B6AB6"/>
    <w:rsid w:val="003B727E"/>
    <w:rsid w:val="003C1E39"/>
    <w:rsid w:val="003C2C8E"/>
    <w:rsid w:val="003C4A6E"/>
    <w:rsid w:val="003C54E1"/>
    <w:rsid w:val="003C69DA"/>
    <w:rsid w:val="003C769A"/>
    <w:rsid w:val="003D1DD6"/>
    <w:rsid w:val="003D20E1"/>
    <w:rsid w:val="003D346B"/>
    <w:rsid w:val="003D5F75"/>
    <w:rsid w:val="003E4E53"/>
    <w:rsid w:val="003F2ABF"/>
    <w:rsid w:val="00407859"/>
    <w:rsid w:val="004121CD"/>
    <w:rsid w:val="0041617C"/>
    <w:rsid w:val="0042128C"/>
    <w:rsid w:val="00421790"/>
    <w:rsid w:val="00425959"/>
    <w:rsid w:val="00425F1B"/>
    <w:rsid w:val="00433B1E"/>
    <w:rsid w:val="00434737"/>
    <w:rsid w:val="0043611D"/>
    <w:rsid w:val="0044138F"/>
    <w:rsid w:val="00441F6C"/>
    <w:rsid w:val="00446713"/>
    <w:rsid w:val="004475F8"/>
    <w:rsid w:val="00450E4F"/>
    <w:rsid w:val="00462A53"/>
    <w:rsid w:val="00465088"/>
    <w:rsid w:val="004663D0"/>
    <w:rsid w:val="00473A1B"/>
    <w:rsid w:val="00476AA3"/>
    <w:rsid w:val="00486922"/>
    <w:rsid w:val="004A33C1"/>
    <w:rsid w:val="004A6646"/>
    <w:rsid w:val="004B2644"/>
    <w:rsid w:val="004C1E17"/>
    <w:rsid w:val="004C46E1"/>
    <w:rsid w:val="004C4877"/>
    <w:rsid w:val="004D6BD9"/>
    <w:rsid w:val="004D7C32"/>
    <w:rsid w:val="004E13DA"/>
    <w:rsid w:val="004F01ED"/>
    <w:rsid w:val="004F6185"/>
    <w:rsid w:val="00503B14"/>
    <w:rsid w:val="00505E03"/>
    <w:rsid w:val="0051176D"/>
    <w:rsid w:val="00520EB5"/>
    <w:rsid w:val="00534412"/>
    <w:rsid w:val="00536BAE"/>
    <w:rsid w:val="00536FD6"/>
    <w:rsid w:val="005400F1"/>
    <w:rsid w:val="005424F9"/>
    <w:rsid w:val="0054384F"/>
    <w:rsid w:val="00544E32"/>
    <w:rsid w:val="00556550"/>
    <w:rsid w:val="00561A15"/>
    <w:rsid w:val="005628C4"/>
    <w:rsid w:val="00565F78"/>
    <w:rsid w:val="00566775"/>
    <w:rsid w:val="00573F01"/>
    <w:rsid w:val="00577031"/>
    <w:rsid w:val="005A6252"/>
    <w:rsid w:val="005A6470"/>
    <w:rsid w:val="005D1CA1"/>
    <w:rsid w:val="005D2F3B"/>
    <w:rsid w:val="00610FDB"/>
    <w:rsid w:val="00615139"/>
    <w:rsid w:val="00615E3E"/>
    <w:rsid w:val="00620422"/>
    <w:rsid w:val="00627CCE"/>
    <w:rsid w:val="00630C9B"/>
    <w:rsid w:val="0063361D"/>
    <w:rsid w:val="0063703A"/>
    <w:rsid w:val="00641FA0"/>
    <w:rsid w:val="00651A3E"/>
    <w:rsid w:val="006531B1"/>
    <w:rsid w:val="006566F4"/>
    <w:rsid w:val="006573D7"/>
    <w:rsid w:val="00657D0F"/>
    <w:rsid w:val="006618B9"/>
    <w:rsid w:val="00662ABF"/>
    <w:rsid w:val="0066563F"/>
    <w:rsid w:val="00665A3D"/>
    <w:rsid w:val="00670263"/>
    <w:rsid w:val="006818A9"/>
    <w:rsid w:val="00681FEC"/>
    <w:rsid w:val="006874B5"/>
    <w:rsid w:val="00691CD5"/>
    <w:rsid w:val="00696F1A"/>
    <w:rsid w:val="006B2C3F"/>
    <w:rsid w:val="006B6296"/>
    <w:rsid w:val="006C3020"/>
    <w:rsid w:val="006C3361"/>
    <w:rsid w:val="006C3840"/>
    <w:rsid w:val="006C7D6C"/>
    <w:rsid w:val="006D1233"/>
    <w:rsid w:val="006D3DF9"/>
    <w:rsid w:val="006E3043"/>
    <w:rsid w:val="006E56B7"/>
    <w:rsid w:val="00701D65"/>
    <w:rsid w:val="00706094"/>
    <w:rsid w:val="00715B83"/>
    <w:rsid w:val="00720509"/>
    <w:rsid w:val="00723783"/>
    <w:rsid w:val="00724A61"/>
    <w:rsid w:val="00733108"/>
    <w:rsid w:val="007405DA"/>
    <w:rsid w:val="00750ED6"/>
    <w:rsid w:val="00762679"/>
    <w:rsid w:val="007705A2"/>
    <w:rsid w:val="00773D5F"/>
    <w:rsid w:val="007777DB"/>
    <w:rsid w:val="00777DDD"/>
    <w:rsid w:val="00781A36"/>
    <w:rsid w:val="0078571C"/>
    <w:rsid w:val="00792AA6"/>
    <w:rsid w:val="007A2FEF"/>
    <w:rsid w:val="007A3AB0"/>
    <w:rsid w:val="007A413B"/>
    <w:rsid w:val="007A4774"/>
    <w:rsid w:val="007B13F6"/>
    <w:rsid w:val="007B1BD7"/>
    <w:rsid w:val="007B284A"/>
    <w:rsid w:val="007C656B"/>
    <w:rsid w:val="007D1F60"/>
    <w:rsid w:val="007F2283"/>
    <w:rsid w:val="007F67E3"/>
    <w:rsid w:val="008017E2"/>
    <w:rsid w:val="00806002"/>
    <w:rsid w:val="00813BA7"/>
    <w:rsid w:val="0083072A"/>
    <w:rsid w:val="00832347"/>
    <w:rsid w:val="008356ED"/>
    <w:rsid w:val="00837684"/>
    <w:rsid w:val="0084295C"/>
    <w:rsid w:val="008503FB"/>
    <w:rsid w:val="00851BFE"/>
    <w:rsid w:val="00853CB0"/>
    <w:rsid w:val="00854508"/>
    <w:rsid w:val="0085540F"/>
    <w:rsid w:val="00860DB9"/>
    <w:rsid w:val="0086469A"/>
    <w:rsid w:val="00866049"/>
    <w:rsid w:val="00881D78"/>
    <w:rsid w:val="00885533"/>
    <w:rsid w:val="008861DB"/>
    <w:rsid w:val="00890107"/>
    <w:rsid w:val="00891D6D"/>
    <w:rsid w:val="008A7E4A"/>
    <w:rsid w:val="008B1F85"/>
    <w:rsid w:val="008C19C7"/>
    <w:rsid w:val="008D7098"/>
    <w:rsid w:val="008D7E69"/>
    <w:rsid w:val="008E217E"/>
    <w:rsid w:val="008E4672"/>
    <w:rsid w:val="008E4C6C"/>
    <w:rsid w:val="008E5EB4"/>
    <w:rsid w:val="008E7FA6"/>
    <w:rsid w:val="008F0AB4"/>
    <w:rsid w:val="008F645E"/>
    <w:rsid w:val="00904E49"/>
    <w:rsid w:val="0091030B"/>
    <w:rsid w:val="00913FCA"/>
    <w:rsid w:val="00914BB1"/>
    <w:rsid w:val="009176D3"/>
    <w:rsid w:val="0092154F"/>
    <w:rsid w:val="00921DB8"/>
    <w:rsid w:val="009226FD"/>
    <w:rsid w:val="009314F3"/>
    <w:rsid w:val="00932171"/>
    <w:rsid w:val="0093576A"/>
    <w:rsid w:val="0093726E"/>
    <w:rsid w:val="00937B07"/>
    <w:rsid w:val="00946B13"/>
    <w:rsid w:val="00946DB5"/>
    <w:rsid w:val="00950728"/>
    <w:rsid w:val="0095181B"/>
    <w:rsid w:val="009526F1"/>
    <w:rsid w:val="0098030B"/>
    <w:rsid w:val="00980757"/>
    <w:rsid w:val="00994E3C"/>
    <w:rsid w:val="009961F4"/>
    <w:rsid w:val="009B15D2"/>
    <w:rsid w:val="009B1EA0"/>
    <w:rsid w:val="009B3829"/>
    <w:rsid w:val="009B5BA2"/>
    <w:rsid w:val="009D298B"/>
    <w:rsid w:val="009D7DD5"/>
    <w:rsid w:val="009E0D80"/>
    <w:rsid w:val="009E15D9"/>
    <w:rsid w:val="009E1AEA"/>
    <w:rsid w:val="009E6965"/>
    <w:rsid w:val="009E7552"/>
    <w:rsid w:val="00A01794"/>
    <w:rsid w:val="00A0368F"/>
    <w:rsid w:val="00A06EC9"/>
    <w:rsid w:val="00A10095"/>
    <w:rsid w:val="00A1212C"/>
    <w:rsid w:val="00A12D89"/>
    <w:rsid w:val="00A21665"/>
    <w:rsid w:val="00A33DB5"/>
    <w:rsid w:val="00A35824"/>
    <w:rsid w:val="00A61D0A"/>
    <w:rsid w:val="00A64F50"/>
    <w:rsid w:val="00A84BD5"/>
    <w:rsid w:val="00A906EC"/>
    <w:rsid w:val="00A929CA"/>
    <w:rsid w:val="00A95E02"/>
    <w:rsid w:val="00A96950"/>
    <w:rsid w:val="00A97C1D"/>
    <w:rsid w:val="00AA3FA5"/>
    <w:rsid w:val="00AA53EA"/>
    <w:rsid w:val="00AA6C62"/>
    <w:rsid w:val="00AB505D"/>
    <w:rsid w:val="00AB6DB4"/>
    <w:rsid w:val="00AC004B"/>
    <w:rsid w:val="00AC0C19"/>
    <w:rsid w:val="00AC42D7"/>
    <w:rsid w:val="00AD0767"/>
    <w:rsid w:val="00AD2669"/>
    <w:rsid w:val="00AE4978"/>
    <w:rsid w:val="00AE6D54"/>
    <w:rsid w:val="00AE7EF5"/>
    <w:rsid w:val="00AF0EE4"/>
    <w:rsid w:val="00AF27E7"/>
    <w:rsid w:val="00B11009"/>
    <w:rsid w:val="00B155CA"/>
    <w:rsid w:val="00B224A9"/>
    <w:rsid w:val="00B22941"/>
    <w:rsid w:val="00B233CD"/>
    <w:rsid w:val="00B40567"/>
    <w:rsid w:val="00B531D6"/>
    <w:rsid w:val="00B539C7"/>
    <w:rsid w:val="00B70012"/>
    <w:rsid w:val="00B73F82"/>
    <w:rsid w:val="00B76449"/>
    <w:rsid w:val="00B8545D"/>
    <w:rsid w:val="00B9365B"/>
    <w:rsid w:val="00B93B6C"/>
    <w:rsid w:val="00B96B40"/>
    <w:rsid w:val="00BA08BD"/>
    <w:rsid w:val="00BA5436"/>
    <w:rsid w:val="00BB37A1"/>
    <w:rsid w:val="00BB5082"/>
    <w:rsid w:val="00BB7A31"/>
    <w:rsid w:val="00BD1DA0"/>
    <w:rsid w:val="00BD5947"/>
    <w:rsid w:val="00BE2F16"/>
    <w:rsid w:val="00BF079A"/>
    <w:rsid w:val="00BF2C48"/>
    <w:rsid w:val="00C01CB7"/>
    <w:rsid w:val="00C040E2"/>
    <w:rsid w:val="00C07BAA"/>
    <w:rsid w:val="00C158CB"/>
    <w:rsid w:val="00C23C63"/>
    <w:rsid w:val="00C272A9"/>
    <w:rsid w:val="00C30EA2"/>
    <w:rsid w:val="00C363D3"/>
    <w:rsid w:val="00C37F36"/>
    <w:rsid w:val="00C40D58"/>
    <w:rsid w:val="00C4462C"/>
    <w:rsid w:val="00C54676"/>
    <w:rsid w:val="00C61206"/>
    <w:rsid w:val="00C67291"/>
    <w:rsid w:val="00C70699"/>
    <w:rsid w:val="00C732C3"/>
    <w:rsid w:val="00C82A88"/>
    <w:rsid w:val="00C83B40"/>
    <w:rsid w:val="00C86B94"/>
    <w:rsid w:val="00C87DE1"/>
    <w:rsid w:val="00C92A30"/>
    <w:rsid w:val="00CA6F2C"/>
    <w:rsid w:val="00CB3E45"/>
    <w:rsid w:val="00CB400E"/>
    <w:rsid w:val="00CC00E4"/>
    <w:rsid w:val="00CC2C17"/>
    <w:rsid w:val="00CC5ED8"/>
    <w:rsid w:val="00CD02A7"/>
    <w:rsid w:val="00CD73C1"/>
    <w:rsid w:val="00CD7BE3"/>
    <w:rsid w:val="00CE6AD7"/>
    <w:rsid w:val="00CF191B"/>
    <w:rsid w:val="00CF2601"/>
    <w:rsid w:val="00CF285F"/>
    <w:rsid w:val="00D00B7E"/>
    <w:rsid w:val="00D01D88"/>
    <w:rsid w:val="00D02711"/>
    <w:rsid w:val="00D05512"/>
    <w:rsid w:val="00D0675F"/>
    <w:rsid w:val="00D115C6"/>
    <w:rsid w:val="00D22389"/>
    <w:rsid w:val="00D23E19"/>
    <w:rsid w:val="00D261A7"/>
    <w:rsid w:val="00D2738C"/>
    <w:rsid w:val="00D331C8"/>
    <w:rsid w:val="00D3506A"/>
    <w:rsid w:val="00D35A63"/>
    <w:rsid w:val="00D379E0"/>
    <w:rsid w:val="00D41D5B"/>
    <w:rsid w:val="00D4379D"/>
    <w:rsid w:val="00D53E15"/>
    <w:rsid w:val="00D74130"/>
    <w:rsid w:val="00D813A9"/>
    <w:rsid w:val="00D84E99"/>
    <w:rsid w:val="00D90E2E"/>
    <w:rsid w:val="00D9287D"/>
    <w:rsid w:val="00D92910"/>
    <w:rsid w:val="00D97034"/>
    <w:rsid w:val="00DA4BBA"/>
    <w:rsid w:val="00DB1460"/>
    <w:rsid w:val="00DC1830"/>
    <w:rsid w:val="00DC3C7D"/>
    <w:rsid w:val="00DC402B"/>
    <w:rsid w:val="00DC5801"/>
    <w:rsid w:val="00DC5BD0"/>
    <w:rsid w:val="00DD038E"/>
    <w:rsid w:val="00DD253F"/>
    <w:rsid w:val="00DE2EB7"/>
    <w:rsid w:val="00DE3CD9"/>
    <w:rsid w:val="00DE5C23"/>
    <w:rsid w:val="00DE7CA6"/>
    <w:rsid w:val="00DF4AC2"/>
    <w:rsid w:val="00DF5D99"/>
    <w:rsid w:val="00E11B32"/>
    <w:rsid w:val="00E2424E"/>
    <w:rsid w:val="00E27180"/>
    <w:rsid w:val="00E30731"/>
    <w:rsid w:val="00E411CE"/>
    <w:rsid w:val="00E4582D"/>
    <w:rsid w:val="00E52FAD"/>
    <w:rsid w:val="00E531C4"/>
    <w:rsid w:val="00E561AB"/>
    <w:rsid w:val="00E61643"/>
    <w:rsid w:val="00E6752B"/>
    <w:rsid w:val="00E713B3"/>
    <w:rsid w:val="00E813D5"/>
    <w:rsid w:val="00E82231"/>
    <w:rsid w:val="00E82C7D"/>
    <w:rsid w:val="00E8502A"/>
    <w:rsid w:val="00E863BE"/>
    <w:rsid w:val="00EA1A46"/>
    <w:rsid w:val="00EA5C7D"/>
    <w:rsid w:val="00EB3737"/>
    <w:rsid w:val="00EB4C9D"/>
    <w:rsid w:val="00ED4379"/>
    <w:rsid w:val="00ED43D2"/>
    <w:rsid w:val="00EE1998"/>
    <w:rsid w:val="00EE20CD"/>
    <w:rsid w:val="00EE2842"/>
    <w:rsid w:val="00EF12DF"/>
    <w:rsid w:val="00EF27D6"/>
    <w:rsid w:val="00EF4DEB"/>
    <w:rsid w:val="00F122ED"/>
    <w:rsid w:val="00F17936"/>
    <w:rsid w:val="00F22628"/>
    <w:rsid w:val="00F25438"/>
    <w:rsid w:val="00F31527"/>
    <w:rsid w:val="00F367B9"/>
    <w:rsid w:val="00F40524"/>
    <w:rsid w:val="00F67A9B"/>
    <w:rsid w:val="00F7135C"/>
    <w:rsid w:val="00F7202C"/>
    <w:rsid w:val="00F87F57"/>
    <w:rsid w:val="00F9181C"/>
    <w:rsid w:val="00FA0B43"/>
    <w:rsid w:val="00FB1694"/>
    <w:rsid w:val="00FB78D1"/>
    <w:rsid w:val="00FC58B1"/>
    <w:rsid w:val="00FD0FE1"/>
    <w:rsid w:val="00FD3AC8"/>
    <w:rsid w:val="00FD57B6"/>
    <w:rsid w:val="00FE2F67"/>
    <w:rsid w:val="00FE41DA"/>
    <w:rsid w:val="00FE76DD"/>
    <w:rsid w:val="00FF29CE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CA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E7CA6"/>
  </w:style>
  <w:style w:type="paragraph" w:styleId="Footer">
    <w:name w:val="footer"/>
    <w:basedOn w:val="Normal"/>
    <w:link w:val="FooterChar"/>
    <w:uiPriority w:val="99"/>
    <w:unhideWhenUsed/>
    <w:rsid w:val="00DE7CA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E7CA6"/>
  </w:style>
  <w:style w:type="character" w:styleId="Hyperlink">
    <w:name w:val="Hyperlink"/>
    <w:basedOn w:val="DefaultParagraphFont"/>
    <w:uiPriority w:val="99"/>
    <w:unhideWhenUsed/>
    <w:rsid w:val="00DE7C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9CE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98030B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3829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829"/>
  </w:style>
  <w:style w:type="character" w:styleId="FootnoteReference">
    <w:name w:val="footnote reference"/>
    <w:basedOn w:val="DefaultParagraphFont"/>
    <w:uiPriority w:val="99"/>
    <w:semiHidden/>
    <w:unhideWhenUsed/>
    <w:rsid w:val="009B382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CA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E7CA6"/>
  </w:style>
  <w:style w:type="paragraph" w:styleId="Footer">
    <w:name w:val="footer"/>
    <w:basedOn w:val="Normal"/>
    <w:link w:val="FooterChar"/>
    <w:uiPriority w:val="99"/>
    <w:unhideWhenUsed/>
    <w:rsid w:val="00DE7CA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E7CA6"/>
  </w:style>
  <w:style w:type="character" w:styleId="Hyperlink">
    <w:name w:val="Hyperlink"/>
    <w:basedOn w:val="DefaultParagraphFont"/>
    <w:uiPriority w:val="99"/>
    <w:unhideWhenUsed/>
    <w:rsid w:val="00DE7C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9CE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98030B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3829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829"/>
  </w:style>
  <w:style w:type="character" w:styleId="FootnoteReference">
    <w:name w:val="footnote reference"/>
    <w:basedOn w:val="DefaultParagraphFont"/>
    <w:uiPriority w:val="99"/>
    <w:semiHidden/>
    <w:unhideWhenUsed/>
    <w:rsid w:val="009B38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n.org/disabilities/default.asp?id=1618" TargetMode="External"/><Relationship Id="rId18" Type="http://schemas.openxmlformats.org/officeDocument/2006/relationships/hyperlink" Target="mailto:sr.disability@ohchr.org" TargetMode="External"/><Relationship Id="rId26" Type="http://schemas.openxmlformats.org/officeDocument/2006/relationships/hyperlink" Target="http://www.maketherightreal.net/how-many-countries-have-ratified-crpd-asia-and-pacific" TargetMode="External"/><Relationship Id="rId39" Type="http://schemas.openxmlformats.org/officeDocument/2006/relationships/hyperlink" Target="http://www.un.org/en/events/humanrightsday/" TargetMode="External"/><Relationship Id="rId21" Type="http://schemas.openxmlformats.org/officeDocument/2006/relationships/hyperlink" Target="http://bit.ly/1RRlv3w" TargetMode="External"/><Relationship Id="rId34" Type="http://schemas.openxmlformats.org/officeDocument/2006/relationships/hyperlink" Target="http://www.wfdcongress2015.org/" TargetMode="External"/><Relationship Id="rId42" Type="http://schemas.openxmlformats.org/officeDocument/2006/relationships/hyperlink" Target="https://www.habitat3.org/" TargetMode="External"/><Relationship Id="rId47" Type="http://schemas.openxmlformats.org/officeDocument/2006/relationships/hyperlink" Target="http://zeroproject.org/inclusive-education-icts/?utm_source=&amp;utm_medium=&amp;utm_campaign" TargetMode="External"/><Relationship Id="rId50" Type="http://schemas.openxmlformats.org/officeDocument/2006/relationships/hyperlink" Target="mailto:info@disabilityrightsfund.org" TargetMode="External"/><Relationship Id="rId55" Type="http://schemas.openxmlformats.org/officeDocument/2006/relationships/hyperlink" Target="mailto:enable@un.or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un.org/disabilities/documents/maps/enablemap.jpg" TargetMode="External"/><Relationship Id="rId17" Type="http://schemas.openxmlformats.org/officeDocument/2006/relationships/hyperlink" Target="http://social.un.org/ageing-working-group/sixthsession.shtml" TargetMode="External"/><Relationship Id="rId25" Type="http://schemas.openxmlformats.org/officeDocument/2006/relationships/hyperlink" Target="http://www.un.org/webaccessibility/logo.shtml" TargetMode="External"/><Relationship Id="rId33" Type="http://schemas.openxmlformats.org/officeDocument/2006/relationships/hyperlink" Target="http://www.un.org/disabilities/default.asp?id=1627" TargetMode="External"/><Relationship Id="rId38" Type="http://schemas.openxmlformats.org/officeDocument/2006/relationships/hyperlink" Target="http://www.who.int/mental_health/world-mental-health-day/en/" TargetMode="External"/><Relationship Id="rId46" Type="http://schemas.openxmlformats.org/officeDocument/2006/relationships/hyperlink" Target="http://www.iddcconsortium.net/news/disability-specific-references-addis-ababa-action-agenda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un.org/esa/ffd/ffd3/" TargetMode="External"/><Relationship Id="rId20" Type="http://schemas.openxmlformats.org/officeDocument/2006/relationships/hyperlink" Target="http://www.un.org/en/ecosoc/about/substantive.shtml" TargetMode="External"/><Relationship Id="rId29" Type="http://schemas.openxmlformats.org/officeDocument/2006/relationships/hyperlink" Target="http://bit.ly/1OmEEnH" TargetMode="External"/><Relationship Id="rId41" Type="http://schemas.openxmlformats.org/officeDocument/2006/relationships/hyperlink" Target="https://www.worldhumanitariansummit.org/" TargetMode="External"/><Relationship Id="rId54" Type="http://schemas.openxmlformats.org/officeDocument/2006/relationships/hyperlink" Target="http://www.un.org/disabiliti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hchr.org/EN/HRBodies/CRPD/Pages/CRPDIndex.aspx" TargetMode="External"/><Relationship Id="rId24" Type="http://schemas.openxmlformats.org/officeDocument/2006/relationships/hyperlink" Target="http://disabilitypridenyc.com/" TargetMode="External"/><Relationship Id="rId32" Type="http://schemas.openxmlformats.org/officeDocument/2006/relationships/hyperlink" Target="mailto:enable@un.org" TargetMode="External"/><Relationship Id="rId37" Type="http://schemas.openxmlformats.org/officeDocument/2006/relationships/hyperlink" Target="http://www.iapb.org/advocacy/world-sight-day" TargetMode="External"/><Relationship Id="rId40" Type="http://schemas.openxmlformats.org/officeDocument/2006/relationships/hyperlink" Target="http://www.un.org/disabilities/default.asp?id=111" TargetMode="External"/><Relationship Id="rId45" Type="http://schemas.openxmlformats.org/officeDocument/2006/relationships/hyperlink" Target="https://sustainabledevelopment.un.org/hlpf/2015" TargetMode="External"/><Relationship Id="rId53" Type="http://schemas.openxmlformats.org/officeDocument/2006/relationships/hyperlink" Target="http://twitter.com/UN_Enable" TargetMode="External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un.org/disabilities/default.asp?navid=15&amp;pid=1635" TargetMode="External"/><Relationship Id="rId23" Type="http://schemas.openxmlformats.org/officeDocument/2006/relationships/hyperlink" Target="http://www.un.org/disabilities/default.asp?navid=15&amp;pid=1616" TargetMode="External"/><Relationship Id="rId28" Type="http://schemas.openxmlformats.org/officeDocument/2006/relationships/hyperlink" Target="http://www.unicef.org/supply/index_82298.html" TargetMode="External"/><Relationship Id="rId36" Type="http://schemas.openxmlformats.org/officeDocument/2006/relationships/hyperlink" Target="http://www.apac15.org.au/" TargetMode="External"/><Relationship Id="rId49" Type="http://schemas.openxmlformats.org/officeDocument/2006/relationships/hyperlink" Target="http://www.disabilityrightsfund.org/grantmaking" TargetMode="External"/><Relationship Id="rId57" Type="http://schemas.openxmlformats.org/officeDocument/2006/relationships/hyperlink" Target="http://esamail.un.org/u?id=%25%25memberidchar%25%25&amp;o=%25%25outmail.messageid%25%25&amp;n=T&amp;e=%25%25emailaddr%25%25&amp;l=enable_news" TargetMode="External"/><Relationship Id="rId10" Type="http://schemas.openxmlformats.org/officeDocument/2006/relationships/hyperlink" Target="http://www.un.org/disabilities/default.asp?id=1625" TargetMode="External"/><Relationship Id="rId19" Type="http://schemas.openxmlformats.org/officeDocument/2006/relationships/hyperlink" Target="http://bit.ly/1ykZ4YW" TargetMode="External"/><Relationship Id="rId31" Type="http://schemas.openxmlformats.org/officeDocument/2006/relationships/hyperlink" Target="http://www.wipo.int/patentscope/en/programs/patent_landscapes/reports/assistive_devices.html" TargetMode="External"/><Relationship Id="rId44" Type="http://schemas.openxmlformats.org/officeDocument/2006/relationships/hyperlink" Target="http://www.iddcconsortium.net/resources-tools/ida-iddc-response-final-draft-outcome-document-un-summit-adopt" TargetMode="External"/><Relationship Id="rId52" Type="http://schemas.openxmlformats.org/officeDocument/2006/relationships/hyperlink" Target="http://www.facebook.com/pages/United-Nations-Enable/19654562369152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un.org/disabilities" TargetMode="External"/><Relationship Id="rId14" Type="http://schemas.openxmlformats.org/officeDocument/2006/relationships/hyperlink" Target="http://www.un.org/disabilities/default.asp?navid=15&amp;pid=1633" TargetMode="External"/><Relationship Id="rId22" Type="http://schemas.openxmlformats.org/officeDocument/2006/relationships/hyperlink" Target="http://www.un.org/disabilities/default.asp?navid=13&amp;pid=1515" TargetMode="External"/><Relationship Id="rId27" Type="http://schemas.openxmlformats.org/officeDocument/2006/relationships/hyperlink" Target="http://www.unescap.org/our-work/social-development/disability" TargetMode="External"/><Relationship Id="rId30" Type="http://schemas.openxmlformats.org/officeDocument/2006/relationships/hyperlink" Target="http://www.wipo.int/meetings/en/details.jsp?meeting_id=37205" TargetMode="External"/><Relationship Id="rId35" Type="http://schemas.openxmlformats.org/officeDocument/2006/relationships/hyperlink" Target="http://www.ohchr.org/EN/HRBodies/CRPD/Pages/CRPDIndex.aspx" TargetMode="External"/><Relationship Id="rId43" Type="http://schemas.openxmlformats.org/officeDocument/2006/relationships/hyperlink" Target="http://bit.ly/1CVtHsK" TargetMode="External"/><Relationship Id="rId48" Type="http://schemas.openxmlformats.org/officeDocument/2006/relationships/hyperlink" Target="http://www.handicap-international.us/nepal_earthquake_the_latest_updates" TargetMode="External"/><Relationship Id="rId56" Type="http://schemas.openxmlformats.org/officeDocument/2006/relationships/hyperlink" Target="http://www.un.org/disabilities/default.asp?id=1626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inclusion-international.org/opportunities-to-make-your-voice-heard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596BB-253C-46F5-B4D0-A98FDA2A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2725</Words>
  <Characters>15534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United Nations</Company>
  <LinksUpToDate>false</LinksUpToDate>
  <CharactersWithSpaces>18223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Kyung Lim Moon</dc:creator>
  <cp:lastModifiedBy>Talin Avades</cp:lastModifiedBy>
  <cp:revision>2</cp:revision>
  <cp:lastPrinted>2015-08-10T04:53:00Z</cp:lastPrinted>
  <dcterms:created xsi:type="dcterms:W3CDTF">2015-08-11T14:09:00Z</dcterms:created>
  <dcterms:modified xsi:type="dcterms:W3CDTF">2015-08-11T14:09:00Z</dcterms:modified>
</cp:coreProperties>
</file>