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679" w:rsidRDefault="003E7679" w:rsidP="003E7679">
      <w:r>
        <w:t xml:space="preserve">Dados coletados sobre a Renovação Carismática Católica (RCC) têm revelado a importância dos jovens na criação, na manutenção e no crescimento das chamadas “novas comunidades”. A maior parte dessas comunidades foi criada para e/ou por jovens. Esse fenômeno tem se constituído como extremamente importante na compreensão do catolicismo no mundo contemporâneo. O presente artigo tem como objetivo refletir sobre a dinâmica de pertencimento dos jovens na comunidade </w:t>
      </w:r>
      <w:proofErr w:type="spellStart"/>
      <w:r>
        <w:t>Shalom</w:t>
      </w:r>
      <w:proofErr w:type="spellEnd"/>
      <w:r>
        <w:t>, a partir da adesão aos projetos de grupo e evangelização da casa de missão do bairro Catete, no Rio de Janeiro. Assim, as práticas religiosas, a subjetividade juvenil e pertença religiosa são conceitos centrais para o entendimento e compreensão dessa juventude. Com esta inserção é possível refletir sobre as dinâmicas da experiência religiosa dos jovens hoje, a partir deste lugar empírico e, para, além disso, refletir e pensar a dinâmica do catolicismo proveniente e vivenciado por eles numa nova comunidade.</w:t>
      </w:r>
    </w:p>
    <w:p w:rsidR="003E7679" w:rsidRDefault="003E7679" w:rsidP="003E7679">
      <w:r>
        <w:t xml:space="preserve">Palavras-Chave: Juventude. Religião. Identidade. Pertença. Comunidade </w:t>
      </w:r>
      <w:proofErr w:type="spellStart"/>
      <w:r>
        <w:t>Shalom</w:t>
      </w:r>
      <w:proofErr w:type="spellEnd"/>
      <w:r>
        <w:t>.</w:t>
      </w:r>
    </w:p>
    <w:p w:rsidR="00FB08C9" w:rsidRDefault="003E7679">
      <w:r>
        <w:t>Por outro lado, ao longo de século XX o catolicismo perdeu o monopólio religioso em nosso país: se 99% da população se declarava católica em 1890, no censo de 2000 este índice caiu para de 73,6%. Mais do que uma simples redução quantitativa, o que chama a atenção é o pluralismo que se estabeleceu: um número expressivo de Igrejas Evangélicas, tanto as herdeiras da Reforma Protestante, quanto as Pentecostais, criadas mais recentemente; Religiões Mediúnicas, como o Espiritismo Kardecista e as Religiões Afro-brasileiras; Religiões Orientais; novas religiões (como o Santo Daime) ou antigas, como o Islã, além de diferentes espiritualidades que não conformam instituições religiosas, referidas ao universo do que se costuma denominar de Nova Era. E é preciso lembrar, ainda, das diferentes maneiras como os adeptos se relacionam com uma determinada religião e a presença de distintas correntes espirituais numa mesma tradição religiosa.</w:t>
      </w:r>
    </w:p>
    <w:p w:rsidR="003E7679" w:rsidRDefault="003E7679">
      <w:r>
        <w:rPr>
          <w:noProof/>
        </w:rPr>
        <w:drawing>
          <wp:inline distT="0" distB="0" distL="0" distR="0" wp14:anchorId="63560ACA" wp14:editId="47C97020">
            <wp:extent cx="5400040" cy="25723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79" w:rsidRDefault="003E7679">
      <w:r>
        <w:rPr>
          <w:noProof/>
        </w:rPr>
        <w:lastRenderedPageBreak/>
        <w:drawing>
          <wp:inline distT="0" distB="0" distL="0" distR="0" wp14:anchorId="38AF7C33" wp14:editId="76D70992">
            <wp:extent cx="5400040" cy="3057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7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79"/>
    <w:rsid w:val="003E7679"/>
    <w:rsid w:val="00FB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CED4"/>
  <w15:chartTrackingRefBased/>
  <w15:docId w15:val="{3F3A432C-C9AF-4D81-A579-EBE9DB4A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Pepino</dc:creator>
  <cp:keywords/>
  <dc:description/>
  <cp:lastModifiedBy>Pepino</cp:lastModifiedBy>
  <cp:revision>1</cp:revision>
  <dcterms:created xsi:type="dcterms:W3CDTF">2018-02-17T21:55:00Z</dcterms:created>
  <dcterms:modified xsi:type="dcterms:W3CDTF">2018-02-17T21:57:00Z</dcterms:modified>
</cp:coreProperties>
</file>