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45" w:rsidRDefault="005E3B45" w:rsidP="00634E38">
      <w:pPr>
        <w:jc w:val="center"/>
        <w:rPr>
          <w:b/>
          <w:sz w:val="28"/>
          <w:szCs w:val="28"/>
        </w:rPr>
      </w:pPr>
    </w:p>
    <w:p w:rsidR="00634E38" w:rsidRPr="00E94D03" w:rsidRDefault="00634E38" w:rsidP="00634E38">
      <w:pPr>
        <w:jc w:val="center"/>
        <w:rPr>
          <w:b/>
          <w:sz w:val="28"/>
          <w:szCs w:val="28"/>
        </w:rPr>
      </w:pPr>
      <w:r w:rsidRPr="00E94D03">
        <w:rPr>
          <w:b/>
          <w:sz w:val="28"/>
          <w:szCs w:val="28"/>
        </w:rPr>
        <w:t xml:space="preserve">ZAPROSZENIE NA KURS DERMATOONKOLOGII </w:t>
      </w:r>
    </w:p>
    <w:p w:rsidR="00016D34" w:rsidRDefault="00634E38" w:rsidP="00634E38">
      <w:r w:rsidRPr="00564EEA">
        <w:t>Dolnośląskie Centrum Onkologii</w:t>
      </w:r>
      <w:r w:rsidR="00564EEA">
        <w:t xml:space="preserve">, </w:t>
      </w:r>
      <w:r>
        <w:t xml:space="preserve">Dolnośląski </w:t>
      </w:r>
      <w:r w:rsidR="00564EEA">
        <w:t xml:space="preserve"> </w:t>
      </w:r>
      <w:r>
        <w:t>Związ</w:t>
      </w:r>
      <w:r w:rsidR="00564EEA">
        <w:t>ek</w:t>
      </w:r>
      <w:r>
        <w:t xml:space="preserve"> lekarzy </w:t>
      </w:r>
      <w:proofErr w:type="spellStart"/>
      <w:r>
        <w:t>Rodzinnych-Pracodawców</w:t>
      </w:r>
      <w:proofErr w:type="spellEnd"/>
      <w:r>
        <w:t xml:space="preserve"> oraz Pracodawc</w:t>
      </w:r>
      <w:r w:rsidR="00564EEA">
        <w:t xml:space="preserve">y </w:t>
      </w:r>
      <w:r>
        <w:t xml:space="preserve"> Zdrowia zaprasza</w:t>
      </w:r>
      <w:r w:rsidR="00564EEA">
        <w:t>ją</w:t>
      </w:r>
      <w:r>
        <w:t xml:space="preserve"> na</w:t>
      </w:r>
      <w:r w:rsidR="00067EBC">
        <w:t xml:space="preserve"> bezpłatny</w:t>
      </w:r>
      <w:r>
        <w:t xml:space="preserve"> kurs </w:t>
      </w:r>
      <w:proofErr w:type="spellStart"/>
      <w:r>
        <w:t>dermatoonkologii</w:t>
      </w:r>
      <w:proofErr w:type="spellEnd"/>
      <w:r w:rsidR="00AB4B50">
        <w:t>.</w:t>
      </w:r>
      <w:bookmarkStart w:id="0" w:name="_GoBack"/>
      <w:bookmarkEnd w:id="0"/>
      <w:r>
        <w:br/>
        <w:t xml:space="preserve">Kurs </w:t>
      </w:r>
      <w:r w:rsidR="00067EBC">
        <w:t>m</w:t>
      </w:r>
      <w:r>
        <w:t xml:space="preserve">a na celu poszerzenie wiedzy na temat diagnozowania i leczenia nowotworów skóry oraz zainicjować ściślejszą współpracę dotyczącą w/w tematów. </w:t>
      </w:r>
      <w:r w:rsidR="00E31749">
        <w:t xml:space="preserve"> </w:t>
      </w:r>
    </w:p>
    <w:p w:rsidR="00205783" w:rsidRDefault="00634E38" w:rsidP="00205783">
      <w:pPr>
        <w:spacing w:after="0" w:line="240" w:lineRule="auto"/>
        <w:rPr>
          <w:b/>
        </w:rPr>
      </w:pPr>
      <w:r>
        <w:t xml:space="preserve">W skład kursu wchodzi część wykładowa i praktyczna. </w:t>
      </w:r>
      <w:r>
        <w:br/>
        <w:t xml:space="preserve">Przewidywana ilość uczestników: 30 osób. </w:t>
      </w:r>
      <w:r>
        <w:br/>
        <w:t xml:space="preserve">Czas: ok.6h. </w:t>
      </w:r>
      <w:r>
        <w:br/>
      </w:r>
      <w:r w:rsidRPr="00E31749">
        <w:rPr>
          <w:b/>
        </w:rPr>
        <w:t xml:space="preserve">Termin: 17.09.2016 r. </w:t>
      </w:r>
    </w:p>
    <w:p w:rsidR="00D24085" w:rsidRDefault="001851B3" w:rsidP="00205783">
      <w:pPr>
        <w:spacing w:after="0" w:line="240" w:lineRule="auto"/>
      </w:pPr>
      <w:r>
        <w:t>Miejsce: Wrocław, dokładny adres zostanie podany w terminie późniejszym</w:t>
      </w:r>
    </w:p>
    <w:p w:rsidR="001851B3" w:rsidRDefault="001851B3" w:rsidP="00205783">
      <w:pPr>
        <w:spacing w:after="0" w:line="240" w:lineRule="auto"/>
      </w:pPr>
    </w:p>
    <w:p w:rsidR="00016D34" w:rsidRDefault="00634E38" w:rsidP="00634E38">
      <w:r w:rsidRPr="005E3B45">
        <w:rPr>
          <w:b/>
        </w:rPr>
        <w:t xml:space="preserve">Wykłady: </w:t>
      </w:r>
      <w:r w:rsidRPr="005E3B45">
        <w:rPr>
          <w:b/>
        </w:rPr>
        <w:br/>
      </w:r>
      <w:r>
        <w:t xml:space="preserve">1.Epidemiologia chorób nowotworowych skóry. </w:t>
      </w:r>
      <w:r>
        <w:br/>
        <w:t xml:space="preserve">2.Diagnostyka nowotworów skóry ze szczególnym uwzględnieniem badania </w:t>
      </w:r>
      <w:proofErr w:type="spellStart"/>
      <w:r>
        <w:t>dermatoskopowego</w:t>
      </w:r>
      <w:proofErr w:type="spellEnd"/>
      <w:r>
        <w:t xml:space="preserve"> skóry wykorzystywanego w praktyce lekarza POZ. </w:t>
      </w:r>
      <w:r>
        <w:br/>
        <w:t xml:space="preserve">3.Leczenie chirurgiczne nowotworów skóry. </w:t>
      </w:r>
      <w:r>
        <w:br/>
        <w:t xml:space="preserve">4.Leczenie systemowe nowotworów skóry. </w:t>
      </w:r>
      <w:r>
        <w:br/>
        <w:t xml:space="preserve">5.Radioterapia nowotworów skóry. </w:t>
      </w:r>
    </w:p>
    <w:p w:rsidR="00067EBC" w:rsidRDefault="00634E38" w:rsidP="00634E38">
      <w:r w:rsidRPr="005E3B45">
        <w:rPr>
          <w:b/>
        </w:rPr>
        <w:t>Warsztaty:</w:t>
      </w:r>
      <w:r>
        <w:t xml:space="preserve"> </w:t>
      </w:r>
      <w:r>
        <w:br/>
        <w:t xml:space="preserve">1.Warsztaty </w:t>
      </w:r>
      <w:proofErr w:type="spellStart"/>
      <w:r>
        <w:t>dermatoskopowe</w:t>
      </w:r>
      <w:proofErr w:type="spellEnd"/>
      <w:r>
        <w:t xml:space="preserve">: wczesna diagnostyka czerniaka i raka skóry. </w:t>
      </w:r>
      <w:r>
        <w:br/>
        <w:t xml:space="preserve">Osoba prowadząca: dr n. med. Jacek Calik </w:t>
      </w:r>
      <w:r>
        <w:br/>
        <w:t xml:space="preserve">2. Warsztaty chirurgiczne: postępowanie chirurgiczne w diagnostyce i leczeniu nowotworów skóry. </w:t>
      </w:r>
      <w:r>
        <w:br/>
        <w:t xml:space="preserve">Osoba prowadząca: dr n. med. Marcin </w:t>
      </w:r>
      <w:proofErr w:type="spellStart"/>
      <w:r>
        <w:t>Ziętek</w:t>
      </w:r>
      <w:proofErr w:type="spellEnd"/>
    </w:p>
    <w:p w:rsidR="005E3B45" w:rsidRDefault="00067EBC" w:rsidP="00634E38">
      <w:r>
        <w:t xml:space="preserve">Osobami prowadzącymi kurs są lekarze specjaliści z Dolnośląskiego Centrum Onkologii . </w:t>
      </w:r>
      <w:r>
        <w:br/>
      </w:r>
      <w:r w:rsidR="00634E38">
        <w:t xml:space="preserve">Nowotwory skóry są dużym problemem w starzejącym się społeczeństwie polskim. Szacuje się że około 40% ludzi będzie miało w swoim życiu incydent raka skóry. Częstość </w:t>
      </w:r>
      <w:proofErr w:type="spellStart"/>
      <w:r w:rsidR="00634E38">
        <w:t>zachorowań</w:t>
      </w:r>
      <w:proofErr w:type="spellEnd"/>
      <w:r w:rsidR="00634E38">
        <w:t xml:space="preserve"> na czerniaka skóry podwaja się w ciągu każdej dekady. 5-letnie przeżycie pacjentów z rozpoznanym czerniakiem skóry w Polsce wynosi 62% i jest o 20% niższe niż średnia europejska. Problem ten wynika z późnej diagnostyki. Średnia grubość czerniaka wykrywanego w Polsce to około 2mm mierzona wg skali </w:t>
      </w:r>
      <w:proofErr w:type="spellStart"/>
      <w:r w:rsidR="00634E38">
        <w:t>Breslowa</w:t>
      </w:r>
      <w:proofErr w:type="spellEnd"/>
      <w:r w:rsidR="00634E38">
        <w:t xml:space="preserve"> gdzie dla przykładu w Niemczech czy Australii wynosi 1mm. Późne wykrycie nowotworów skóry wiąże się z gorszym rokowaniem. Należy poprawić świadomość pacjentów i lekarzy dotyczącą tego problemu w celu poprawy wykrywalności i leczenia. </w:t>
      </w:r>
      <w:r w:rsidR="00634E38">
        <w:br/>
      </w:r>
    </w:p>
    <w:p w:rsidR="005E3B45" w:rsidRDefault="00F134D4" w:rsidP="00634E38">
      <w:r>
        <w:t xml:space="preserve">Członkom Związku </w:t>
      </w:r>
      <w:r w:rsidR="00E31749">
        <w:t xml:space="preserve"> zapewniamy </w:t>
      </w:r>
      <w:r>
        <w:t xml:space="preserve">bezpłatny </w:t>
      </w:r>
      <w:r w:rsidR="00E31749">
        <w:t>poczęstunek oraz serwis kawowy. Uczestnicy otrzymają certyfikaty potwierdzające udział w kursie oraz punkty edukacyjne.</w:t>
      </w:r>
      <w:r w:rsidR="005E3B45">
        <w:t xml:space="preserve"> Wypełnione formularze zgłoszeniowe proszę przesyłać na adres</w:t>
      </w:r>
      <w:r w:rsidR="005E3B45" w:rsidRPr="005E3B45">
        <w:t xml:space="preserve">:  </w:t>
      </w:r>
      <w:hyperlink r:id="rId6" w:history="1">
        <w:r w:rsidR="005E3B45" w:rsidRPr="005E3B45">
          <w:rPr>
            <w:rStyle w:val="Hipercze"/>
            <w:color w:val="auto"/>
            <w:u w:val="none"/>
          </w:rPr>
          <w:t>biuro@lekarze.rodzinni.pl</w:t>
        </w:r>
      </w:hyperlink>
      <w:r w:rsidR="005E3B45">
        <w:t xml:space="preserve"> lub biuro:pracodawcyzdrowia.pl w terminie do 09.09.2016r. </w:t>
      </w:r>
    </w:p>
    <w:p w:rsidR="00874BA3" w:rsidRPr="00874BA3" w:rsidRDefault="00874BA3" w:rsidP="00874BA3">
      <w:pPr>
        <w:jc w:val="center"/>
        <w:rPr>
          <w:b/>
        </w:rPr>
      </w:pPr>
    </w:p>
    <w:p w:rsidR="00480331" w:rsidRDefault="00480331" w:rsidP="00C2028C">
      <w:pPr>
        <w:pStyle w:val="Nagwek5"/>
        <w:rPr>
          <w:rFonts w:asciiTheme="minorHAnsi" w:hAnsiTheme="minorHAnsi" w:cs="Arial"/>
          <w:sz w:val="20"/>
          <w:szCs w:val="20"/>
        </w:rPr>
      </w:pPr>
    </w:p>
    <w:p w:rsidR="00480331" w:rsidRDefault="00480331" w:rsidP="00C2028C">
      <w:pPr>
        <w:pStyle w:val="Nagwek5"/>
        <w:rPr>
          <w:rFonts w:asciiTheme="minorHAnsi" w:hAnsiTheme="minorHAnsi" w:cs="Arial"/>
          <w:sz w:val="28"/>
          <w:szCs w:val="28"/>
        </w:rPr>
      </w:pPr>
    </w:p>
    <w:p w:rsidR="00480331" w:rsidRDefault="00480331" w:rsidP="00C2028C">
      <w:pPr>
        <w:pStyle w:val="Nagwek5"/>
        <w:rPr>
          <w:rFonts w:asciiTheme="minorHAnsi" w:hAnsiTheme="minorHAnsi" w:cs="Arial"/>
          <w:sz w:val="28"/>
          <w:szCs w:val="28"/>
        </w:rPr>
      </w:pPr>
    </w:p>
    <w:p w:rsidR="00C2028C" w:rsidRDefault="00C2028C" w:rsidP="00C2028C">
      <w:pPr>
        <w:pStyle w:val="Nagwek5"/>
        <w:rPr>
          <w:rFonts w:asciiTheme="minorHAnsi" w:hAnsiTheme="minorHAnsi" w:cs="Arial"/>
          <w:sz w:val="28"/>
          <w:szCs w:val="28"/>
        </w:rPr>
      </w:pPr>
      <w:r w:rsidRPr="00480331">
        <w:rPr>
          <w:rFonts w:asciiTheme="minorHAnsi" w:hAnsiTheme="minorHAnsi" w:cs="Arial"/>
          <w:sz w:val="28"/>
          <w:szCs w:val="28"/>
        </w:rPr>
        <w:t>FORMULARZ ZGŁOSZENIOWY</w:t>
      </w:r>
    </w:p>
    <w:p w:rsidR="00480331" w:rsidRDefault="00480331" w:rsidP="00480331">
      <w:pPr>
        <w:rPr>
          <w:lang w:eastAsia="pl-PL"/>
        </w:rPr>
      </w:pPr>
    </w:p>
    <w:p w:rsidR="00480331" w:rsidRPr="00480331" w:rsidRDefault="00480331" w:rsidP="00480331">
      <w:pPr>
        <w:rPr>
          <w:lang w:eastAsia="pl-PL"/>
        </w:rPr>
      </w:pPr>
    </w:p>
    <w:p w:rsidR="00C2028C" w:rsidRPr="00C2028C" w:rsidRDefault="00C2028C" w:rsidP="00C2028C">
      <w:pPr>
        <w:rPr>
          <w:rFonts w:cs="Arial"/>
          <w:sz w:val="20"/>
          <w:szCs w:val="20"/>
        </w:rPr>
      </w:pP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6360"/>
      </w:tblGrid>
      <w:tr w:rsidR="00C2028C" w:rsidRPr="00C2028C" w:rsidTr="00014669">
        <w:trPr>
          <w:cantSplit/>
          <w:trHeight w:val="758"/>
        </w:trPr>
        <w:tc>
          <w:tcPr>
            <w:tcW w:w="3070" w:type="dxa"/>
            <w:vAlign w:val="center"/>
          </w:tcPr>
          <w:p w:rsidR="00C2028C" w:rsidRPr="00480331" w:rsidRDefault="00C2028C" w:rsidP="00014669">
            <w:pPr>
              <w:spacing w:line="360" w:lineRule="auto"/>
              <w:jc w:val="center"/>
              <w:rPr>
                <w:rFonts w:cs="Arial"/>
                <w:b/>
                <w:bCs/>
              </w:rPr>
            </w:pPr>
            <w:r w:rsidRPr="00480331">
              <w:rPr>
                <w:rFonts w:cs="Arial"/>
                <w:b/>
                <w:bCs/>
              </w:rPr>
              <w:t>Im</w:t>
            </w:r>
            <w:r w:rsidR="001B1FAD">
              <w:rPr>
                <w:rFonts w:cs="Arial"/>
                <w:b/>
                <w:bCs/>
              </w:rPr>
              <w:t>ię i nazwisko uczestnika/ specjalizacja</w:t>
            </w:r>
          </w:p>
        </w:tc>
        <w:tc>
          <w:tcPr>
            <w:tcW w:w="6360" w:type="dxa"/>
          </w:tcPr>
          <w:p w:rsidR="00C2028C" w:rsidRDefault="00C2028C" w:rsidP="00014669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  <w:p w:rsidR="00480331" w:rsidRPr="00C2028C" w:rsidRDefault="00480331" w:rsidP="00014669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2028C" w:rsidRPr="00C2028C" w:rsidTr="00014669">
        <w:trPr>
          <w:cantSplit/>
          <w:trHeight w:val="1087"/>
        </w:trPr>
        <w:tc>
          <w:tcPr>
            <w:tcW w:w="3070" w:type="dxa"/>
            <w:vAlign w:val="center"/>
          </w:tcPr>
          <w:p w:rsidR="00C2028C" w:rsidRPr="00480331" w:rsidRDefault="001B1FAD" w:rsidP="00014669">
            <w:pPr>
              <w:spacing w:line="360" w:lineRule="auto"/>
              <w:jc w:val="center"/>
              <w:rPr>
                <w:rFonts w:cs="Arial"/>
                <w:b/>
                <w:bCs/>
                <w:lang w:val="de-DE"/>
              </w:rPr>
            </w:pPr>
            <w:proofErr w:type="spellStart"/>
            <w:r>
              <w:rPr>
                <w:rFonts w:cs="Arial"/>
                <w:b/>
                <w:bCs/>
                <w:lang w:val="de-DE"/>
              </w:rPr>
              <w:t>Nazwa</w:t>
            </w:r>
            <w:proofErr w:type="spellEnd"/>
            <w:r>
              <w:rPr>
                <w:rFonts w:cs="Arial"/>
                <w:b/>
                <w:bCs/>
                <w:lang w:val="de-DE"/>
              </w:rPr>
              <w:t xml:space="preserve"> i </w:t>
            </w:r>
            <w:proofErr w:type="spellStart"/>
            <w:r>
              <w:rPr>
                <w:rFonts w:cs="Arial"/>
                <w:b/>
                <w:bCs/>
                <w:lang w:val="de-DE"/>
              </w:rPr>
              <w:t>adres</w:t>
            </w:r>
            <w:proofErr w:type="spellEnd"/>
            <w:r>
              <w:rPr>
                <w:rFonts w:cs="Arial"/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lang w:val="de-DE"/>
              </w:rPr>
              <w:t>placówki</w:t>
            </w:r>
            <w:proofErr w:type="spellEnd"/>
          </w:p>
        </w:tc>
        <w:tc>
          <w:tcPr>
            <w:tcW w:w="6360" w:type="dxa"/>
            <w:vAlign w:val="center"/>
          </w:tcPr>
          <w:p w:rsidR="00C2028C" w:rsidRPr="00C2028C" w:rsidRDefault="00C2028C" w:rsidP="00014669">
            <w:pPr>
              <w:spacing w:line="360" w:lineRule="auto"/>
              <w:jc w:val="center"/>
              <w:rPr>
                <w:rFonts w:cs="Arial"/>
                <w:sz w:val="20"/>
                <w:szCs w:val="20"/>
                <w:lang w:val="de-DE"/>
              </w:rPr>
            </w:pPr>
          </w:p>
        </w:tc>
      </w:tr>
      <w:tr w:rsidR="00C2028C" w:rsidRPr="00C2028C" w:rsidTr="00014669">
        <w:trPr>
          <w:cantSplit/>
          <w:trHeight w:val="542"/>
        </w:trPr>
        <w:tc>
          <w:tcPr>
            <w:tcW w:w="3070" w:type="dxa"/>
            <w:vAlign w:val="center"/>
          </w:tcPr>
          <w:p w:rsidR="00C2028C" w:rsidRPr="00480331" w:rsidRDefault="00C2028C" w:rsidP="00014669">
            <w:pPr>
              <w:spacing w:line="360" w:lineRule="auto"/>
              <w:jc w:val="center"/>
              <w:rPr>
                <w:rFonts w:cs="Arial"/>
                <w:b/>
                <w:bCs/>
                <w:lang w:val="de-DE"/>
              </w:rPr>
            </w:pPr>
            <w:r w:rsidRPr="00480331">
              <w:rPr>
                <w:rFonts w:cs="Arial"/>
                <w:b/>
                <w:bCs/>
                <w:lang w:val="de-DE"/>
              </w:rPr>
              <w:t>Telefon</w:t>
            </w:r>
          </w:p>
        </w:tc>
        <w:tc>
          <w:tcPr>
            <w:tcW w:w="6360" w:type="dxa"/>
            <w:vAlign w:val="center"/>
          </w:tcPr>
          <w:p w:rsidR="00C2028C" w:rsidRDefault="00C2028C" w:rsidP="00014669">
            <w:pPr>
              <w:spacing w:line="360" w:lineRule="auto"/>
              <w:jc w:val="center"/>
              <w:rPr>
                <w:rFonts w:cs="Arial"/>
                <w:sz w:val="20"/>
                <w:szCs w:val="20"/>
                <w:lang w:val="de-DE"/>
              </w:rPr>
            </w:pPr>
          </w:p>
          <w:p w:rsidR="00480331" w:rsidRPr="00C2028C" w:rsidRDefault="00480331" w:rsidP="00014669">
            <w:pPr>
              <w:spacing w:line="360" w:lineRule="auto"/>
              <w:jc w:val="center"/>
              <w:rPr>
                <w:rFonts w:cs="Arial"/>
                <w:sz w:val="20"/>
                <w:szCs w:val="20"/>
                <w:lang w:val="de-DE"/>
              </w:rPr>
            </w:pPr>
          </w:p>
        </w:tc>
      </w:tr>
      <w:tr w:rsidR="00C2028C" w:rsidRPr="00C2028C" w:rsidTr="00014669">
        <w:trPr>
          <w:cantSplit/>
          <w:trHeight w:val="547"/>
        </w:trPr>
        <w:tc>
          <w:tcPr>
            <w:tcW w:w="3070" w:type="dxa"/>
            <w:vAlign w:val="center"/>
          </w:tcPr>
          <w:p w:rsidR="00C2028C" w:rsidRPr="00480331" w:rsidRDefault="00C2028C" w:rsidP="00014669">
            <w:pPr>
              <w:spacing w:line="360" w:lineRule="auto"/>
              <w:jc w:val="center"/>
              <w:rPr>
                <w:rFonts w:cs="Arial"/>
                <w:b/>
                <w:bCs/>
                <w:lang w:val="de-DE"/>
              </w:rPr>
            </w:pPr>
            <w:proofErr w:type="spellStart"/>
            <w:r w:rsidRPr="00480331">
              <w:rPr>
                <w:rFonts w:cs="Arial"/>
                <w:b/>
                <w:bCs/>
                <w:lang w:val="de-DE"/>
              </w:rPr>
              <w:t>e-mail</w:t>
            </w:r>
            <w:proofErr w:type="spellEnd"/>
          </w:p>
        </w:tc>
        <w:tc>
          <w:tcPr>
            <w:tcW w:w="6360" w:type="dxa"/>
            <w:vAlign w:val="center"/>
          </w:tcPr>
          <w:p w:rsidR="00C2028C" w:rsidRDefault="00C2028C" w:rsidP="00014669">
            <w:pPr>
              <w:spacing w:line="360" w:lineRule="auto"/>
              <w:jc w:val="center"/>
              <w:rPr>
                <w:rFonts w:cs="Arial"/>
                <w:sz w:val="20"/>
                <w:szCs w:val="20"/>
                <w:lang w:val="de-DE"/>
              </w:rPr>
            </w:pPr>
          </w:p>
          <w:p w:rsidR="00480331" w:rsidRPr="00C2028C" w:rsidRDefault="00480331" w:rsidP="00014669">
            <w:pPr>
              <w:spacing w:line="360" w:lineRule="auto"/>
              <w:jc w:val="center"/>
              <w:rPr>
                <w:rFonts w:cs="Arial"/>
                <w:sz w:val="20"/>
                <w:szCs w:val="20"/>
                <w:lang w:val="de-DE"/>
              </w:rPr>
            </w:pPr>
          </w:p>
        </w:tc>
      </w:tr>
    </w:tbl>
    <w:p w:rsidR="00C2028C" w:rsidRPr="00C2028C" w:rsidRDefault="00C2028C" w:rsidP="00C2028C">
      <w:pPr>
        <w:pStyle w:val="Tekstpodstawowy"/>
        <w:jc w:val="left"/>
        <w:rPr>
          <w:rFonts w:asciiTheme="minorHAnsi" w:hAnsiTheme="minorHAnsi"/>
          <w:sz w:val="20"/>
          <w:szCs w:val="20"/>
        </w:rPr>
      </w:pPr>
    </w:p>
    <w:p w:rsidR="00480331" w:rsidRDefault="00480331" w:rsidP="00C2028C">
      <w:pPr>
        <w:pStyle w:val="Tekstpodstawowy"/>
        <w:jc w:val="left"/>
        <w:rPr>
          <w:rFonts w:asciiTheme="minorHAnsi" w:hAnsiTheme="minorHAnsi"/>
          <w:sz w:val="20"/>
          <w:szCs w:val="20"/>
        </w:rPr>
      </w:pPr>
    </w:p>
    <w:p w:rsidR="00C2028C" w:rsidRPr="00480331" w:rsidRDefault="00C2028C" w:rsidP="00C2028C">
      <w:pPr>
        <w:pStyle w:val="Tekstpodstawowy"/>
        <w:jc w:val="left"/>
        <w:rPr>
          <w:rStyle w:val="Hipercze"/>
          <w:rFonts w:asciiTheme="minorHAnsi" w:hAnsiTheme="minorHAnsi"/>
          <w:sz w:val="22"/>
          <w:szCs w:val="22"/>
        </w:rPr>
      </w:pPr>
      <w:r w:rsidRPr="00480331">
        <w:rPr>
          <w:rFonts w:asciiTheme="minorHAnsi" w:hAnsiTheme="minorHAnsi"/>
          <w:sz w:val="22"/>
          <w:szCs w:val="22"/>
        </w:rPr>
        <w:t>Wypełnione zgłoszenie</w:t>
      </w:r>
      <w:r w:rsidR="00EE01F7">
        <w:rPr>
          <w:rFonts w:asciiTheme="minorHAnsi" w:hAnsiTheme="minorHAnsi"/>
          <w:sz w:val="22"/>
          <w:szCs w:val="22"/>
        </w:rPr>
        <w:t xml:space="preserve"> należy nadesłać faxem na nr 71</w:t>
      </w:r>
      <w:r w:rsidRPr="00480331">
        <w:rPr>
          <w:rFonts w:asciiTheme="minorHAnsi" w:hAnsiTheme="minorHAnsi"/>
          <w:sz w:val="22"/>
          <w:szCs w:val="22"/>
        </w:rPr>
        <w:t xml:space="preserve">-344 17 85 lub skan na maila: </w:t>
      </w:r>
      <w:hyperlink r:id="rId7" w:history="1">
        <w:r w:rsidRPr="00480331">
          <w:rPr>
            <w:rStyle w:val="Hipercze"/>
            <w:rFonts w:asciiTheme="minorHAnsi" w:hAnsiTheme="minorHAnsi"/>
            <w:sz w:val="22"/>
            <w:szCs w:val="22"/>
          </w:rPr>
          <w:t>biuro@lekarze.rodzinni.pl</w:t>
        </w:r>
      </w:hyperlink>
    </w:p>
    <w:p w:rsidR="00480331" w:rsidRPr="00480331" w:rsidRDefault="00480331" w:rsidP="00C2028C">
      <w:pPr>
        <w:pStyle w:val="Tekstpodstawowy"/>
        <w:jc w:val="left"/>
        <w:rPr>
          <w:rFonts w:asciiTheme="minorHAnsi" w:hAnsiTheme="minorHAnsi"/>
          <w:sz w:val="22"/>
          <w:szCs w:val="22"/>
        </w:rPr>
      </w:pPr>
      <w:r w:rsidRPr="00480331">
        <w:rPr>
          <w:rStyle w:val="Hipercze"/>
          <w:rFonts w:asciiTheme="minorHAnsi" w:hAnsiTheme="minorHAnsi"/>
          <w:sz w:val="22"/>
          <w:szCs w:val="22"/>
        </w:rPr>
        <w:t>biuro@pracodawcyzdrowia.pl</w:t>
      </w:r>
    </w:p>
    <w:p w:rsidR="00480331" w:rsidRDefault="00480331" w:rsidP="00C2028C">
      <w:pPr>
        <w:pStyle w:val="Tekstpodstawowy2"/>
        <w:jc w:val="left"/>
        <w:rPr>
          <w:rFonts w:asciiTheme="minorHAnsi" w:hAnsiTheme="minorHAnsi"/>
          <w:sz w:val="22"/>
          <w:szCs w:val="22"/>
          <w:u w:val="single"/>
        </w:rPr>
      </w:pPr>
    </w:p>
    <w:p w:rsidR="00C2028C" w:rsidRPr="00480331" w:rsidRDefault="00C2028C" w:rsidP="00C2028C">
      <w:pPr>
        <w:pStyle w:val="Tekstpodstawowy2"/>
        <w:jc w:val="left"/>
        <w:rPr>
          <w:rFonts w:asciiTheme="minorHAnsi" w:hAnsiTheme="minorHAnsi"/>
          <w:sz w:val="22"/>
          <w:szCs w:val="22"/>
          <w:vertAlign w:val="superscript"/>
        </w:rPr>
      </w:pPr>
      <w:r w:rsidRPr="00480331">
        <w:rPr>
          <w:rFonts w:asciiTheme="minorHAnsi" w:hAnsiTheme="minorHAnsi"/>
          <w:sz w:val="22"/>
          <w:szCs w:val="22"/>
          <w:u w:val="single"/>
        </w:rPr>
        <w:t>Zgłoszenia przyjmujemy do dnia 09 września 2016r</w:t>
      </w:r>
      <w:r w:rsidRPr="00480331">
        <w:rPr>
          <w:rFonts w:asciiTheme="minorHAnsi" w:hAnsiTheme="minorHAnsi"/>
          <w:sz w:val="22"/>
          <w:szCs w:val="22"/>
        </w:rPr>
        <w:t>.</w:t>
      </w:r>
    </w:p>
    <w:p w:rsidR="00C2028C" w:rsidRPr="00C2028C" w:rsidRDefault="00C2028C" w:rsidP="00874BA3">
      <w:pPr>
        <w:jc w:val="center"/>
        <w:rPr>
          <w:b/>
        </w:rPr>
      </w:pPr>
    </w:p>
    <w:sectPr w:rsidR="00C2028C" w:rsidRPr="00C202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E64" w:rsidRDefault="00E30E64" w:rsidP="00634E38">
      <w:pPr>
        <w:spacing w:after="0" w:line="240" w:lineRule="auto"/>
      </w:pPr>
      <w:r>
        <w:separator/>
      </w:r>
    </w:p>
  </w:endnote>
  <w:endnote w:type="continuationSeparator" w:id="0">
    <w:p w:rsidR="00E30E64" w:rsidRDefault="00E30E64" w:rsidP="0063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E64" w:rsidRDefault="00E30E64" w:rsidP="00634E38">
      <w:pPr>
        <w:spacing w:after="0" w:line="240" w:lineRule="auto"/>
      </w:pPr>
      <w:r>
        <w:separator/>
      </w:r>
    </w:p>
  </w:footnote>
  <w:footnote w:type="continuationSeparator" w:id="0">
    <w:p w:rsidR="00E30E64" w:rsidRDefault="00E30E64" w:rsidP="0063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E38" w:rsidRDefault="000434D7">
    <w:pPr>
      <w:pStyle w:val="Nagwek"/>
    </w:pPr>
    <w:r>
      <w:rPr>
        <w:noProof/>
        <w:lang w:eastAsia="pl-PL"/>
      </w:rPr>
      <w:drawing>
        <wp:inline distT="0" distB="0" distL="0" distR="0">
          <wp:extent cx="1733550" cy="742950"/>
          <wp:effectExtent l="0" t="0" r="0" b="0"/>
          <wp:docPr id="6" name="Obraz 6" descr="C:\Users\Iwona\Desktop\PZ_LOGO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wona\Desktop\PZ_LOGO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303" cy="748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4E38">
      <w:tab/>
    </w:r>
    <w:r w:rsidR="00634E38">
      <w:rPr>
        <w:noProof/>
        <w:lang w:eastAsia="pl-PL"/>
      </w:rPr>
      <w:drawing>
        <wp:inline distT="0" distB="0" distL="0" distR="0" wp14:anchorId="2720E571" wp14:editId="340EF40C">
          <wp:extent cx="1200150" cy="722983"/>
          <wp:effectExtent l="0" t="0" r="0" b="1270"/>
          <wp:docPr id="4" name="Obraz 4" descr="C:\Users\Iwona\Desktop\dco_logo_podgl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wona\Desktop\dco_logo_podglad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373" cy="732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4E38">
      <w:tab/>
    </w:r>
    <w:r w:rsidR="00634E38">
      <w:rPr>
        <w:noProof/>
        <w:lang w:eastAsia="pl-PL"/>
      </w:rPr>
      <w:drawing>
        <wp:inline distT="0" distB="0" distL="0" distR="0" wp14:anchorId="335DCD3D" wp14:editId="30976F0F">
          <wp:extent cx="1571626" cy="857250"/>
          <wp:effectExtent l="0" t="0" r="9525" b="0"/>
          <wp:docPr id="5" name="Obraz 5" descr="C:\Users\Iwona\Desktop\dzlr-p\JPG_DZLRP_logo k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wona\Desktop\dzlr-p\JPG_DZLRP_logo kolor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70" cy="8742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A"/>
    <w:rsid w:val="00016D34"/>
    <w:rsid w:val="000434D7"/>
    <w:rsid w:val="000617E3"/>
    <w:rsid w:val="00067EBC"/>
    <w:rsid w:val="0014299C"/>
    <w:rsid w:val="001851B3"/>
    <w:rsid w:val="001A2EDC"/>
    <w:rsid w:val="001B1FAD"/>
    <w:rsid w:val="00205783"/>
    <w:rsid w:val="002D221A"/>
    <w:rsid w:val="00480331"/>
    <w:rsid w:val="004C3B52"/>
    <w:rsid w:val="00564EEA"/>
    <w:rsid w:val="005E3B45"/>
    <w:rsid w:val="00634E38"/>
    <w:rsid w:val="00874BA3"/>
    <w:rsid w:val="00AB4B50"/>
    <w:rsid w:val="00B10B4A"/>
    <w:rsid w:val="00BD6963"/>
    <w:rsid w:val="00C2028C"/>
    <w:rsid w:val="00D24085"/>
    <w:rsid w:val="00DB5AF0"/>
    <w:rsid w:val="00DE7BF6"/>
    <w:rsid w:val="00E30E64"/>
    <w:rsid w:val="00E31749"/>
    <w:rsid w:val="00E94D03"/>
    <w:rsid w:val="00EE01F7"/>
    <w:rsid w:val="00F1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7CFA56-EB08-4F63-A847-3B4BCE5B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next w:val="Normalny"/>
    <w:link w:val="Nagwek5Znak"/>
    <w:uiPriority w:val="99"/>
    <w:qFormat/>
    <w:rsid w:val="00C2028C"/>
    <w:pPr>
      <w:keepNext/>
      <w:autoSpaceDE w:val="0"/>
      <w:autoSpaceDN w:val="0"/>
      <w:spacing w:after="0" w:line="240" w:lineRule="auto"/>
      <w:jc w:val="center"/>
      <w:outlineLvl w:val="4"/>
    </w:pPr>
    <w:rPr>
      <w:rFonts w:ascii="Arial Black" w:eastAsiaTheme="minorEastAsia" w:hAnsi="Arial Black" w:cs="Arial Black"/>
      <w:b/>
      <w:bCs/>
      <w:sz w:val="40"/>
      <w:szCs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34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4E38"/>
  </w:style>
  <w:style w:type="paragraph" w:styleId="Stopka">
    <w:name w:val="footer"/>
    <w:basedOn w:val="Normalny"/>
    <w:link w:val="StopkaZnak"/>
    <w:uiPriority w:val="99"/>
    <w:unhideWhenUsed/>
    <w:rsid w:val="00634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4E38"/>
  </w:style>
  <w:style w:type="paragraph" w:styleId="Tekstdymka">
    <w:name w:val="Balloon Text"/>
    <w:basedOn w:val="Normalny"/>
    <w:link w:val="TekstdymkaZnak"/>
    <w:uiPriority w:val="99"/>
    <w:semiHidden/>
    <w:unhideWhenUsed/>
    <w:rsid w:val="0063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4E3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E3B45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9"/>
    <w:rsid w:val="00C2028C"/>
    <w:rPr>
      <w:rFonts w:ascii="Arial Black" w:eastAsiaTheme="minorEastAsia" w:hAnsi="Arial Black" w:cs="Arial Black"/>
      <w:b/>
      <w:bCs/>
      <w:sz w:val="40"/>
      <w:szCs w:val="40"/>
      <w:lang w:eastAsia="pl-PL"/>
    </w:rPr>
  </w:style>
  <w:style w:type="paragraph" w:styleId="Tekstpodstawowy">
    <w:name w:val="Body Text"/>
    <w:basedOn w:val="Normalny"/>
    <w:link w:val="TekstpodstawowyZnak"/>
    <w:uiPriority w:val="99"/>
    <w:rsid w:val="00C2028C"/>
    <w:pPr>
      <w:autoSpaceDE w:val="0"/>
      <w:autoSpaceDN w:val="0"/>
      <w:spacing w:after="0" w:line="360" w:lineRule="auto"/>
      <w:jc w:val="both"/>
    </w:pPr>
    <w:rPr>
      <w:rFonts w:ascii="Arial" w:eastAsiaTheme="minorEastAsia" w:hAnsi="Arial" w:cs="Arial"/>
      <w:b/>
      <w:bCs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2028C"/>
    <w:rPr>
      <w:rFonts w:ascii="Arial" w:eastAsiaTheme="minorEastAsia" w:hAnsi="Arial" w:cs="Arial"/>
      <w:b/>
      <w:bCs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C2028C"/>
    <w:pPr>
      <w:autoSpaceDE w:val="0"/>
      <w:autoSpaceDN w:val="0"/>
      <w:spacing w:after="0" w:line="360" w:lineRule="auto"/>
      <w:jc w:val="both"/>
    </w:pPr>
    <w:rPr>
      <w:rFonts w:ascii="Arial" w:eastAsiaTheme="minorEastAsia" w:hAnsi="Arial" w:cs="Arial"/>
      <w:b/>
      <w:bCs/>
      <w:sz w:val="28"/>
      <w:szCs w:val="28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C2028C"/>
    <w:rPr>
      <w:rFonts w:ascii="Arial" w:eastAsiaTheme="minorEastAsia" w:hAnsi="Arial" w:cs="Arial"/>
      <w:b/>
      <w:bCs/>
      <w:sz w:val="28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iuro@lekarze.rodzinni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uro@lekarze.rodzinni.p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Wójcik</dc:creator>
  <cp:lastModifiedBy>user2</cp:lastModifiedBy>
  <cp:revision>2</cp:revision>
  <dcterms:created xsi:type="dcterms:W3CDTF">2016-08-15T22:04:00Z</dcterms:created>
  <dcterms:modified xsi:type="dcterms:W3CDTF">2016-08-15T22:04:00Z</dcterms:modified>
</cp:coreProperties>
</file>