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091" w:rsidRPr="00C93031" w:rsidRDefault="00EE0806" w:rsidP="00F20267">
      <w:pPr>
        <w:pStyle w:val="a3"/>
        <w:ind w:left="142" w:firstLine="709"/>
      </w:pPr>
      <w:proofErr w:type="spellStart"/>
      <w:r>
        <w:rPr>
          <w:lang w:val="en-US"/>
        </w:rPr>
        <w:t>LogMonitor</w:t>
      </w:r>
      <w:proofErr w:type="spellEnd"/>
      <w:r w:rsidR="008805C8">
        <w:t xml:space="preserve"> 3.1</w:t>
      </w:r>
    </w:p>
    <w:p w:rsidR="00EE0806" w:rsidRDefault="00EE0806" w:rsidP="00F20267">
      <w:pPr>
        <w:pStyle w:val="1"/>
        <w:ind w:left="142" w:firstLine="709"/>
      </w:pPr>
      <w:r>
        <w:t>Настройка</w:t>
      </w:r>
    </w:p>
    <w:p w:rsidR="00F20267" w:rsidRDefault="00EE0806" w:rsidP="00F20267">
      <w:pPr>
        <w:ind w:left="142" w:firstLine="709"/>
      </w:pPr>
      <w:r>
        <w:t xml:space="preserve">Для задания и хранения настроек используется </w:t>
      </w:r>
      <w:r>
        <w:rPr>
          <w:lang w:val="en-US"/>
        </w:rPr>
        <w:t>XML</w:t>
      </w:r>
      <w:r w:rsidRPr="00EE0806">
        <w:t xml:space="preserve"> </w:t>
      </w:r>
      <w:r>
        <w:t>файл</w:t>
      </w:r>
      <w:r w:rsidRPr="00EE0806">
        <w:t xml:space="preserve"> </w:t>
      </w:r>
      <w:r w:rsidRPr="00EE0806">
        <w:rPr>
          <w:b/>
        </w:rPr>
        <w:t>settings.xml</w:t>
      </w:r>
      <w:r w:rsidRPr="00EE0806">
        <w:t xml:space="preserve">. </w:t>
      </w:r>
      <w:r>
        <w:t>Краткое описание формата:</w:t>
      </w:r>
    </w:p>
    <w:p w:rsidR="00EE0806" w:rsidRDefault="00EE0806" w:rsidP="00F20267">
      <w:pPr>
        <w:ind w:left="142" w:firstLine="709"/>
      </w:pPr>
      <w:proofErr w:type="gramStart"/>
      <w:r w:rsidRPr="00EE0806">
        <w:rPr>
          <w:b/>
          <w:lang w:val="en-US"/>
        </w:rPr>
        <w:t>settings</w:t>
      </w:r>
      <w:proofErr w:type="gramEnd"/>
      <w:r w:rsidRPr="00EE0806">
        <w:t xml:space="preserve"> – </w:t>
      </w:r>
      <w:r>
        <w:t>корневой тег файла настроек</w:t>
      </w:r>
    </w:p>
    <w:p w:rsidR="00EE0806" w:rsidRDefault="00EE0806" w:rsidP="00F20267">
      <w:pPr>
        <w:ind w:left="142" w:firstLine="709"/>
      </w:pPr>
      <w:proofErr w:type="spellStart"/>
      <w:r w:rsidRPr="00EE0806">
        <w:rPr>
          <w:b/>
        </w:rPr>
        <w:t>server</w:t>
      </w:r>
      <w:proofErr w:type="spellEnd"/>
      <w:r>
        <w:rPr>
          <w:b/>
        </w:rPr>
        <w:t xml:space="preserve"> </w:t>
      </w:r>
      <w:r w:rsidRPr="00EE0806">
        <w:t xml:space="preserve"> - </w:t>
      </w:r>
      <w:r>
        <w:t xml:space="preserve">описание сервера. Необходимые </w:t>
      </w:r>
      <w:proofErr w:type="spellStart"/>
      <w:r>
        <w:t>аттрибуты</w:t>
      </w:r>
      <w:proofErr w:type="spellEnd"/>
      <w:r>
        <w:t>:</w:t>
      </w:r>
    </w:p>
    <w:p w:rsidR="00EE0806" w:rsidRDefault="00EE0806" w:rsidP="00F20267">
      <w:pPr>
        <w:pStyle w:val="a5"/>
        <w:numPr>
          <w:ilvl w:val="0"/>
          <w:numId w:val="1"/>
        </w:numPr>
        <w:ind w:left="142" w:firstLine="709"/>
      </w:pPr>
      <w:proofErr w:type="spellStart"/>
      <w:r w:rsidRPr="00EE0806">
        <w:t>name</w:t>
      </w:r>
      <w:proofErr w:type="spellEnd"/>
      <w:r>
        <w:t xml:space="preserve">  - </w:t>
      </w:r>
      <w:proofErr w:type="spellStart"/>
      <w:r>
        <w:t>наименоваение</w:t>
      </w:r>
      <w:proofErr w:type="spellEnd"/>
      <w:r w:rsidR="006255D1">
        <w:t>. Обязательно.</w:t>
      </w:r>
    </w:p>
    <w:p w:rsidR="00EE0806" w:rsidRPr="00C93031" w:rsidRDefault="00EE0806" w:rsidP="00F20267">
      <w:pPr>
        <w:pStyle w:val="a5"/>
        <w:numPr>
          <w:ilvl w:val="0"/>
          <w:numId w:val="1"/>
        </w:numPr>
        <w:ind w:left="142" w:firstLine="709"/>
      </w:pPr>
      <w:proofErr w:type="spellStart"/>
      <w:r w:rsidRPr="00EE0806">
        <w:t>host</w:t>
      </w:r>
      <w:proofErr w:type="spellEnd"/>
      <w:r>
        <w:t xml:space="preserve">  - хост (</w:t>
      </w:r>
      <w:r>
        <w:rPr>
          <w:lang w:val="en-US"/>
        </w:rPr>
        <w:t>IP</w:t>
      </w:r>
      <w:r w:rsidRPr="00EE0806">
        <w:t xml:space="preserve">, </w:t>
      </w:r>
      <w:r>
        <w:rPr>
          <w:lang w:val="en-US"/>
        </w:rPr>
        <w:t>DNS</w:t>
      </w:r>
      <w:r w:rsidRPr="00EE0806">
        <w:t xml:space="preserve"> </w:t>
      </w:r>
      <w:r>
        <w:t>имя)</w:t>
      </w:r>
      <w:r w:rsidR="006255D1">
        <w:t>. Обязательно.</w:t>
      </w:r>
    </w:p>
    <w:p w:rsidR="00C93031" w:rsidRDefault="00C93031" w:rsidP="00F20267">
      <w:pPr>
        <w:pStyle w:val="a5"/>
        <w:numPr>
          <w:ilvl w:val="0"/>
          <w:numId w:val="1"/>
        </w:numPr>
        <w:ind w:left="142" w:firstLine="709"/>
      </w:pPr>
      <w:r>
        <w:rPr>
          <w:lang w:val="en-US"/>
        </w:rPr>
        <w:t>port –</w:t>
      </w:r>
      <w:r>
        <w:t xml:space="preserve"> порт </w:t>
      </w:r>
      <w:r>
        <w:rPr>
          <w:lang w:val="en-US"/>
        </w:rPr>
        <w:t xml:space="preserve">SSH </w:t>
      </w:r>
      <w:r>
        <w:t>сервера</w:t>
      </w:r>
    </w:p>
    <w:p w:rsidR="00EE0806" w:rsidRDefault="00EE0806" w:rsidP="00F20267">
      <w:pPr>
        <w:pStyle w:val="a5"/>
        <w:numPr>
          <w:ilvl w:val="0"/>
          <w:numId w:val="1"/>
        </w:numPr>
        <w:ind w:left="142" w:firstLine="709"/>
      </w:pPr>
      <w:proofErr w:type="spellStart"/>
      <w:r w:rsidRPr="00EE0806">
        <w:t>user</w:t>
      </w:r>
      <w:proofErr w:type="spellEnd"/>
      <w:r>
        <w:t xml:space="preserve"> – имя пользователя</w:t>
      </w:r>
      <w:r w:rsidR="006255D1">
        <w:t>. Обязательно.</w:t>
      </w:r>
    </w:p>
    <w:p w:rsidR="00EE0806" w:rsidRDefault="00EE0806" w:rsidP="00F20267">
      <w:pPr>
        <w:pStyle w:val="a5"/>
        <w:numPr>
          <w:ilvl w:val="0"/>
          <w:numId w:val="1"/>
        </w:numPr>
        <w:ind w:left="142" w:firstLine="709"/>
      </w:pPr>
      <w:proofErr w:type="spellStart"/>
      <w:r w:rsidRPr="00EE0806">
        <w:t>password</w:t>
      </w:r>
      <w:proofErr w:type="spellEnd"/>
      <w:r>
        <w:t xml:space="preserve"> –</w:t>
      </w:r>
      <w:r w:rsidRPr="006255D1">
        <w:t xml:space="preserve"> </w:t>
      </w:r>
      <w:r>
        <w:t>пароль</w:t>
      </w:r>
      <w:r w:rsidR="006255D1">
        <w:t xml:space="preserve">. Либо </w:t>
      </w:r>
      <w:proofErr w:type="gramStart"/>
      <w:r w:rsidR="006255D1">
        <w:t>это</w:t>
      </w:r>
      <w:proofErr w:type="gramEnd"/>
      <w:r w:rsidR="006255D1">
        <w:t xml:space="preserve"> либо </w:t>
      </w:r>
      <w:proofErr w:type="spellStart"/>
      <w:r w:rsidR="006255D1">
        <w:rPr>
          <w:lang w:val="en-US"/>
        </w:rPr>
        <w:t>pem</w:t>
      </w:r>
      <w:proofErr w:type="spellEnd"/>
      <w:r w:rsidR="006255D1" w:rsidRPr="006255D1">
        <w:t xml:space="preserve"> </w:t>
      </w:r>
      <w:r w:rsidR="006255D1">
        <w:t>обязательно.</w:t>
      </w:r>
    </w:p>
    <w:p w:rsidR="00EE0806" w:rsidRDefault="00EE0806" w:rsidP="00F20267">
      <w:pPr>
        <w:pStyle w:val="a5"/>
        <w:numPr>
          <w:ilvl w:val="0"/>
          <w:numId w:val="1"/>
        </w:numPr>
        <w:ind w:left="142" w:firstLine="709"/>
      </w:pPr>
      <w:proofErr w:type="spellStart"/>
      <w:r w:rsidRPr="00EE0806">
        <w:t>pem</w:t>
      </w:r>
      <w:proofErr w:type="spellEnd"/>
      <w:r>
        <w:t xml:space="preserve"> – путь к </w:t>
      </w:r>
      <w:r w:rsidR="00C93031" w:rsidRPr="00C93031">
        <w:t>*.</w:t>
      </w:r>
      <w:proofErr w:type="spellStart"/>
      <w:r>
        <w:rPr>
          <w:lang w:val="en-US"/>
        </w:rPr>
        <w:t>pem</w:t>
      </w:r>
      <w:proofErr w:type="spellEnd"/>
      <w:r w:rsidRPr="00EE0806">
        <w:t xml:space="preserve"> </w:t>
      </w:r>
      <w:r>
        <w:t>файлу (для аутентификации по ключу)</w:t>
      </w:r>
      <w:r w:rsidR="006255D1">
        <w:t xml:space="preserve">. Либо это </w:t>
      </w:r>
      <w:proofErr w:type="gramStart"/>
      <w:r w:rsidR="00C93031">
        <w:t>поле</w:t>
      </w:r>
      <w:proofErr w:type="gramEnd"/>
      <w:r w:rsidR="00C93031">
        <w:t xml:space="preserve"> </w:t>
      </w:r>
      <w:r w:rsidR="006255D1">
        <w:t xml:space="preserve">либо </w:t>
      </w:r>
      <w:r w:rsidR="00C93031">
        <w:t xml:space="preserve">поле </w:t>
      </w:r>
      <w:proofErr w:type="spellStart"/>
      <w:r w:rsidR="006255D1" w:rsidRPr="00EE0806">
        <w:t>password</w:t>
      </w:r>
      <w:proofErr w:type="spellEnd"/>
      <w:r w:rsidR="006255D1" w:rsidRPr="006255D1">
        <w:t xml:space="preserve"> </w:t>
      </w:r>
      <w:r w:rsidR="006255D1">
        <w:t>обязательно</w:t>
      </w:r>
      <w:r w:rsidR="00C93031">
        <w:t xml:space="preserve"> для указания</w:t>
      </w:r>
      <w:r w:rsidR="006255D1">
        <w:t>.</w:t>
      </w:r>
    </w:p>
    <w:p w:rsidR="00EE0806" w:rsidRPr="00C93031" w:rsidRDefault="00EE0806" w:rsidP="00F20267">
      <w:pPr>
        <w:pStyle w:val="a5"/>
        <w:numPr>
          <w:ilvl w:val="0"/>
          <w:numId w:val="1"/>
        </w:numPr>
        <w:ind w:left="142" w:firstLine="709"/>
      </w:pPr>
      <w:proofErr w:type="spellStart"/>
      <w:r w:rsidRPr="00EE0806">
        <w:t>encoding</w:t>
      </w:r>
      <w:proofErr w:type="spellEnd"/>
      <w:r w:rsidR="006255D1">
        <w:t xml:space="preserve"> </w:t>
      </w:r>
      <w:r w:rsidR="006255D1">
        <w:rPr>
          <w:lang w:val="en-US"/>
        </w:rPr>
        <w:t xml:space="preserve">– </w:t>
      </w:r>
      <w:r w:rsidR="006255D1">
        <w:t>кодировка. Необязательно.</w:t>
      </w:r>
    </w:p>
    <w:p w:rsidR="00C93031" w:rsidRDefault="00C93031" w:rsidP="00F20267">
      <w:pPr>
        <w:pStyle w:val="a5"/>
        <w:numPr>
          <w:ilvl w:val="0"/>
          <w:numId w:val="1"/>
        </w:numPr>
        <w:ind w:left="142" w:firstLine="709"/>
      </w:pPr>
      <w:proofErr w:type="spellStart"/>
      <w:proofErr w:type="gramStart"/>
      <w:r>
        <w:rPr>
          <w:lang w:val="en-US"/>
        </w:rPr>
        <w:t>proxyHost</w:t>
      </w:r>
      <w:proofErr w:type="spellEnd"/>
      <w:proofErr w:type="gramEnd"/>
      <w:r w:rsidRPr="00C93031">
        <w:t xml:space="preserve"> – </w:t>
      </w:r>
      <w:r>
        <w:t>адрес прокси сервера. Необязательно.</w:t>
      </w:r>
    </w:p>
    <w:p w:rsidR="00C93031" w:rsidRDefault="00C93031" w:rsidP="00F20267">
      <w:pPr>
        <w:pStyle w:val="a5"/>
        <w:numPr>
          <w:ilvl w:val="0"/>
          <w:numId w:val="1"/>
        </w:numPr>
        <w:ind w:left="142" w:firstLine="709"/>
      </w:pPr>
      <w:proofErr w:type="spellStart"/>
      <w:proofErr w:type="gramStart"/>
      <w:r>
        <w:rPr>
          <w:lang w:val="en-US"/>
        </w:rPr>
        <w:t>proxyPort</w:t>
      </w:r>
      <w:proofErr w:type="spellEnd"/>
      <w:proofErr w:type="gramEnd"/>
      <w:r w:rsidRPr="00C93031">
        <w:t xml:space="preserve"> – </w:t>
      </w:r>
      <w:r>
        <w:t>порт прокси сервера. Необязательно.</w:t>
      </w:r>
    </w:p>
    <w:p w:rsidR="00C93031" w:rsidRPr="00C93031" w:rsidRDefault="00C93031" w:rsidP="00F20267">
      <w:pPr>
        <w:pStyle w:val="a5"/>
        <w:numPr>
          <w:ilvl w:val="0"/>
          <w:numId w:val="1"/>
        </w:numPr>
        <w:ind w:left="142" w:firstLine="709"/>
      </w:pPr>
      <w:proofErr w:type="spellStart"/>
      <w:proofErr w:type="gramStart"/>
      <w:r>
        <w:rPr>
          <w:lang w:val="en-US"/>
        </w:rPr>
        <w:t>proxyType</w:t>
      </w:r>
      <w:proofErr w:type="spellEnd"/>
      <w:proofErr w:type="gramEnd"/>
      <w:r w:rsidRPr="00C93031">
        <w:t xml:space="preserve"> – </w:t>
      </w:r>
      <w:r>
        <w:t>тип прокси (допустимые значения: «</w:t>
      </w:r>
      <w:r w:rsidRPr="00C93031">
        <w:rPr>
          <w:b/>
          <w:lang w:val="en-US"/>
        </w:rPr>
        <w:t>HTTP</w:t>
      </w:r>
      <w:r>
        <w:t>»</w:t>
      </w:r>
      <w:r w:rsidRPr="00C93031">
        <w:t xml:space="preserve">, </w:t>
      </w:r>
      <w:r>
        <w:t>«</w:t>
      </w:r>
      <w:r w:rsidRPr="00C93031">
        <w:rPr>
          <w:b/>
          <w:lang w:val="en-US"/>
        </w:rPr>
        <w:t>SOCKS</w:t>
      </w:r>
      <w:r w:rsidRPr="00C93031">
        <w:rPr>
          <w:b/>
        </w:rPr>
        <w:t>4</w:t>
      </w:r>
      <w:r>
        <w:t>»,</w:t>
      </w:r>
      <w:r w:rsidRPr="00C93031">
        <w:t xml:space="preserve"> </w:t>
      </w:r>
      <w:r>
        <w:t>«</w:t>
      </w:r>
      <w:r w:rsidRPr="00C93031">
        <w:rPr>
          <w:b/>
          <w:lang w:val="en-US"/>
        </w:rPr>
        <w:t>SOCKS</w:t>
      </w:r>
      <w:r w:rsidRPr="00C93031">
        <w:rPr>
          <w:b/>
        </w:rPr>
        <w:t>5</w:t>
      </w:r>
      <w:r>
        <w:t>». Необязательно.</w:t>
      </w:r>
    </w:p>
    <w:p w:rsidR="006255D1" w:rsidRDefault="006255D1" w:rsidP="00F20267">
      <w:pPr>
        <w:ind w:left="142" w:firstLine="709"/>
      </w:pPr>
      <w:proofErr w:type="gramStart"/>
      <w:r w:rsidRPr="006255D1">
        <w:rPr>
          <w:b/>
          <w:lang w:val="en-US"/>
        </w:rPr>
        <w:t>l</w:t>
      </w:r>
      <w:proofErr w:type="spellStart"/>
      <w:r w:rsidRPr="006255D1">
        <w:rPr>
          <w:b/>
        </w:rPr>
        <w:t>og</w:t>
      </w:r>
      <w:proofErr w:type="spellEnd"/>
      <w:proofErr w:type="gramEnd"/>
      <w:r>
        <w:t xml:space="preserve"> – элемент должен присутствовать в элементе </w:t>
      </w:r>
      <w:r>
        <w:rPr>
          <w:lang w:val="en-US"/>
        </w:rPr>
        <w:t>server</w:t>
      </w:r>
      <w:r w:rsidRPr="006255D1">
        <w:t xml:space="preserve">. </w:t>
      </w:r>
      <w:r>
        <w:t xml:space="preserve">Описывает конкретный лог файл для вывода. </w:t>
      </w:r>
      <w:proofErr w:type="spellStart"/>
      <w:r>
        <w:t>Аттрибуты</w:t>
      </w:r>
      <w:proofErr w:type="spellEnd"/>
      <w:r>
        <w:t>:</w:t>
      </w:r>
    </w:p>
    <w:p w:rsidR="006255D1" w:rsidRDefault="006255D1" w:rsidP="00F20267">
      <w:pPr>
        <w:pStyle w:val="a5"/>
        <w:numPr>
          <w:ilvl w:val="0"/>
          <w:numId w:val="1"/>
        </w:numPr>
        <w:ind w:left="142" w:firstLine="709"/>
      </w:pPr>
      <w:proofErr w:type="spellStart"/>
      <w:r w:rsidRPr="006255D1">
        <w:t>name</w:t>
      </w:r>
      <w:proofErr w:type="spellEnd"/>
      <w:r>
        <w:t xml:space="preserve"> – наименование. Обязательно.</w:t>
      </w:r>
    </w:p>
    <w:p w:rsidR="006255D1" w:rsidRDefault="006255D1" w:rsidP="00F20267">
      <w:pPr>
        <w:pStyle w:val="a5"/>
        <w:numPr>
          <w:ilvl w:val="0"/>
          <w:numId w:val="1"/>
        </w:numPr>
        <w:ind w:left="142" w:firstLine="709"/>
      </w:pPr>
      <w:proofErr w:type="spellStart"/>
      <w:r w:rsidRPr="006255D1">
        <w:t>file</w:t>
      </w:r>
      <w:proofErr w:type="spellEnd"/>
      <w:r>
        <w:t xml:space="preserve"> - путь к файлу на сервере</w:t>
      </w:r>
      <w:r w:rsidR="00C93031" w:rsidRPr="00C93031">
        <w:t xml:space="preserve">. </w:t>
      </w:r>
      <w:r w:rsidR="00C93031">
        <w:t>Обязательно.</w:t>
      </w:r>
    </w:p>
    <w:p w:rsidR="006255D1" w:rsidRDefault="006255D1" w:rsidP="00F20267">
      <w:pPr>
        <w:pStyle w:val="a5"/>
        <w:numPr>
          <w:ilvl w:val="0"/>
          <w:numId w:val="1"/>
        </w:numPr>
        <w:ind w:left="142" w:firstLine="709"/>
      </w:pPr>
      <w:proofErr w:type="spellStart"/>
      <w:r w:rsidRPr="006255D1">
        <w:t>blockPattern</w:t>
      </w:r>
      <w:proofErr w:type="spellEnd"/>
      <w:r>
        <w:t xml:space="preserve"> – паттерн для разделения вывода на блоки. Описывает начало блока.</w:t>
      </w:r>
      <w:r w:rsidR="00C93031">
        <w:rPr>
          <w:lang w:val="en-US"/>
        </w:rPr>
        <w:t xml:space="preserve"> </w:t>
      </w:r>
      <w:r w:rsidR="00C93031">
        <w:t>Необязательно.</w:t>
      </w:r>
    </w:p>
    <w:p w:rsidR="00D313B0" w:rsidRDefault="00D313B0" w:rsidP="00F20267">
      <w:pPr>
        <w:pStyle w:val="1"/>
        <w:ind w:left="142" w:firstLine="709"/>
      </w:pPr>
      <w:r>
        <w:t>Главное окно</w:t>
      </w:r>
    </w:p>
    <w:p w:rsidR="006255D1" w:rsidRDefault="006255D1" w:rsidP="00F20267">
      <w:pPr>
        <w:ind w:left="142" w:firstLine="709"/>
      </w:pPr>
      <w:r>
        <w:t xml:space="preserve">После запуска программы появляется </w:t>
      </w:r>
      <w:proofErr w:type="gramStart"/>
      <w:r>
        <w:t>окно</w:t>
      </w:r>
      <w:proofErr w:type="gramEnd"/>
      <w:r>
        <w:t xml:space="preserve"> разделённое на крупные секции – сервера, внутри которых кнопки для показа соответствующих логов.</w:t>
      </w:r>
    </w:p>
    <w:p w:rsidR="006255D1" w:rsidRDefault="006255D1" w:rsidP="00F20267">
      <w:pPr>
        <w:ind w:left="142" w:firstLine="709"/>
      </w:pPr>
      <w:r>
        <w:t xml:space="preserve">После нажатия на кнопку показа лога создаётся </w:t>
      </w:r>
      <w:proofErr w:type="gramStart"/>
      <w:r>
        <w:t>окно</w:t>
      </w:r>
      <w:proofErr w:type="gramEnd"/>
      <w:r>
        <w:t xml:space="preserve"> в котором выводится этот лог. Если удалось показать лог соответствующий настройкам кнопка меняет цвет рамки и текста </w:t>
      </w:r>
      <w:proofErr w:type="gramStart"/>
      <w:r>
        <w:t>на</w:t>
      </w:r>
      <w:proofErr w:type="gramEnd"/>
      <w:r>
        <w:t xml:space="preserve"> зелёный.  После повторного нажатия на кнопку – окно лога скрываетс</w:t>
      </w:r>
      <w:proofErr w:type="gramStart"/>
      <w:r>
        <w:t>я(</w:t>
      </w:r>
      <w:proofErr w:type="gramEnd"/>
      <w:r>
        <w:t xml:space="preserve">но продолжает вестись), надпись и </w:t>
      </w:r>
      <w:proofErr w:type="spellStart"/>
      <w:r>
        <w:t>бордер</w:t>
      </w:r>
      <w:proofErr w:type="spellEnd"/>
      <w:r>
        <w:t xml:space="preserve"> кнопки становятся серыми.</w:t>
      </w:r>
      <w:r w:rsidR="00D313B0">
        <w:t xml:space="preserve"> Если лог открыть не удалось кнопка и текст на ней становятся красными.</w:t>
      </w:r>
    </w:p>
    <w:p w:rsidR="00D313B0" w:rsidRDefault="00D313B0" w:rsidP="00F20267">
      <w:pPr>
        <w:ind w:left="142" w:firstLine="709"/>
        <w:rPr>
          <w:lang w:val="en-US"/>
        </w:rPr>
      </w:pPr>
      <w:r>
        <w:t xml:space="preserve">Рядом с кнопкой показа лога есть кнопка доп. Меню, в котором можно скачать </w:t>
      </w:r>
      <w:r>
        <w:rPr>
          <w:lang w:val="en-US"/>
        </w:rPr>
        <w:t>ZIP</w:t>
      </w:r>
      <w:r w:rsidRPr="00D313B0">
        <w:t xml:space="preserve"> </w:t>
      </w:r>
      <w:r>
        <w:t>архив всего файла.</w:t>
      </w:r>
      <w:r w:rsidR="00C93031">
        <w:t xml:space="preserve"> Скачанный файл сохраняется в каталог с программой.</w:t>
      </w:r>
    </w:p>
    <w:p w:rsidR="008805C8" w:rsidRPr="008805C8" w:rsidRDefault="008805C8" w:rsidP="00F20267">
      <w:pPr>
        <w:ind w:left="142" w:firstLine="709"/>
      </w:pPr>
      <w:r>
        <w:t xml:space="preserve">На главное окно программы допускается перемещать методом </w:t>
      </w:r>
      <w:r>
        <w:rPr>
          <w:lang w:val="en-US"/>
        </w:rPr>
        <w:t>drag</w:t>
      </w:r>
      <w:r w:rsidRPr="008805C8">
        <w:t>’</w:t>
      </w:r>
      <w:r>
        <w:rPr>
          <w:lang w:val="en-US"/>
        </w:rPr>
        <w:t>n</w:t>
      </w:r>
      <w:r w:rsidRPr="008805C8">
        <w:t>’</w:t>
      </w:r>
      <w:r>
        <w:rPr>
          <w:lang w:val="en-US"/>
        </w:rPr>
        <w:t>drop</w:t>
      </w:r>
      <w:r w:rsidRPr="008805C8">
        <w:t xml:space="preserve"> </w:t>
      </w:r>
      <w:r>
        <w:t>локальные файлы. При этом в главном окне автоматически будет добавлена новая секция, в которой будут появляться кнопки для просмотра добавленных локальных файлов. На данный момент для локальных файлов доступен только поиск и построчная фильтрация.</w:t>
      </w:r>
    </w:p>
    <w:p w:rsidR="00C93031" w:rsidRDefault="00C930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313B0" w:rsidRDefault="00D313B0" w:rsidP="00F20267">
      <w:pPr>
        <w:pStyle w:val="1"/>
        <w:ind w:left="142" w:firstLine="709"/>
      </w:pPr>
      <w:r>
        <w:lastRenderedPageBreak/>
        <w:t>Окно вывода лога</w:t>
      </w:r>
    </w:p>
    <w:p w:rsidR="00F20267" w:rsidRDefault="00D313B0" w:rsidP="00F20267">
      <w:pPr>
        <w:ind w:left="142" w:firstLine="709"/>
      </w:pPr>
      <w:r>
        <w:t xml:space="preserve">Окно вывода лога не содержит видимых элементов управления – </w:t>
      </w:r>
      <w:r w:rsidR="00C93031">
        <w:t>все функции доступны</w:t>
      </w:r>
      <w:r>
        <w:t xml:space="preserve"> только через горячие клавиши. Кроме того при выделении текста в окне лога – выделенный те</w:t>
      </w:r>
      <w:proofErr w:type="gramStart"/>
      <w:r>
        <w:t>кст ср</w:t>
      </w:r>
      <w:proofErr w:type="gramEnd"/>
      <w:r>
        <w:t xml:space="preserve">азу же попадает в </w:t>
      </w:r>
      <w:proofErr w:type="spellStart"/>
      <w:r>
        <w:t>буффер</w:t>
      </w:r>
      <w:proofErr w:type="spellEnd"/>
      <w:r>
        <w:t xml:space="preserve"> обмена.</w:t>
      </w:r>
      <w:r w:rsidR="00F20267">
        <w:t xml:space="preserve"> Список функций доступных в окне пока лог файла:</w:t>
      </w:r>
    </w:p>
    <w:p w:rsidR="00F20267" w:rsidRPr="00F20267" w:rsidRDefault="00F20267" w:rsidP="00F20267">
      <w:pPr>
        <w:pStyle w:val="a5"/>
        <w:numPr>
          <w:ilvl w:val="0"/>
          <w:numId w:val="1"/>
        </w:numPr>
        <w:ind w:left="142" w:firstLine="709"/>
      </w:pPr>
      <w:r w:rsidRPr="00C93031">
        <w:rPr>
          <w:b/>
          <w:lang w:val="en-US"/>
        </w:rPr>
        <w:t>&lt;</w:t>
      </w:r>
      <w:proofErr w:type="spellStart"/>
      <w:r w:rsidRPr="00C93031">
        <w:rPr>
          <w:b/>
          <w:lang w:val="en-US"/>
        </w:rPr>
        <w:t>Ctrl+F</w:t>
      </w:r>
      <w:proofErr w:type="spellEnd"/>
      <w:r w:rsidRPr="00C93031">
        <w:rPr>
          <w:b/>
          <w:lang w:val="en-US"/>
        </w:rPr>
        <w:t>&gt;</w:t>
      </w:r>
      <w:r>
        <w:rPr>
          <w:lang w:val="en-US"/>
        </w:rPr>
        <w:t xml:space="preserve"> </w:t>
      </w:r>
      <w:r>
        <w:t>Поиск строки</w:t>
      </w:r>
      <w:r>
        <w:rPr>
          <w:lang w:val="en-US"/>
        </w:rPr>
        <w:t>.</w:t>
      </w:r>
    </w:p>
    <w:p w:rsidR="00F20267" w:rsidRDefault="00F20267" w:rsidP="00F20267">
      <w:pPr>
        <w:pStyle w:val="a5"/>
        <w:numPr>
          <w:ilvl w:val="0"/>
          <w:numId w:val="1"/>
        </w:numPr>
        <w:ind w:left="142" w:firstLine="709"/>
      </w:pPr>
      <w:r w:rsidRPr="00C93031">
        <w:rPr>
          <w:b/>
        </w:rPr>
        <w:t>&lt;</w:t>
      </w:r>
      <w:r w:rsidRPr="00C93031">
        <w:rPr>
          <w:b/>
          <w:lang w:val="en-US"/>
        </w:rPr>
        <w:t>F</w:t>
      </w:r>
      <w:r w:rsidRPr="00C93031">
        <w:rPr>
          <w:b/>
        </w:rPr>
        <w:t>3&gt;</w:t>
      </w:r>
      <w:r w:rsidRPr="00F20267">
        <w:t xml:space="preserve"> – </w:t>
      </w:r>
      <w:r>
        <w:t>следующее вхождение строки поиска</w:t>
      </w:r>
    </w:p>
    <w:p w:rsidR="00F20267" w:rsidRDefault="00F20267" w:rsidP="00F20267">
      <w:pPr>
        <w:pStyle w:val="a5"/>
        <w:numPr>
          <w:ilvl w:val="0"/>
          <w:numId w:val="1"/>
        </w:numPr>
        <w:ind w:left="142" w:firstLine="709"/>
      </w:pPr>
      <w:r w:rsidRPr="00C93031">
        <w:rPr>
          <w:b/>
        </w:rPr>
        <w:t>&lt;</w:t>
      </w:r>
      <w:r w:rsidRPr="00C93031">
        <w:rPr>
          <w:b/>
          <w:lang w:val="en-US"/>
        </w:rPr>
        <w:t>Shift</w:t>
      </w:r>
      <w:r w:rsidRPr="00C93031">
        <w:rPr>
          <w:b/>
        </w:rPr>
        <w:t>+</w:t>
      </w:r>
      <w:r w:rsidRPr="00C93031">
        <w:rPr>
          <w:b/>
          <w:lang w:val="en-US"/>
        </w:rPr>
        <w:t>F</w:t>
      </w:r>
      <w:r w:rsidRPr="00C93031">
        <w:rPr>
          <w:b/>
        </w:rPr>
        <w:t>3&gt;</w:t>
      </w:r>
      <w:r w:rsidRPr="00F20267">
        <w:t xml:space="preserve"> </w:t>
      </w:r>
      <w:r>
        <w:t>предыдущее вхождение строки поиска</w:t>
      </w:r>
    </w:p>
    <w:p w:rsidR="00F20267" w:rsidRDefault="00F20267" w:rsidP="00F20267">
      <w:pPr>
        <w:pStyle w:val="a5"/>
        <w:numPr>
          <w:ilvl w:val="0"/>
          <w:numId w:val="1"/>
        </w:numPr>
        <w:ind w:left="142" w:firstLine="709"/>
      </w:pPr>
      <w:r w:rsidRPr="00C93031">
        <w:rPr>
          <w:b/>
        </w:rPr>
        <w:t>&lt;</w:t>
      </w:r>
      <w:r w:rsidRPr="00C93031">
        <w:rPr>
          <w:b/>
          <w:lang w:val="en-US"/>
        </w:rPr>
        <w:t>Ctrl</w:t>
      </w:r>
      <w:r w:rsidRPr="00C93031">
        <w:rPr>
          <w:b/>
        </w:rPr>
        <w:t>+</w:t>
      </w:r>
      <w:r w:rsidRPr="00C93031">
        <w:rPr>
          <w:b/>
          <w:lang w:val="en-US"/>
        </w:rPr>
        <w:t>G</w:t>
      </w:r>
      <w:r w:rsidRPr="00C93031">
        <w:rPr>
          <w:b/>
        </w:rPr>
        <w:t>&gt;</w:t>
      </w:r>
      <w:r w:rsidRPr="00F20267">
        <w:t xml:space="preserve"> </w:t>
      </w:r>
      <w:r>
        <w:t xml:space="preserve">построчная фильтрация лога: будут показаны </w:t>
      </w:r>
      <w:proofErr w:type="gramStart"/>
      <w:r>
        <w:t>строки</w:t>
      </w:r>
      <w:proofErr w:type="gramEnd"/>
      <w:r>
        <w:t xml:space="preserve"> содержащие указанную подстроку</w:t>
      </w:r>
    </w:p>
    <w:p w:rsidR="00F20267" w:rsidRDefault="00F20267" w:rsidP="00F20267">
      <w:pPr>
        <w:pStyle w:val="a5"/>
        <w:numPr>
          <w:ilvl w:val="0"/>
          <w:numId w:val="1"/>
        </w:numPr>
        <w:ind w:left="142" w:firstLine="709"/>
      </w:pPr>
      <w:r w:rsidRPr="00C93031">
        <w:rPr>
          <w:b/>
        </w:rPr>
        <w:t>&lt;</w:t>
      </w:r>
      <w:r w:rsidRPr="00C93031">
        <w:rPr>
          <w:b/>
          <w:lang w:val="en-US"/>
        </w:rPr>
        <w:t>Ctrl</w:t>
      </w:r>
      <w:r w:rsidRPr="00C93031">
        <w:rPr>
          <w:b/>
        </w:rPr>
        <w:t>+</w:t>
      </w:r>
      <w:r w:rsidRPr="00C93031">
        <w:rPr>
          <w:b/>
          <w:lang w:val="en-US"/>
        </w:rPr>
        <w:t>Shift</w:t>
      </w:r>
      <w:r w:rsidRPr="00C93031">
        <w:rPr>
          <w:b/>
        </w:rPr>
        <w:t>+</w:t>
      </w:r>
      <w:r w:rsidRPr="00C93031">
        <w:rPr>
          <w:b/>
          <w:lang w:val="en-US"/>
        </w:rPr>
        <w:t>G</w:t>
      </w:r>
      <w:r w:rsidRPr="00C93031">
        <w:rPr>
          <w:b/>
        </w:rPr>
        <w:t>&gt;</w:t>
      </w:r>
      <w:r w:rsidRPr="00F20267">
        <w:t xml:space="preserve"> </w:t>
      </w:r>
      <w:r>
        <w:t>построчное скрытие: будут скрыты строки, содержащие указанную  подстроку</w:t>
      </w:r>
    </w:p>
    <w:p w:rsidR="00F20267" w:rsidRDefault="00F20267" w:rsidP="00F20267">
      <w:pPr>
        <w:pStyle w:val="a5"/>
        <w:numPr>
          <w:ilvl w:val="0"/>
          <w:numId w:val="1"/>
        </w:numPr>
        <w:ind w:left="142" w:firstLine="709"/>
      </w:pPr>
      <w:r w:rsidRPr="00C93031">
        <w:rPr>
          <w:b/>
        </w:rPr>
        <w:t>&lt;</w:t>
      </w:r>
      <w:r w:rsidRPr="00C93031">
        <w:rPr>
          <w:b/>
          <w:lang w:val="en-US"/>
        </w:rPr>
        <w:t>Ctrl</w:t>
      </w:r>
      <w:r w:rsidRPr="00C93031">
        <w:rPr>
          <w:b/>
        </w:rPr>
        <w:t>+</w:t>
      </w:r>
      <w:r w:rsidRPr="00C93031">
        <w:rPr>
          <w:b/>
          <w:lang w:val="en-US"/>
        </w:rPr>
        <w:t>B</w:t>
      </w:r>
      <w:r w:rsidRPr="00C93031">
        <w:rPr>
          <w:b/>
        </w:rPr>
        <w:t>&gt;</w:t>
      </w:r>
      <w:r w:rsidRPr="00F20267">
        <w:t xml:space="preserve"> </w:t>
      </w:r>
      <w:r>
        <w:t xml:space="preserve">блочная фильтрация: лог разбивается на блоки с использованием </w:t>
      </w:r>
      <w:proofErr w:type="gramStart"/>
      <w:r>
        <w:t>паттерна</w:t>
      </w:r>
      <w:proofErr w:type="gramEnd"/>
      <w:r>
        <w:t xml:space="preserve"> и показываются только блоки, содержащие указанную подстроку</w:t>
      </w:r>
    </w:p>
    <w:p w:rsidR="00F20267" w:rsidRDefault="00F20267" w:rsidP="00F20267">
      <w:pPr>
        <w:pStyle w:val="a5"/>
        <w:numPr>
          <w:ilvl w:val="0"/>
          <w:numId w:val="1"/>
        </w:numPr>
        <w:ind w:left="142" w:firstLine="709"/>
      </w:pPr>
      <w:r w:rsidRPr="00C93031">
        <w:rPr>
          <w:b/>
        </w:rPr>
        <w:t>&lt;</w:t>
      </w:r>
      <w:r w:rsidRPr="00C93031">
        <w:rPr>
          <w:b/>
          <w:lang w:val="en-US"/>
        </w:rPr>
        <w:t>Ctrl</w:t>
      </w:r>
      <w:r w:rsidRPr="00C93031">
        <w:rPr>
          <w:b/>
        </w:rPr>
        <w:t>+</w:t>
      </w:r>
      <w:r w:rsidRPr="00C93031">
        <w:rPr>
          <w:b/>
          <w:lang w:val="en-US"/>
        </w:rPr>
        <w:t>Shift</w:t>
      </w:r>
      <w:r w:rsidRPr="00C93031">
        <w:rPr>
          <w:b/>
        </w:rPr>
        <w:t>+</w:t>
      </w:r>
      <w:r w:rsidRPr="00C93031">
        <w:rPr>
          <w:b/>
          <w:lang w:val="en-US"/>
        </w:rPr>
        <w:t>B</w:t>
      </w:r>
      <w:r w:rsidRPr="00C93031">
        <w:rPr>
          <w:b/>
        </w:rPr>
        <w:t>&gt;</w:t>
      </w:r>
      <w:r w:rsidRPr="00F20267">
        <w:t xml:space="preserve"> </w:t>
      </w:r>
      <w:r>
        <w:t xml:space="preserve">блочное сокрытие: лог разбивается на блоки с использованием </w:t>
      </w:r>
      <w:proofErr w:type="gramStart"/>
      <w:r>
        <w:t>паттерна</w:t>
      </w:r>
      <w:proofErr w:type="gramEnd"/>
      <w:r>
        <w:t xml:space="preserve"> и скрываются блоки, содержащие указанную подстроку</w:t>
      </w:r>
    </w:p>
    <w:p w:rsidR="00C93031" w:rsidRDefault="00C93031" w:rsidP="00F20267">
      <w:pPr>
        <w:pStyle w:val="a5"/>
        <w:numPr>
          <w:ilvl w:val="0"/>
          <w:numId w:val="1"/>
        </w:numPr>
        <w:ind w:left="142" w:firstLine="709"/>
      </w:pP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PgUp</w:t>
      </w:r>
      <w:proofErr w:type="spellEnd"/>
      <w:r>
        <w:rPr>
          <w:b/>
          <w:lang w:val="en-US"/>
        </w:rPr>
        <w:t>&gt;</w:t>
      </w:r>
      <w:r>
        <w:t xml:space="preserve"> –</w:t>
      </w:r>
      <w:r w:rsidR="004D3E0A">
        <w:rPr>
          <w:lang w:val="en-US"/>
        </w:rPr>
        <w:t xml:space="preserve"> </w:t>
      </w:r>
      <w:r>
        <w:t xml:space="preserve">приостановка автоматического </w:t>
      </w:r>
      <w:proofErr w:type="spellStart"/>
      <w:r>
        <w:t>скролла</w:t>
      </w:r>
      <w:proofErr w:type="spellEnd"/>
    </w:p>
    <w:p w:rsidR="00C93031" w:rsidRPr="00CE69CC" w:rsidRDefault="00C93031" w:rsidP="00F20267">
      <w:pPr>
        <w:pStyle w:val="a5"/>
        <w:numPr>
          <w:ilvl w:val="0"/>
          <w:numId w:val="1"/>
        </w:numPr>
        <w:ind w:left="142" w:firstLine="709"/>
      </w:pP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Ctrl+End</w:t>
      </w:r>
      <w:proofErr w:type="spellEnd"/>
      <w:r>
        <w:rPr>
          <w:b/>
          <w:lang w:val="en-US"/>
        </w:rPr>
        <w:t>&gt;</w:t>
      </w:r>
      <w:r>
        <w:rPr>
          <w:lang w:val="en-US"/>
        </w:rPr>
        <w:t xml:space="preserve"> </w:t>
      </w:r>
      <w:r w:rsidR="004D3E0A">
        <w:t>–</w:t>
      </w:r>
      <w:r>
        <w:rPr>
          <w:lang w:val="en-US"/>
        </w:rPr>
        <w:t xml:space="preserve"> </w:t>
      </w:r>
      <w:r>
        <w:t xml:space="preserve">возобновление автоматического </w:t>
      </w:r>
      <w:proofErr w:type="spellStart"/>
      <w:r>
        <w:t>скролла</w:t>
      </w:r>
      <w:proofErr w:type="spellEnd"/>
    </w:p>
    <w:p w:rsidR="00CE69CC" w:rsidRDefault="00CE69CC" w:rsidP="00F20267">
      <w:pPr>
        <w:pStyle w:val="a5"/>
        <w:numPr>
          <w:ilvl w:val="0"/>
          <w:numId w:val="1"/>
        </w:numPr>
        <w:ind w:left="142" w:firstLine="709"/>
      </w:pPr>
      <w:r>
        <w:rPr>
          <w:b/>
        </w:rPr>
        <w:t xml:space="preserve">Двойной клик мышью </w:t>
      </w:r>
      <w:r>
        <w:t xml:space="preserve">– показ отдельного окошка с блоком лога (если для лога задан </w:t>
      </w:r>
      <w:proofErr w:type="spellStart"/>
      <w:r w:rsidRPr="006255D1">
        <w:t>blockPattern</w:t>
      </w:r>
      <w:proofErr w:type="spellEnd"/>
      <w:r>
        <w:t>)</w:t>
      </w:r>
    </w:p>
    <w:p w:rsidR="00CE69CC" w:rsidRPr="007E132A" w:rsidRDefault="00CE69CC" w:rsidP="00F20267">
      <w:pPr>
        <w:pStyle w:val="a5"/>
        <w:numPr>
          <w:ilvl w:val="0"/>
          <w:numId w:val="1"/>
        </w:numPr>
        <w:ind w:left="142" w:firstLine="709"/>
      </w:pPr>
      <w:r>
        <w:rPr>
          <w:b/>
          <w:lang w:val="en-US"/>
        </w:rPr>
        <w:t xml:space="preserve">&lt;ESC&gt; </w:t>
      </w:r>
      <w:r w:rsidRPr="00CE69CC">
        <w:rPr>
          <w:lang w:val="en-US"/>
        </w:rPr>
        <w:t>-</w:t>
      </w:r>
      <w:r>
        <w:rPr>
          <w:lang w:val="en-US"/>
        </w:rPr>
        <w:t xml:space="preserve"> </w:t>
      </w:r>
      <w:r>
        <w:t>скрывает окно лога</w:t>
      </w:r>
    </w:p>
    <w:p w:rsidR="007E132A" w:rsidRDefault="007E132A" w:rsidP="00F20267">
      <w:pPr>
        <w:pStyle w:val="a5"/>
        <w:numPr>
          <w:ilvl w:val="0"/>
          <w:numId w:val="1"/>
        </w:numPr>
        <w:ind w:left="142" w:firstLine="709"/>
      </w:pPr>
      <w:r w:rsidRPr="008805C8">
        <w:rPr>
          <w:b/>
        </w:rPr>
        <w:t>&lt;</w:t>
      </w:r>
      <w:r>
        <w:rPr>
          <w:b/>
          <w:lang w:val="en-US"/>
        </w:rPr>
        <w:t>W</w:t>
      </w:r>
      <w:r w:rsidRPr="008805C8">
        <w:rPr>
          <w:b/>
        </w:rPr>
        <w:t xml:space="preserve">&gt; </w:t>
      </w:r>
      <w:r w:rsidRPr="008805C8">
        <w:t xml:space="preserve">- </w:t>
      </w:r>
      <w:r>
        <w:t>управление переносом строк, выходящих за пределы окна лога</w:t>
      </w:r>
    </w:p>
    <w:p w:rsidR="008805C8" w:rsidRDefault="008805C8" w:rsidP="008805C8">
      <w:pPr>
        <w:pStyle w:val="1"/>
        <w:ind w:left="142" w:firstLine="709"/>
      </w:pPr>
      <w:r>
        <w:t>Особенности работы фильтров</w:t>
      </w:r>
    </w:p>
    <w:p w:rsidR="008805C8" w:rsidRDefault="008805C8" w:rsidP="008805C8">
      <w:r>
        <w:t>Доступно два принципиально разных вида фильтрации выводимого лога:</w:t>
      </w:r>
    </w:p>
    <w:p w:rsidR="008805C8" w:rsidRDefault="008805C8" w:rsidP="008805C8">
      <w:pPr>
        <w:pStyle w:val="a5"/>
        <w:numPr>
          <w:ilvl w:val="0"/>
          <w:numId w:val="1"/>
        </w:numPr>
      </w:pPr>
      <w:r>
        <w:t>Блочное</w:t>
      </w:r>
    </w:p>
    <w:p w:rsidR="008805C8" w:rsidRDefault="008805C8" w:rsidP="008805C8">
      <w:pPr>
        <w:pStyle w:val="a5"/>
        <w:numPr>
          <w:ilvl w:val="0"/>
          <w:numId w:val="1"/>
        </w:numPr>
      </w:pPr>
      <w:r>
        <w:t>Построчное</w:t>
      </w:r>
    </w:p>
    <w:p w:rsidR="008805C8" w:rsidRDefault="008805C8" w:rsidP="008805C8">
      <w:r w:rsidRPr="008805C8">
        <w:rPr>
          <w:b/>
        </w:rPr>
        <w:t>Блочная фильтрация</w:t>
      </w:r>
      <w:r>
        <w:t xml:space="preserve"> подразумевает  поиск подстроки в блоке вывода. Для определения начала каждого блока вывода в настройках для лога должен быть указан блочный фильтр.</w:t>
      </w:r>
    </w:p>
    <w:p w:rsidR="008805C8" w:rsidRDefault="008805C8" w:rsidP="008805C8">
      <w:r w:rsidRPr="008805C8">
        <w:rPr>
          <w:b/>
        </w:rPr>
        <w:t>Построчная фильтрация</w:t>
      </w:r>
      <w:r>
        <w:t xml:space="preserve"> осуществляет поиск подстроки в каждой строке лога.</w:t>
      </w:r>
    </w:p>
    <w:p w:rsidR="008805C8" w:rsidRDefault="008805C8" w:rsidP="008805C8">
      <w:r>
        <w:t>Кроме этого, каждый из фильтров может работать в двух режимах:</w:t>
      </w:r>
    </w:p>
    <w:p w:rsidR="008805C8" w:rsidRDefault="008805C8" w:rsidP="008805C8">
      <w:pPr>
        <w:pStyle w:val="a5"/>
        <w:numPr>
          <w:ilvl w:val="0"/>
          <w:numId w:val="1"/>
        </w:numPr>
      </w:pPr>
      <w:r>
        <w:t>Режим показа только данных</w:t>
      </w:r>
      <w:r>
        <w:t>, содержащих указанную строку</w:t>
      </w:r>
    </w:p>
    <w:p w:rsidR="008805C8" w:rsidRDefault="008805C8" w:rsidP="008805C8">
      <w:pPr>
        <w:pStyle w:val="a5"/>
        <w:numPr>
          <w:ilvl w:val="0"/>
          <w:numId w:val="1"/>
        </w:numPr>
      </w:pPr>
      <w:r>
        <w:t>Режим скрытия данных, содержащих указанную строку</w:t>
      </w:r>
    </w:p>
    <w:p w:rsidR="0091312B" w:rsidRDefault="0091312B" w:rsidP="008805C8">
      <w:r>
        <w:t xml:space="preserve">При вводе следующего фильтра показа его результаты суммируются с ранее вводимыми фильтрами показа. Таким образом, будут выведены данные, в которых есть хотя бы одна подстрока </w:t>
      </w:r>
      <w:proofErr w:type="gramStart"/>
      <w:r>
        <w:t>из</w:t>
      </w:r>
      <w:proofErr w:type="gramEnd"/>
      <w:r>
        <w:t xml:space="preserve"> ранее добавленных.</w:t>
      </w:r>
    </w:p>
    <w:p w:rsidR="0091312B" w:rsidRDefault="0091312B" w:rsidP="008805C8">
      <w:r>
        <w:t xml:space="preserve">При вводе следующего скрывающего фильтра, он будет применён к результату работы уже добавленных фильтров скрытия. То есть,  будут скрыты все строки, содержащие хотя бы одну подстроку из ранее </w:t>
      </w:r>
      <w:proofErr w:type="gramStart"/>
      <w:r>
        <w:t>добавленных</w:t>
      </w:r>
      <w:proofErr w:type="gramEnd"/>
      <w:r>
        <w:t>.</w:t>
      </w:r>
    </w:p>
    <w:p w:rsidR="0091312B" w:rsidRPr="008805C8" w:rsidRDefault="0091312B" w:rsidP="008805C8">
      <w:r>
        <w:t>Для очистки набора фильтров каждого из режимов скрытия/показа необходимо добавить фильтр соответствующего режима с пустой подстрокой поиска.</w:t>
      </w:r>
      <w:bookmarkStart w:id="0" w:name="_GoBack"/>
      <w:bookmarkEnd w:id="0"/>
    </w:p>
    <w:sectPr w:rsidR="0091312B" w:rsidRPr="008805C8" w:rsidSect="00C93031">
      <w:headerReference w:type="default" r:id="rId8"/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475" w:rsidRDefault="00E26475" w:rsidP="008805C8">
      <w:pPr>
        <w:spacing w:after="0" w:line="240" w:lineRule="auto"/>
      </w:pPr>
      <w:r>
        <w:separator/>
      </w:r>
    </w:p>
  </w:endnote>
  <w:endnote w:type="continuationSeparator" w:id="0">
    <w:p w:rsidR="00E26475" w:rsidRDefault="00E26475" w:rsidP="0088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475" w:rsidRDefault="00E26475" w:rsidP="008805C8">
      <w:pPr>
        <w:spacing w:after="0" w:line="240" w:lineRule="auto"/>
      </w:pPr>
      <w:r>
        <w:separator/>
      </w:r>
    </w:p>
  </w:footnote>
  <w:footnote w:type="continuationSeparator" w:id="0">
    <w:p w:rsidR="00E26475" w:rsidRDefault="00E26475" w:rsidP="00880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C8" w:rsidRDefault="008805C8">
    <w:pPr>
      <w:pStyle w:val="a6"/>
    </w:pPr>
    <w:r>
      <w:t>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92FF3"/>
    <w:multiLevelType w:val="hybridMultilevel"/>
    <w:tmpl w:val="9F50273A"/>
    <w:lvl w:ilvl="0" w:tplc="4D1EE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06"/>
    <w:rsid w:val="00013A05"/>
    <w:rsid w:val="00031AC2"/>
    <w:rsid w:val="00040442"/>
    <w:rsid w:val="00042C52"/>
    <w:rsid w:val="00074F61"/>
    <w:rsid w:val="000C216A"/>
    <w:rsid w:val="00116B41"/>
    <w:rsid w:val="00150AC5"/>
    <w:rsid w:val="00160157"/>
    <w:rsid w:val="00163F66"/>
    <w:rsid w:val="00177D73"/>
    <w:rsid w:val="00183B16"/>
    <w:rsid w:val="00183C1A"/>
    <w:rsid w:val="001938AE"/>
    <w:rsid w:val="001A22DC"/>
    <w:rsid w:val="001C4271"/>
    <w:rsid w:val="001F47F5"/>
    <w:rsid w:val="0027114E"/>
    <w:rsid w:val="002A2555"/>
    <w:rsid w:val="002A38EE"/>
    <w:rsid w:val="002B2B2A"/>
    <w:rsid w:val="002C196F"/>
    <w:rsid w:val="002F1771"/>
    <w:rsid w:val="002F2091"/>
    <w:rsid w:val="002F64AF"/>
    <w:rsid w:val="003332A4"/>
    <w:rsid w:val="0035189A"/>
    <w:rsid w:val="0035216B"/>
    <w:rsid w:val="003A010C"/>
    <w:rsid w:val="003F241A"/>
    <w:rsid w:val="00431B41"/>
    <w:rsid w:val="004724EB"/>
    <w:rsid w:val="004B7685"/>
    <w:rsid w:val="004C2C19"/>
    <w:rsid w:val="004D3E0A"/>
    <w:rsid w:val="004D4B57"/>
    <w:rsid w:val="004D5242"/>
    <w:rsid w:val="004F04D5"/>
    <w:rsid w:val="005265DF"/>
    <w:rsid w:val="00526E42"/>
    <w:rsid w:val="00553F6F"/>
    <w:rsid w:val="005567F5"/>
    <w:rsid w:val="00570C6C"/>
    <w:rsid w:val="00585AE7"/>
    <w:rsid w:val="005C2108"/>
    <w:rsid w:val="005E5C4B"/>
    <w:rsid w:val="006255D1"/>
    <w:rsid w:val="00630CFB"/>
    <w:rsid w:val="00675DD5"/>
    <w:rsid w:val="006E6415"/>
    <w:rsid w:val="007467D0"/>
    <w:rsid w:val="00761070"/>
    <w:rsid w:val="007E132A"/>
    <w:rsid w:val="007E5DBD"/>
    <w:rsid w:val="007F4381"/>
    <w:rsid w:val="008100A4"/>
    <w:rsid w:val="008119AE"/>
    <w:rsid w:val="0084212A"/>
    <w:rsid w:val="00856ED6"/>
    <w:rsid w:val="008708B7"/>
    <w:rsid w:val="008805C8"/>
    <w:rsid w:val="00891670"/>
    <w:rsid w:val="008C7A60"/>
    <w:rsid w:val="008F028B"/>
    <w:rsid w:val="0091312B"/>
    <w:rsid w:val="00920B0D"/>
    <w:rsid w:val="00944D35"/>
    <w:rsid w:val="009C1CE6"/>
    <w:rsid w:val="009F6AED"/>
    <w:rsid w:val="00A00857"/>
    <w:rsid w:val="00A32FA7"/>
    <w:rsid w:val="00A44683"/>
    <w:rsid w:val="00A50585"/>
    <w:rsid w:val="00B45848"/>
    <w:rsid w:val="00B50035"/>
    <w:rsid w:val="00B54411"/>
    <w:rsid w:val="00B816D5"/>
    <w:rsid w:val="00BB3982"/>
    <w:rsid w:val="00C40ED7"/>
    <w:rsid w:val="00C5490C"/>
    <w:rsid w:val="00C6205A"/>
    <w:rsid w:val="00C75A68"/>
    <w:rsid w:val="00C916C2"/>
    <w:rsid w:val="00C93031"/>
    <w:rsid w:val="00CD50BD"/>
    <w:rsid w:val="00CD6498"/>
    <w:rsid w:val="00CE69CC"/>
    <w:rsid w:val="00D313B0"/>
    <w:rsid w:val="00D762BC"/>
    <w:rsid w:val="00D867C8"/>
    <w:rsid w:val="00DC5AD3"/>
    <w:rsid w:val="00E26475"/>
    <w:rsid w:val="00E723A8"/>
    <w:rsid w:val="00E72C69"/>
    <w:rsid w:val="00E876C3"/>
    <w:rsid w:val="00EC2747"/>
    <w:rsid w:val="00EC3DDC"/>
    <w:rsid w:val="00EE0806"/>
    <w:rsid w:val="00F20267"/>
    <w:rsid w:val="00F60DA9"/>
    <w:rsid w:val="00F66ACE"/>
    <w:rsid w:val="00FA285B"/>
    <w:rsid w:val="00FB6B71"/>
    <w:rsid w:val="00FC51E4"/>
    <w:rsid w:val="00FD2983"/>
    <w:rsid w:val="00FE7EE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8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08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E08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E0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E080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80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05C8"/>
  </w:style>
  <w:style w:type="paragraph" w:styleId="a8">
    <w:name w:val="footer"/>
    <w:basedOn w:val="a"/>
    <w:link w:val="a9"/>
    <w:uiPriority w:val="99"/>
    <w:unhideWhenUsed/>
    <w:rsid w:val="00880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05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8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08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E08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E0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E080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80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05C8"/>
  </w:style>
  <w:style w:type="paragraph" w:styleId="a8">
    <w:name w:val="footer"/>
    <w:basedOn w:val="a"/>
    <w:link w:val="a9"/>
    <w:uiPriority w:val="99"/>
    <w:unhideWhenUsed/>
    <w:rsid w:val="00880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0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 Vladimir</dc:creator>
  <cp:lastModifiedBy>Vova</cp:lastModifiedBy>
  <cp:revision>6</cp:revision>
  <dcterms:created xsi:type="dcterms:W3CDTF">2012-10-23T09:07:00Z</dcterms:created>
  <dcterms:modified xsi:type="dcterms:W3CDTF">2012-12-09T21:20:00Z</dcterms:modified>
</cp:coreProperties>
</file>