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BC4" w:rsidRDefault="00757BC4" w:rsidP="00757BC4">
      <w:pPr>
        <w:ind w:left="-709"/>
        <w:jc w:val="center"/>
        <w:rPr>
          <w:rFonts w:ascii="Times New Roman" w:hAnsi="Times New Roman" w:cs="Times New Roman"/>
          <w:b/>
          <w:sz w:val="28"/>
          <w:szCs w:val="28"/>
          <w:lang w:val="sr-Latn-RS"/>
        </w:rPr>
      </w:pPr>
      <w:r w:rsidRPr="0065723C">
        <w:rPr>
          <w:rFonts w:ascii="Times New Roman" w:hAnsi="Times New Roman" w:cs="Times New Roman"/>
          <w:b/>
          <w:sz w:val="56"/>
          <w:szCs w:val="40"/>
          <w:lang w:val="sr-Latn-RS"/>
        </w:rPr>
        <w:t>Funkcionalni zahtev</w:t>
      </w:r>
    </w:p>
    <w:p w:rsidR="00757BC4" w:rsidRDefault="00757BC4" w:rsidP="00757BC4">
      <w:pPr>
        <w:pStyle w:val="ListParagraph"/>
        <w:ind w:left="0"/>
        <w:rPr>
          <w:rFonts w:ascii="Times New Roman" w:hAnsi="Times New Roman" w:cs="Times New Roman"/>
          <w:sz w:val="28"/>
          <w:szCs w:val="28"/>
          <w:lang w:val="sr-Latn-RS"/>
        </w:rPr>
      </w:pPr>
    </w:p>
    <w:p w:rsidR="00757BC4" w:rsidRPr="00280B14" w:rsidRDefault="00757BC4" w:rsidP="00757BC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1.</w:t>
      </w:r>
      <w:r w:rsidR="00280B14">
        <w:rPr>
          <w:rFonts w:ascii="Times New Roman" w:hAnsi="Times New Roman" w:cs="Times New Roman"/>
          <w:b/>
          <w:sz w:val="32"/>
          <w:szCs w:val="32"/>
          <w:lang w:val="sr-Latn-RS"/>
        </w:rPr>
        <w:t xml:space="preserve"> </w:t>
      </w:r>
      <w:r w:rsidRPr="00280B14">
        <w:rPr>
          <w:rFonts w:ascii="Times New Roman" w:hAnsi="Times New Roman" w:cs="Times New Roman"/>
          <w:b/>
          <w:sz w:val="32"/>
          <w:szCs w:val="32"/>
          <w:lang w:val="sr-Latn-RS"/>
        </w:rPr>
        <w:t>Uvod</w:t>
      </w:r>
    </w:p>
    <w:p w:rsidR="00280B14" w:rsidRDefault="00757BC4" w:rsidP="00757BC4">
      <w:pPr>
        <w:rPr>
          <w:sz w:val="28"/>
          <w:szCs w:val="28"/>
          <w:lang w:val="sr-Latn-RS"/>
        </w:rPr>
      </w:pPr>
      <w:r w:rsidRPr="003C2DE4">
        <w:rPr>
          <w:sz w:val="28"/>
          <w:szCs w:val="28"/>
          <w:lang w:val="sr-Latn-RS"/>
        </w:rPr>
        <w:t>Svrha ovog dokumenta je da jasno opiše detaljnu organizaciju Evropskog prvenstva u košarci.</w:t>
      </w:r>
    </w:p>
    <w:p w:rsidR="004639E1" w:rsidRDefault="004639E1" w:rsidP="00757BC4">
      <w:pPr>
        <w:rPr>
          <w:sz w:val="28"/>
          <w:szCs w:val="28"/>
          <w:lang w:val="sr-Latn-RS"/>
        </w:rPr>
      </w:pPr>
    </w:p>
    <w:p w:rsidR="00280B14" w:rsidRPr="00280B14" w:rsidRDefault="00280B14" w:rsidP="00280B14">
      <w:pPr>
        <w:pStyle w:val="ListParagraph"/>
        <w:numPr>
          <w:ilvl w:val="1"/>
          <w:numId w:val="5"/>
        </w:numPr>
        <w:rPr>
          <w:b/>
          <w:sz w:val="28"/>
          <w:szCs w:val="28"/>
          <w:lang w:val="sr-Latn-RS"/>
        </w:rPr>
      </w:pPr>
      <w:r w:rsidRPr="00280B14">
        <w:rPr>
          <w:b/>
          <w:sz w:val="28"/>
          <w:szCs w:val="28"/>
          <w:lang w:val="sr-Latn-RS"/>
        </w:rPr>
        <w:t>Cilj</w:t>
      </w:r>
    </w:p>
    <w:p w:rsidR="00280B14" w:rsidRDefault="003E2DF5" w:rsidP="00280B14">
      <w:pPr>
        <w:pStyle w:val="ListParagraph"/>
        <w:ind w:left="0"/>
        <w:rPr>
          <w:sz w:val="28"/>
          <w:szCs w:val="28"/>
          <w:lang w:val="sr-Latn-RS"/>
        </w:rPr>
      </w:pPr>
      <w:r>
        <w:rPr>
          <w:sz w:val="28"/>
          <w:szCs w:val="28"/>
          <w:lang w:val="sr-Latn-RS"/>
        </w:rPr>
        <w:t>Cilj je da se turnir održ</w:t>
      </w:r>
      <w:r w:rsidR="00280B14" w:rsidRPr="00280B14">
        <w:rPr>
          <w:sz w:val="28"/>
          <w:szCs w:val="28"/>
          <w:lang w:val="sr-Latn-RS"/>
        </w:rPr>
        <w:t>i u najbolje</w:t>
      </w:r>
      <w:r>
        <w:rPr>
          <w:sz w:val="28"/>
          <w:szCs w:val="28"/>
          <w:lang w:val="sr-Latn-RS"/>
        </w:rPr>
        <w:t>m moguć</w:t>
      </w:r>
      <w:r w:rsidR="00280B14" w:rsidRPr="00280B14">
        <w:rPr>
          <w:sz w:val="28"/>
          <w:szCs w:val="28"/>
          <w:lang w:val="sr-Latn-RS"/>
        </w:rPr>
        <w:t>em redu,</w:t>
      </w:r>
      <w:r>
        <w:rPr>
          <w:sz w:val="28"/>
          <w:szCs w:val="28"/>
          <w:lang w:val="sr-Latn-RS"/>
        </w:rPr>
        <w:t xml:space="preserve"> bez ikakvih moguć</w:t>
      </w:r>
      <w:r w:rsidR="00280B14" w:rsidRPr="00280B14">
        <w:rPr>
          <w:sz w:val="28"/>
          <w:szCs w:val="28"/>
          <w:lang w:val="sr-Latn-RS"/>
        </w:rPr>
        <w:t>ih incidenata.</w:t>
      </w:r>
      <w:r>
        <w:rPr>
          <w:sz w:val="28"/>
          <w:szCs w:val="28"/>
          <w:lang w:val="sr-Latn-RS"/>
        </w:rPr>
        <w:t xml:space="preserve"> </w:t>
      </w:r>
      <w:r w:rsidR="00280B14" w:rsidRPr="00280B14">
        <w:rPr>
          <w:sz w:val="28"/>
          <w:szCs w:val="28"/>
          <w:lang w:val="sr-Latn-RS"/>
        </w:rPr>
        <w:t xml:space="preserve">Da se najbolje ekipe bore jedna protiv </w:t>
      </w:r>
      <w:r>
        <w:rPr>
          <w:sz w:val="28"/>
          <w:szCs w:val="28"/>
          <w:lang w:val="sr-Latn-RS"/>
        </w:rPr>
        <w:t>drugih i da se pokaž</w:t>
      </w:r>
      <w:r w:rsidR="00280B14" w:rsidRPr="00280B14">
        <w:rPr>
          <w:sz w:val="28"/>
          <w:szCs w:val="28"/>
          <w:lang w:val="sr-Latn-RS"/>
        </w:rPr>
        <w:t>e ko je najbolji.</w:t>
      </w:r>
      <w:r>
        <w:rPr>
          <w:sz w:val="28"/>
          <w:szCs w:val="28"/>
          <w:lang w:val="sr-Latn-RS"/>
        </w:rPr>
        <w:t xml:space="preserve"> </w:t>
      </w:r>
      <w:r w:rsidR="00280B14" w:rsidRPr="00280B14">
        <w:rPr>
          <w:sz w:val="28"/>
          <w:szCs w:val="28"/>
          <w:lang w:val="sr-Latn-RS"/>
        </w:rPr>
        <w:t>Takodje da publici bude zabavno za navijanje i gledanje.</w:t>
      </w:r>
    </w:p>
    <w:p w:rsidR="00280B14" w:rsidRPr="00280B14" w:rsidRDefault="00280B14" w:rsidP="00280B14">
      <w:pPr>
        <w:pStyle w:val="ListParagraph"/>
        <w:ind w:left="0"/>
        <w:rPr>
          <w:sz w:val="28"/>
          <w:szCs w:val="28"/>
          <w:lang w:val="sr-Latn-RS"/>
        </w:rPr>
      </w:pPr>
    </w:p>
    <w:p w:rsidR="00280B14" w:rsidRPr="00280B14" w:rsidRDefault="00280B14" w:rsidP="00280B14">
      <w:pPr>
        <w:pStyle w:val="ListParagraph"/>
        <w:numPr>
          <w:ilvl w:val="1"/>
          <w:numId w:val="5"/>
        </w:numPr>
        <w:rPr>
          <w:b/>
          <w:sz w:val="28"/>
          <w:szCs w:val="28"/>
          <w:lang w:val="sr-Latn-RS"/>
        </w:rPr>
      </w:pPr>
      <w:r w:rsidRPr="00280B14">
        <w:rPr>
          <w:b/>
          <w:sz w:val="28"/>
          <w:szCs w:val="28"/>
          <w:lang w:val="sr-Latn-RS"/>
        </w:rPr>
        <w:t>Obim sistema</w:t>
      </w:r>
    </w:p>
    <w:p w:rsidR="00280B14" w:rsidRDefault="00280B14" w:rsidP="00280B14">
      <w:pPr>
        <w:pStyle w:val="ListParagraph"/>
        <w:ind w:left="0"/>
        <w:rPr>
          <w:sz w:val="28"/>
          <w:lang w:val="sr-Latn-RS"/>
        </w:rPr>
      </w:pPr>
      <w:r w:rsidRPr="00280B14">
        <w:rPr>
          <w:sz w:val="28"/>
          <w:lang w:val="sr-Latn-RS"/>
        </w:rPr>
        <w:t>Obim sistema obuhvata celokupnu organizaciju sistema.</w:t>
      </w:r>
      <w:r w:rsidR="003E2DF5">
        <w:rPr>
          <w:sz w:val="28"/>
          <w:lang w:val="sr-Latn-RS"/>
        </w:rPr>
        <w:t xml:space="preserve"> Kvalifikacije za turnir</w:t>
      </w:r>
      <w:r w:rsidRPr="00280B14">
        <w:rPr>
          <w:sz w:val="28"/>
          <w:lang w:val="sr-Latn-RS"/>
        </w:rPr>
        <w:t>, m</w:t>
      </w:r>
      <w:r w:rsidR="003E2DF5">
        <w:rPr>
          <w:sz w:val="28"/>
          <w:lang w:val="sr-Latn-RS"/>
        </w:rPr>
        <w:t>esto održavanja turnira, ekipe koje učestvuju</w:t>
      </w:r>
      <w:r w:rsidRPr="00280B14">
        <w:rPr>
          <w:sz w:val="28"/>
          <w:lang w:val="sr-Latn-RS"/>
        </w:rPr>
        <w:t>,</w:t>
      </w:r>
      <w:r w:rsidR="003E2DF5">
        <w:rPr>
          <w:sz w:val="28"/>
          <w:lang w:val="sr-Latn-RS"/>
        </w:rPr>
        <w:t xml:space="preserve"> spisak igrač</w:t>
      </w:r>
      <w:r w:rsidRPr="00280B14">
        <w:rPr>
          <w:sz w:val="28"/>
          <w:lang w:val="sr-Latn-RS"/>
        </w:rPr>
        <w:t>a svak</w:t>
      </w:r>
      <w:r w:rsidR="003E2DF5">
        <w:rPr>
          <w:sz w:val="28"/>
          <w:lang w:val="sr-Latn-RS"/>
        </w:rPr>
        <w:t>e ekipe, hale u kojima će se igrati utakmice, pomoćno osoblje (domari, tehničari, zapisničari, sudije, delegati, obezbeđenje</w:t>
      </w:r>
      <w:r w:rsidRPr="00280B14">
        <w:rPr>
          <w:sz w:val="28"/>
          <w:lang w:val="sr-Latn-RS"/>
        </w:rPr>
        <w:t>, redari) sredstva potrebna</w:t>
      </w:r>
      <w:r w:rsidR="003E2DF5">
        <w:rPr>
          <w:sz w:val="28"/>
          <w:lang w:val="sr-Latn-RS"/>
        </w:rPr>
        <w:t xml:space="preserve"> za same utakmice (lopte , osveženje za igrače i publiku, peškiri, hrana) smeštaj ekipa</w:t>
      </w:r>
      <w:r w:rsidRPr="00280B14">
        <w:rPr>
          <w:sz w:val="28"/>
          <w:lang w:val="sr-Latn-RS"/>
        </w:rPr>
        <w:t>, mediji</w:t>
      </w:r>
      <w:r w:rsidR="003E2DF5">
        <w:rPr>
          <w:sz w:val="28"/>
          <w:lang w:val="sr-Latn-RS"/>
        </w:rPr>
        <w:t xml:space="preserve"> i reklame vezane za samo takmičenje, raspored svih dešavanja, satnice treninga i utakmica, prevoz.</w:t>
      </w:r>
    </w:p>
    <w:p w:rsidR="00280B14" w:rsidRDefault="00280B14" w:rsidP="00280B14">
      <w:pPr>
        <w:pStyle w:val="ListParagraph"/>
        <w:ind w:left="0"/>
        <w:rPr>
          <w:sz w:val="28"/>
          <w:lang w:val="sr-Latn-RS"/>
        </w:rPr>
      </w:pPr>
    </w:p>
    <w:p w:rsidR="00280B14" w:rsidRDefault="00280B14" w:rsidP="00280B1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2.</w:t>
      </w:r>
      <w:r>
        <w:rPr>
          <w:rFonts w:ascii="Times New Roman" w:hAnsi="Times New Roman" w:cs="Times New Roman"/>
          <w:b/>
          <w:sz w:val="32"/>
          <w:szCs w:val="32"/>
          <w:lang w:val="sr-Latn-RS"/>
        </w:rPr>
        <w:t xml:space="preserve"> </w:t>
      </w:r>
      <w:r w:rsidRPr="00280B14">
        <w:rPr>
          <w:rFonts w:ascii="Times New Roman" w:hAnsi="Times New Roman" w:cs="Times New Roman"/>
          <w:b/>
          <w:sz w:val="32"/>
          <w:szCs w:val="32"/>
          <w:lang w:val="sr-Latn-RS"/>
        </w:rPr>
        <w:t>Reference</w:t>
      </w:r>
    </w:p>
    <w:p w:rsidR="008A50FD" w:rsidRDefault="00280B14" w:rsidP="00280B14">
      <w:pPr>
        <w:pStyle w:val="ListParagraph"/>
        <w:ind w:left="0"/>
        <w:rPr>
          <w:rFonts w:cstheme="minorHAnsi"/>
          <w:sz w:val="28"/>
          <w:szCs w:val="28"/>
          <w:u w:val="single"/>
          <w:lang w:val="sr-Latn-RS"/>
        </w:rPr>
      </w:pPr>
      <w:r>
        <w:rPr>
          <w:rFonts w:ascii="Times New Roman" w:hAnsi="Times New Roman" w:cs="Times New Roman"/>
          <w:sz w:val="28"/>
          <w:szCs w:val="28"/>
          <w:lang w:val="sr-Latn-RS"/>
        </w:rPr>
        <w:t xml:space="preserve">Službena pravila: </w:t>
      </w:r>
      <w:hyperlink r:id="rId6" w:history="1">
        <w:r w:rsidRPr="00F834AC">
          <w:rPr>
            <w:rStyle w:val="Hyperlink"/>
            <w:rFonts w:cstheme="minorHAnsi"/>
            <w:sz w:val="28"/>
            <w:szCs w:val="28"/>
            <w:lang w:val="sr-Latn-RS"/>
          </w:rPr>
          <w:t>https://lige.kss.rs/wp-content/uploads/2020/09/20200901-Pravila-igre-bela-vezija-zavrsna.pdf</w:t>
        </w:r>
      </w:hyperlink>
    </w:p>
    <w:p w:rsidR="00280B14" w:rsidRDefault="00280B14" w:rsidP="00280B14">
      <w:pPr>
        <w:pStyle w:val="ListParagraph"/>
        <w:ind w:left="0"/>
        <w:rPr>
          <w:rFonts w:cstheme="minorHAnsi"/>
          <w:sz w:val="28"/>
          <w:szCs w:val="28"/>
          <w:u w:val="single"/>
          <w:lang w:val="sr-Latn-RS"/>
        </w:rPr>
      </w:pPr>
    </w:p>
    <w:p w:rsidR="00280B14" w:rsidRDefault="00280B14" w:rsidP="00280B14">
      <w:pPr>
        <w:pStyle w:val="ListParagraph"/>
        <w:ind w:left="0"/>
        <w:rPr>
          <w:rFonts w:ascii="Times New Roman" w:hAnsi="Times New Roman" w:cs="Times New Roman"/>
          <w:b/>
          <w:sz w:val="32"/>
          <w:szCs w:val="32"/>
          <w:lang w:val="sr-Latn-RS"/>
        </w:rPr>
      </w:pPr>
      <w:r w:rsidRPr="00280B14">
        <w:rPr>
          <w:rFonts w:ascii="Times New Roman" w:hAnsi="Times New Roman" w:cs="Times New Roman"/>
          <w:b/>
          <w:sz w:val="32"/>
          <w:szCs w:val="32"/>
          <w:lang w:val="sr-Latn-RS"/>
        </w:rPr>
        <w:t>3. Specifikacije turnira</w:t>
      </w:r>
    </w:p>
    <w:p w:rsidR="00DD0FAA" w:rsidRDefault="003E2DF5" w:rsidP="00280B14">
      <w:pPr>
        <w:rPr>
          <w:sz w:val="28"/>
          <w:lang w:val="sr-Latn-RS"/>
        </w:rPr>
      </w:pPr>
      <w:r>
        <w:rPr>
          <w:sz w:val="28"/>
          <w:lang w:val="sr-Latn-RS"/>
        </w:rPr>
        <w:t>Turnir od ovakvog značaja se održava na svake 4 godine, i održava se u cetiri različite države. Pravo na uč</w:t>
      </w:r>
      <w:r w:rsidR="00280B14" w:rsidRPr="007D315B">
        <w:rPr>
          <w:sz w:val="28"/>
          <w:lang w:val="sr-Latn-RS"/>
        </w:rPr>
        <w:t xml:space="preserve">estvovanje na </w:t>
      </w:r>
      <w:r>
        <w:rPr>
          <w:sz w:val="28"/>
          <w:lang w:val="sr-Latn-RS"/>
        </w:rPr>
        <w:t>turniru postiž</w:t>
      </w:r>
      <w:r w:rsidR="00280B14" w:rsidRPr="007D315B">
        <w:rPr>
          <w:sz w:val="28"/>
          <w:lang w:val="sr-Latn-RS"/>
        </w:rPr>
        <w:t>e se kroz k</w:t>
      </w:r>
      <w:r>
        <w:rPr>
          <w:sz w:val="28"/>
          <w:lang w:val="sr-Latn-RS"/>
        </w:rPr>
        <w:t>valifikacije godinu dana pre poč</w:t>
      </w:r>
      <w:r w:rsidR="00280B14" w:rsidRPr="007D315B">
        <w:rPr>
          <w:sz w:val="28"/>
          <w:lang w:val="sr-Latn-RS"/>
        </w:rPr>
        <w:t>etka turnira.</w:t>
      </w:r>
      <w:r w:rsidR="00280B14">
        <w:rPr>
          <w:sz w:val="28"/>
          <w:lang w:val="sr-Latn-RS"/>
        </w:rPr>
        <w:t xml:space="preserve"> </w:t>
      </w:r>
      <w:r w:rsidR="00280B14" w:rsidRPr="007D315B">
        <w:rPr>
          <w:sz w:val="28"/>
          <w:lang w:val="sr-Latn-RS"/>
        </w:rPr>
        <w:t xml:space="preserve">Ekipe </w:t>
      </w:r>
      <w:r w:rsidR="00BF6015">
        <w:rPr>
          <w:sz w:val="28"/>
          <w:lang w:val="sr-Latn-RS"/>
        </w:rPr>
        <w:t xml:space="preserve">koje su prošle na turnir </w:t>
      </w:r>
      <w:r w:rsidR="00280B14" w:rsidRPr="007D315B">
        <w:rPr>
          <w:sz w:val="28"/>
          <w:lang w:val="sr-Latn-RS"/>
        </w:rPr>
        <w:t>se zatim raspored</w:t>
      </w:r>
      <w:r w:rsidR="00BF6015">
        <w:rPr>
          <w:sz w:val="28"/>
          <w:lang w:val="sr-Latn-RS"/>
        </w:rPr>
        <w:t>juju u četiri grupe od po š</w:t>
      </w:r>
      <w:r w:rsidR="00280B14" w:rsidRPr="007D315B">
        <w:rPr>
          <w:sz w:val="28"/>
          <w:lang w:val="sr-Latn-RS"/>
        </w:rPr>
        <w:t>est ekipa</w:t>
      </w:r>
      <w:r w:rsidR="00BF6015">
        <w:rPr>
          <w:sz w:val="28"/>
          <w:lang w:val="sr-Latn-RS"/>
        </w:rPr>
        <w:t xml:space="preserve"> </w:t>
      </w:r>
      <w:r>
        <w:rPr>
          <w:sz w:val="28"/>
          <w:lang w:val="sr-Latn-RS"/>
        </w:rPr>
        <w:t>(grupe se formiraju izvlač</w:t>
      </w:r>
      <w:r w:rsidR="00280B14" w:rsidRPr="007D315B">
        <w:rPr>
          <w:sz w:val="28"/>
          <w:lang w:val="sr-Latn-RS"/>
        </w:rPr>
        <w:t xml:space="preserve">enjem iz </w:t>
      </w:r>
      <w:r w:rsidR="00BF6015">
        <w:rPr>
          <w:sz w:val="28"/>
          <w:lang w:val="sr-Latn-RS"/>
        </w:rPr>
        <w:t>šeš</w:t>
      </w:r>
      <w:r w:rsidR="00280B14" w:rsidRPr="007D315B">
        <w:rPr>
          <w:sz w:val="28"/>
          <w:lang w:val="sr-Latn-RS"/>
        </w:rPr>
        <w:t>ira</w:t>
      </w:r>
      <w:r w:rsidR="00BF6015">
        <w:rPr>
          <w:sz w:val="28"/>
          <w:lang w:val="sr-Latn-RS"/>
        </w:rPr>
        <w:t>, čime se sprečava bilo kakav vid nameštanja</w:t>
      </w:r>
      <w:r w:rsidR="00280B14" w:rsidRPr="007D315B">
        <w:rPr>
          <w:sz w:val="28"/>
          <w:lang w:val="sr-Latn-RS"/>
        </w:rPr>
        <w:t>).</w:t>
      </w:r>
      <w:r w:rsidR="00BF6015">
        <w:rPr>
          <w:sz w:val="28"/>
          <w:lang w:val="sr-Latn-RS"/>
        </w:rPr>
        <w:t xml:space="preserve"> </w:t>
      </w:r>
      <w:r w:rsidR="00280B14" w:rsidRPr="007D315B">
        <w:rPr>
          <w:sz w:val="28"/>
          <w:lang w:val="sr-Latn-RS"/>
        </w:rPr>
        <w:t>Grup</w:t>
      </w:r>
      <w:r w:rsidR="00BF6015">
        <w:rPr>
          <w:sz w:val="28"/>
          <w:lang w:val="sr-Latn-RS"/>
        </w:rPr>
        <w:t>n</w:t>
      </w:r>
      <w:r w:rsidR="00280B14" w:rsidRPr="007D315B">
        <w:rPr>
          <w:sz w:val="28"/>
          <w:lang w:val="sr-Latn-RS"/>
        </w:rPr>
        <w:t xml:space="preserve">u </w:t>
      </w:r>
      <w:r w:rsidR="00BF6015">
        <w:rPr>
          <w:sz w:val="28"/>
          <w:lang w:val="sr-Latn-RS"/>
        </w:rPr>
        <w:t xml:space="preserve">fazu turnira </w:t>
      </w:r>
      <w:r w:rsidR="00280B14" w:rsidRPr="007D315B">
        <w:rPr>
          <w:sz w:val="28"/>
          <w:lang w:val="sr-Latn-RS"/>
        </w:rPr>
        <w:t>prolaze ekipe</w:t>
      </w:r>
      <w:r w:rsidR="00BF6015">
        <w:rPr>
          <w:sz w:val="28"/>
          <w:lang w:val="sr-Latn-RS"/>
        </w:rPr>
        <w:t xml:space="preserve"> koje su plasirane od prvog do četvrtog mesta u svim grupama</w:t>
      </w:r>
      <w:r w:rsidR="00280B14" w:rsidRPr="007D315B">
        <w:rPr>
          <w:sz w:val="28"/>
          <w:lang w:val="sr-Latn-RS"/>
        </w:rPr>
        <w:t>.</w:t>
      </w:r>
      <w:r w:rsidR="00BF6015">
        <w:rPr>
          <w:sz w:val="28"/>
          <w:lang w:val="sr-Latn-RS"/>
        </w:rPr>
        <w:t xml:space="preserve"> Dalji deo takmič</w:t>
      </w:r>
      <w:r w:rsidR="00280B14" w:rsidRPr="007D315B">
        <w:rPr>
          <w:sz w:val="28"/>
          <w:lang w:val="sr-Latn-RS"/>
        </w:rPr>
        <w:t>enja se naziva nok</w:t>
      </w:r>
      <w:r w:rsidR="00BF6015">
        <w:rPr>
          <w:sz w:val="28"/>
          <w:lang w:val="sr-Latn-RS"/>
        </w:rPr>
        <w:t>aut (knockout) faza koja se održ</w:t>
      </w:r>
      <w:r w:rsidR="00280B14" w:rsidRPr="007D315B">
        <w:rPr>
          <w:sz w:val="28"/>
          <w:lang w:val="sr-Latn-RS"/>
        </w:rPr>
        <w:t>ava u jednom gradu.</w:t>
      </w:r>
      <w:r w:rsidR="00BF6015">
        <w:rPr>
          <w:sz w:val="28"/>
          <w:lang w:val="sr-Latn-RS"/>
        </w:rPr>
        <w:t xml:space="preserve"> Tada dolazi do ukrš</w:t>
      </w:r>
      <w:r w:rsidR="00280B14" w:rsidRPr="007D315B">
        <w:rPr>
          <w:sz w:val="28"/>
          <w:lang w:val="sr-Latn-RS"/>
        </w:rPr>
        <w:t>tanja grupa u zavinosti od plasmana svake e</w:t>
      </w:r>
      <w:r w:rsidR="00BF6015">
        <w:rPr>
          <w:sz w:val="28"/>
          <w:lang w:val="sr-Latn-RS"/>
        </w:rPr>
        <w:t>kipe(1-4 ; 2-3).</w:t>
      </w:r>
      <w:r>
        <w:rPr>
          <w:sz w:val="28"/>
          <w:lang w:val="sr-Latn-RS"/>
        </w:rPr>
        <w:t xml:space="preserve"> </w:t>
      </w:r>
      <w:r w:rsidR="00BF6015">
        <w:rPr>
          <w:sz w:val="28"/>
          <w:lang w:val="sr-Latn-RS"/>
        </w:rPr>
        <w:t>Dalji deo takmičenja se odvija u sledeć</w:t>
      </w:r>
      <w:r w:rsidR="00280B14" w:rsidRPr="007D315B">
        <w:rPr>
          <w:sz w:val="28"/>
          <w:lang w:val="sr-Latn-RS"/>
        </w:rPr>
        <w:t>em redosledu</w:t>
      </w:r>
      <w:r w:rsidR="00BF6015">
        <w:rPr>
          <w:sz w:val="28"/>
          <w:lang w:val="sr-Latn-RS"/>
        </w:rPr>
        <w:t xml:space="preserve">: osmina finala, cetvrtina finala, polufinale, utakmica za treće mesto i potom </w:t>
      </w:r>
      <w:r w:rsidR="00280B14" w:rsidRPr="007D315B">
        <w:rPr>
          <w:sz w:val="28"/>
          <w:lang w:val="sr-Latn-RS"/>
        </w:rPr>
        <w:t>finale.</w:t>
      </w:r>
      <w:r w:rsidR="00BF6015">
        <w:t xml:space="preserve"> </w:t>
      </w:r>
      <w:r w:rsidR="008A50FD">
        <w:rPr>
          <w:sz w:val="28"/>
          <w:lang w:val="sr-Latn-RS"/>
        </w:rPr>
        <w:t>Svaka ekipa može imati maksimum 15 igrača sa kojima stručni štab raspolaže</w:t>
      </w:r>
      <w:r w:rsidR="00BF6015">
        <w:rPr>
          <w:sz w:val="28"/>
          <w:lang w:val="sr-Latn-RS"/>
        </w:rPr>
        <w:t xml:space="preserve">, trener na utakmicu ima pravo da izvede </w:t>
      </w:r>
      <w:r>
        <w:rPr>
          <w:sz w:val="28"/>
          <w:lang w:val="sr-Latn-RS"/>
        </w:rPr>
        <w:t>12 igrač</w:t>
      </w:r>
      <w:r w:rsidR="00BF6015">
        <w:rPr>
          <w:sz w:val="28"/>
          <w:lang w:val="sr-Latn-RS"/>
        </w:rPr>
        <w:t>a i svoj st</w:t>
      </w:r>
      <w:r w:rsidR="008A50FD">
        <w:rPr>
          <w:sz w:val="28"/>
          <w:lang w:val="sr-Latn-RS"/>
        </w:rPr>
        <w:t>ručni š</w:t>
      </w:r>
      <w:r w:rsidR="004E29AF">
        <w:rPr>
          <w:sz w:val="28"/>
          <w:lang w:val="sr-Latn-RS"/>
        </w:rPr>
        <w:t>tab</w:t>
      </w:r>
      <w:r w:rsidR="004E29AF" w:rsidRPr="004E29AF">
        <w:rPr>
          <w:sz w:val="28"/>
          <w:lang w:val="sr-Latn-RS"/>
        </w:rPr>
        <w:t xml:space="preserve"> </w:t>
      </w:r>
      <w:r w:rsidR="004E29AF" w:rsidRPr="00172499">
        <w:rPr>
          <w:sz w:val="28"/>
          <w:lang w:val="sr-Latn-RS"/>
        </w:rPr>
        <w:t>(doktori, pomoćni treneri, statističari)</w:t>
      </w:r>
      <w:r w:rsidR="00BF6015">
        <w:rPr>
          <w:sz w:val="28"/>
          <w:lang w:val="sr-Latn-RS"/>
        </w:rPr>
        <w:t>.</w:t>
      </w:r>
      <w:r w:rsidR="008A50FD">
        <w:rPr>
          <w:sz w:val="28"/>
          <w:lang w:val="sr-Latn-RS"/>
        </w:rPr>
        <w:t xml:space="preserve"> </w:t>
      </w:r>
    </w:p>
    <w:p w:rsidR="008A50FD" w:rsidRDefault="008A50FD" w:rsidP="00280B14">
      <w:pPr>
        <w:rPr>
          <w:sz w:val="28"/>
          <w:lang w:val="sr-Latn-RS"/>
        </w:rPr>
      </w:pPr>
      <w:r>
        <w:rPr>
          <w:sz w:val="28"/>
          <w:lang w:val="sr-Latn-RS"/>
        </w:rPr>
        <w:lastRenderedPageBreak/>
        <w:t>Ekipa koja u</w:t>
      </w:r>
      <w:r w:rsidR="003E2DF5">
        <w:rPr>
          <w:sz w:val="28"/>
          <w:lang w:val="sr-Latn-RS"/>
        </w:rPr>
        <w:t xml:space="preserve"> finalu o</w:t>
      </w:r>
      <w:r>
        <w:rPr>
          <w:sz w:val="28"/>
          <w:lang w:val="sr-Latn-RS"/>
        </w:rPr>
        <w:t>stvari pobedu je šampion turnira, ekipa koja je poražena je osvojila drugo mesto, dok se u meču pre finala odlučuje ko će biti trećeplasiran.</w:t>
      </w:r>
      <w:r w:rsidR="00331C99">
        <w:rPr>
          <w:sz w:val="28"/>
          <w:lang w:val="sr-Latn-RS"/>
        </w:rPr>
        <w:t xml:space="preserve"> Pre početka turnira je napravljen program po kom se utakmice i treninzi odrzavaju koji mora biti ispoštovan, program je napravio stručnjak koji se bavi isključivo time. Svaka ekipa ima </w:t>
      </w:r>
      <w:r w:rsidR="008E4A16">
        <w:rPr>
          <w:sz w:val="28"/>
          <w:lang w:val="sr-Latn-RS"/>
        </w:rPr>
        <w:t>određenu dnevnu satnicu za treninge. Postoji protokol koji mora biti ispoštovan i koji važi za svaku utakmicu na turniru od prve do poslednje. Sat vremena pre početka utakmice publika polako ulazi u halu, koja je uveliko</w:t>
      </w:r>
      <w:r w:rsidR="00DD0FAA">
        <w:rPr>
          <w:sz w:val="28"/>
          <w:lang w:val="sr-Latn-RS"/>
        </w:rPr>
        <w:t xml:space="preserve"> očišć</w:t>
      </w:r>
      <w:r w:rsidR="008E4A16">
        <w:rPr>
          <w:sz w:val="28"/>
          <w:lang w:val="sr-Latn-RS"/>
        </w:rPr>
        <w:t xml:space="preserve">ena od strane osoblja </w:t>
      </w:r>
      <w:r w:rsidR="00DD0FAA">
        <w:rPr>
          <w:sz w:val="28"/>
          <w:lang w:val="sr-Latn-RS"/>
        </w:rPr>
        <w:t>(</w:t>
      </w:r>
      <w:r w:rsidR="008E4A16">
        <w:rPr>
          <w:sz w:val="28"/>
          <w:lang w:val="sr-Latn-RS"/>
        </w:rPr>
        <w:t>tribine, teren, svlačionice</w:t>
      </w:r>
      <w:r w:rsidR="00DD0FAA">
        <w:rPr>
          <w:sz w:val="28"/>
          <w:lang w:val="sr-Latn-RS"/>
        </w:rPr>
        <w:t>)</w:t>
      </w:r>
      <w:r w:rsidR="008E4A16">
        <w:rPr>
          <w:sz w:val="28"/>
          <w:lang w:val="sr-Latn-RS"/>
        </w:rPr>
        <w:t xml:space="preserve">. Publika može doći ranije da gleda zagrevanje igrača pre utakmice. </w:t>
      </w:r>
      <w:r w:rsidR="004B0564">
        <w:rPr>
          <w:sz w:val="28"/>
          <w:lang w:val="sr-Latn-RS"/>
        </w:rPr>
        <w:t>15 minuta pre podbacivanja lopte (početka utakmice), sledi predstavl</w:t>
      </w:r>
      <w:r w:rsidR="00DD0FAA">
        <w:rPr>
          <w:sz w:val="28"/>
          <w:lang w:val="sr-Latn-RS"/>
        </w:rPr>
        <w:t>j</w:t>
      </w:r>
      <w:r w:rsidR="004B0564">
        <w:rPr>
          <w:sz w:val="28"/>
          <w:lang w:val="sr-Latn-RS"/>
        </w:rPr>
        <w:t>anje timova. Koje je prilično aktraktivno uz svetlosne efekte koji idu uz komentatora koji najavljuje svakog igrača ponaosob, glavnvog trenera kao i sudije. Slede himne država i nakon toga kreće utakmica.</w:t>
      </w:r>
    </w:p>
    <w:p w:rsidR="008A50FD" w:rsidRDefault="008A50FD" w:rsidP="008A50FD">
      <w:pPr>
        <w:pStyle w:val="ListParagraph"/>
        <w:ind w:left="420"/>
        <w:rPr>
          <w:sz w:val="28"/>
          <w:lang w:val="sr-Latn-RS"/>
        </w:rPr>
      </w:pPr>
    </w:p>
    <w:p w:rsidR="008A50FD" w:rsidRDefault="008A50FD" w:rsidP="008A50FD">
      <w:pPr>
        <w:pStyle w:val="ListParagraph"/>
        <w:ind w:left="0"/>
        <w:rPr>
          <w:b/>
          <w:sz w:val="28"/>
          <w:szCs w:val="28"/>
          <w:lang w:val="sr-Latn-RS"/>
        </w:rPr>
      </w:pPr>
      <w:r w:rsidRPr="008A50FD">
        <w:rPr>
          <w:b/>
          <w:sz w:val="28"/>
          <w:szCs w:val="28"/>
          <w:lang w:val="sr-Latn-RS"/>
        </w:rPr>
        <w:t>3.1 Nagrade turnira</w:t>
      </w:r>
    </w:p>
    <w:p w:rsidR="008A50FD" w:rsidRDefault="008A50FD" w:rsidP="00331C99">
      <w:pPr>
        <w:rPr>
          <w:sz w:val="28"/>
          <w:szCs w:val="28"/>
          <w:lang w:val="sr-Latn-RS"/>
        </w:rPr>
      </w:pPr>
      <w:r>
        <w:rPr>
          <w:sz w:val="28"/>
          <w:lang w:val="sr-Latn-RS"/>
        </w:rPr>
        <w:t>Tim koji je ša</w:t>
      </w:r>
      <w:r w:rsidR="00331C99">
        <w:rPr>
          <w:sz w:val="28"/>
          <w:lang w:val="sr-Latn-RS"/>
        </w:rPr>
        <w:t>mpion dobija zlatne medalje kao najsjajnija odličja, drugoplasirani srebrne medalje i trećeplasirani bronzane. Potom idu nagrade koje su individualne i uz koje idu specijalni pokloni: najbolji igrač turnira, najbolja petorka turnira, najbolji defanzivni igrač, najbolji igrač finalne utakmice i najbolji šesti igrač.</w:t>
      </w:r>
      <w:r w:rsidR="00331C99" w:rsidRPr="008A50FD">
        <w:rPr>
          <w:sz w:val="28"/>
          <w:szCs w:val="28"/>
          <w:lang w:val="sr-Latn-RS"/>
        </w:rPr>
        <w:t xml:space="preserve"> </w:t>
      </w:r>
    </w:p>
    <w:p w:rsidR="004B0564" w:rsidRDefault="004B0564" w:rsidP="00331C99">
      <w:pPr>
        <w:rPr>
          <w:sz w:val="28"/>
          <w:szCs w:val="28"/>
          <w:lang w:val="sr-Latn-RS"/>
        </w:rPr>
      </w:pPr>
    </w:p>
    <w:p w:rsidR="004B0564" w:rsidRDefault="004B0564" w:rsidP="004B0564">
      <w:pPr>
        <w:pStyle w:val="ListParagraph"/>
        <w:ind w:left="0"/>
        <w:rPr>
          <w:rFonts w:ascii="Times New Roman" w:hAnsi="Times New Roman" w:cs="Times New Roman"/>
          <w:b/>
          <w:sz w:val="32"/>
          <w:szCs w:val="32"/>
          <w:lang w:val="sr-Latn-RS"/>
        </w:rPr>
      </w:pPr>
      <w:r w:rsidRPr="004B0564">
        <w:rPr>
          <w:rFonts w:ascii="Times New Roman" w:hAnsi="Times New Roman" w:cs="Times New Roman"/>
          <w:b/>
          <w:sz w:val="32"/>
          <w:szCs w:val="32"/>
          <w:lang w:val="sr-Latn-RS"/>
        </w:rPr>
        <w:t>4. Pravila turnira</w:t>
      </w:r>
    </w:p>
    <w:p w:rsidR="004B0564" w:rsidRDefault="004B0564" w:rsidP="004B0564">
      <w:pPr>
        <w:pStyle w:val="ListParagraph"/>
        <w:ind w:left="0"/>
        <w:rPr>
          <w:rFonts w:cstheme="minorHAnsi"/>
          <w:sz w:val="28"/>
          <w:szCs w:val="28"/>
          <w:lang w:val="sr-Latn-RS"/>
        </w:rPr>
      </w:pPr>
    </w:p>
    <w:p w:rsidR="004B0564" w:rsidRPr="004B0564" w:rsidRDefault="004B0564" w:rsidP="004B0564">
      <w:pPr>
        <w:pStyle w:val="ListParagraph"/>
        <w:ind w:left="0"/>
        <w:rPr>
          <w:rFonts w:cstheme="minorHAnsi"/>
          <w:sz w:val="28"/>
          <w:szCs w:val="28"/>
          <w:lang w:val="sr-Latn-RS"/>
        </w:rPr>
      </w:pPr>
      <w:r>
        <w:rPr>
          <w:rFonts w:cstheme="minorHAnsi"/>
          <w:sz w:val="28"/>
          <w:szCs w:val="28"/>
          <w:lang w:val="sr-Latn-RS"/>
        </w:rPr>
        <w:t>Pre svega moramo da ispoštujemo pravila po kojima se održava turnir.</w:t>
      </w:r>
    </w:p>
    <w:p w:rsidR="008A50FD" w:rsidRDefault="004B0564" w:rsidP="004B0564">
      <w:pPr>
        <w:pStyle w:val="ListParagraph"/>
        <w:numPr>
          <w:ilvl w:val="0"/>
          <w:numId w:val="6"/>
        </w:numPr>
        <w:rPr>
          <w:sz w:val="28"/>
          <w:szCs w:val="28"/>
          <w:lang w:val="sr-Latn-RS"/>
        </w:rPr>
      </w:pPr>
      <w:r>
        <w:rPr>
          <w:sz w:val="28"/>
          <w:szCs w:val="28"/>
          <w:lang w:val="sr-Latn-RS"/>
        </w:rPr>
        <w:t>Dimenzije košarkaškog terena</w:t>
      </w:r>
    </w:p>
    <w:p w:rsidR="004B0564" w:rsidRDefault="004B0564" w:rsidP="004B0564">
      <w:pPr>
        <w:pStyle w:val="ListParagraph"/>
        <w:numPr>
          <w:ilvl w:val="0"/>
          <w:numId w:val="6"/>
        </w:numPr>
        <w:rPr>
          <w:sz w:val="28"/>
          <w:szCs w:val="28"/>
          <w:lang w:val="sr-Latn-RS"/>
        </w:rPr>
      </w:pPr>
      <w:r>
        <w:rPr>
          <w:sz w:val="28"/>
          <w:szCs w:val="28"/>
          <w:lang w:val="sr-Latn-RS"/>
        </w:rPr>
        <w:t>Pravila košarkaške utakmice</w:t>
      </w:r>
    </w:p>
    <w:p w:rsidR="004B0564" w:rsidRDefault="004B0564" w:rsidP="004B0564">
      <w:pPr>
        <w:pStyle w:val="ListParagraph"/>
        <w:numPr>
          <w:ilvl w:val="0"/>
          <w:numId w:val="6"/>
        </w:numPr>
        <w:rPr>
          <w:sz w:val="28"/>
          <w:szCs w:val="28"/>
          <w:lang w:val="sr-Latn-RS"/>
        </w:rPr>
      </w:pPr>
      <w:r>
        <w:rPr>
          <w:sz w:val="28"/>
          <w:szCs w:val="28"/>
          <w:lang w:val="sr-Latn-RS"/>
        </w:rPr>
        <w:t>Oprema</w:t>
      </w:r>
    </w:p>
    <w:p w:rsidR="004B0564" w:rsidRPr="004B0564" w:rsidRDefault="004B0564" w:rsidP="004B0564">
      <w:pPr>
        <w:rPr>
          <w:sz w:val="28"/>
          <w:szCs w:val="28"/>
          <w:lang w:val="sr-Latn-RS"/>
        </w:rPr>
      </w:pPr>
    </w:p>
    <w:p w:rsidR="004B0564" w:rsidRPr="004B0564" w:rsidRDefault="004B0564" w:rsidP="004B0564">
      <w:pPr>
        <w:pStyle w:val="ListParagraph"/>
        <w:ind w:left="0"/>
        <w:rPr>
          <w:b/>
          <w:sz w:val="28"/>
          <w:szCs w:val="28"/>
          <w:lang w:val="sr-Latn-RS"/>
        </w:rPr>
      </w:pPr>
      <w:r w:rsidRPr="004B0564">
        <w:rPr>
          <w:b/>
          <w:sz w:val="28"/>
          <w:szCs w:val="28"/>
          <w:lang w:val="sr-Latn-RS"/>
        </w:rPr>
        <w:t>4.1 Dimenzije</w:t>
      </w:r>
    </w:p>
    <w:p w:rsidR="004E29AF" w:rsidRDefault="004E29AF" w:rsidP="004E29AF">
      <w:pPr>
        <w:rPr>
          <w:sz w:val="28"/>
          <w:lang w:val="sr-Latn-RS"/>
        </w:rPr>
      </w:pPr>
      <w:r>
        <w:rPr>
          <w:sz w:val="28"/>
          <w:lang w:val="sr-Latn-RS"/>
        </w:rPr>
        <w:t xml:space="preserve">Regularni košarkaški teren </w:t>
      </w:r>
      <w:r w:rsidRPr="00172499">
        <w:rPr>
          <w:sz w:val="28"/>
          <w:lang w:val="sr-Latn-RS"/>
        </w:rPr>
        <w:t>po pravilima Međunarodne košarkaške federacije ima mere 2</w:t>
      </w:r>
      <w:r>
        <w:rPr>
          <w:sz w:val="28"/>
          <w:lang w:val="sr-Latn-RS"/>
        </w:rPr>
        <w:t>8x15 metara</w:t>
      </w:r>
      <w:r w:rsidRPr="00172499">
        <w:rPr>
          <w:sz w:val="28"/>
          <w:lang w:val="sr-Latn-RS"/>
        </w:rPr>
        <w:t>. Većina terena ima par</w:t>
      </w:r>
      <w:r>
        <w:rPr>
          <w:sz w:val="28"/>
          <w:lang w:val="sr-Latn-RS"/>
        </w:rPr>
        <w:t>ket izrađen od drveta. K</w:t>
      </w:r>
      <w:r w:rsidRPr="00172499">
        <w:rPr>
          <w:sz w:val="28"/>
          <w:lang w:val="sr-Latn-RS"/>
        </w:rPr>
        <w:t>oš sa tablom, mrežom i obručom koji visi 1.2 metra unutar terena po sredini, sa visinom gornjeg obruča od 3.05 metara. Ove mere skoro su identične u svim ligama na svetu. Dok dimenzije terena ili table na košu mogu varirati bez preteranog učinka, vrlo je važno da obruč bude na tačnoj visini od 3.05 metara. Čak i malo odstojanje od nekoliko centimetara, pa čak i milimetara, može imati veliki učinak na uspešnost šuteva.</w:t>
      </w:r>
    </w:p>
    <w:p w:rsidR="00DD0FAA" w:rsidRDefault="00DD0FAA" w:rsidP="004E29AF">
      <w:pPr>
        <w:rPr>
          <w:sz w:val="28"/>
          <w:lang w:val="sr-Latn-RS"/>
        </w:rPr>
      </w:pPr>
    </w:p>
    <w:p w:rsidR="00DD0FAA" w:rsidRDefault="00DD0FAA" w:rsidP="004E29AF">
      <w:pPr>
        <w:rPr>
          <w:sz w:val="28"/>
          <w:lang w:val="sr-Latn-RS"/>
        </w:rPr>
      </w:pPr>
      <w:bookmarkStart w:id="0" w:name="_GoBack"/>
      <w:bookmarkEnd w:id="0"/>
    </w:p>
    <w:p w:rsidR="004E29AF" w:rsidRPr="004E29AF" w:rsidRDefault="004E29AF" w:rsidP="004E29AF">
      <w:pPr>
        <w:pStyle w:val="ListParagraph"/>
        <w:ind w:left="0"/>
        <w:rPr>
          <w:b/>
          <w:sz w:val="28"/>
          <w:szCs w:val="28"/>
          <w:lang w:val="sr-Latn-RS"/>
        </w:rPr>
      </w:pPr>
      <w:r w:rsidRPr="004E29AF">
        <w:rPr>
          <w:b/>
          <w:sz w:val="28"/>
          <w:szCs w:val="28"/>
          <w:lang w:val="sr-Latn-RS"/>
        </w:rPr>
        <w:t>4.2 Pravila utakmice</w:t>
      </w:r>
    </w:p>
    <w:p w:rsidR="004E29AF" w:rsidRDefault="004E29AF" w:rsidP="004E29AF">
      <w:pPr>
        <w:rPr>
          <w:sz w:val="28"/>
          <w:lang w:val="sr-Latn-RS"/>
        </w:rPr>
      </w:pPr>
      <w:r w:rsidRPr="00172499">
        <w:rPr>
          <w:sz w:val="28"/>
          <w:lang w:val="sr-Latn-RS"/>
        </w:rPr>
        <w:t>Na terenu u igri sme biti pet igrača jedne ekipe u isto vreme. Timovi smeju imati maksimalno sedam zamena. Zamene se mogu obavljati neograničeno, ali samo kad je sat zaustavljen, tj. kad igra nije aktivna. Ekipe imaju trenera, koji najčešće razvija taktiku i strategiju, i ostalo osoblje koje takođe aktivno učestvuje, al izvan terena (doktori, pomoćni treneri, statističari).</w:t>
      </w:r>
    </w:p>
    <w:p w:rsidR="004E29AF" w:rsidRDefault="004E29AF" w:rsidP="004E29AF">
      <w:pPr>
        <w:rPr>
          <w:sz w:val="28"/>
          <w:lang w:val="sr-Latn-RS"/>
        </w:rPr>
      </w:pPr>
      <w:r w:rsidRPr="00172499">
        <w:rPr>
          <w:sz w:val="28"/>
          <w:lang w:val="sr-Latn-RS"/>
        </w:rPr>
        <w:t>Utakmica se igra po</w:t>
      </w:r>
      <w:r>
        <w:rPr>
          <w:sz w:val="28"/>
          <w:lang w:val="sr-Latn-RS"/>
        </w:rPr>
        <w:t xml:space="preserve"> četiri čevrtine od deset </w:t>
      </w:r>
      <w:r w:rsidRPr="00172499">
        <w:rPr>
          <w:sz w:val="28"/>
          <w:lang w:val="sr-Latn-RS"/>
        </w:rPr>
        <w:t xml:space="preserve">minuta. Veliki odmor nakon dve četvrtine traje petnaest minuta, a odmor između dve četvrtine traje dva minuta. Ako je igra neodlučena nakon četiri četvrtine igra se jedan produžetak od pet minuta. Ako je nakon jednog produžetka utakmica i dalje neodlučena, produžeci se nastavljaju dok se ne dobije pobednik. Ekipe menjaju koševe (strane) nakon odigrane dve četvrtine. Sat se pomiče dok je lopta u igri; kad je lopta izvan granica ili nije u aktivnoj igri, sat se zaustavlja. Upravo zbog toga utakmice traju </w:t>
      </w:r>
      <w:r>
        <w:rPr>
          <w:sz w:val="28"/>
          <w:lang w:val="sr-Latn-RS"/>
        </w:rPr>
        <w:t>otprilike dva sata</w:t>
      </w:r>
      <w:r w:rsidRPr="00172499">
        <w:rPr>
          <w:sz w:val="28"/>
          <w:lang w:val="sr-Latn-RS"/>
        </w:rPr>
        <w:t>.</w:t>
      </w:r>
    </w:p>
    <w:p w:rsidR="004E29AF" w:rsidRDefault="004E29AF" w:rsidP="004E29AF">
      <w:pPr>
        <w:rPr>
          <w:sz w:val="28"/>
          <w:lang w:val="sr-Latn-RS"/>
        </w:rPr>
      </w:pPr>
      <w:r w:rsidRPr="00172499">
        <w:rPr>
          <w:sz w:val="28"/>
          <w:lang w:val="sr-Latn-RS"/>
        </w:rPr>
        <w:t xml:space="preserve">Broj tajm autova na utakmici ograničen je najčešće na šest. </w:t>
      </w:r>
      <w:r>
        <w:rPr>
          <w:sz w:val="28"/>
          <w:lang w:val="sr-Latn-RS"/>
        </w:rPr>
        <w:t>Traju po jedan minut</w:t>
      </w:r>
      <w:r w:rsidRPr="00172499">
        <w:rPr>
          <w:sz w:val="28"/>
          <w:lang w:val="sr-Latn-RS"/>
        </w:rPr>
        <w:t xml:space="preserve">, osim ako nije predviđeno da traju duže zbog televizijskog prenosa. Utakmicu kontrolišu sudije kojih je na jednoj utakmici četiri: glavni sudija, dva pomoćnika i jedan sudija za stolom, koji vodi </w:t>
      </w:r>
      <w:r>
        <w:rPr>
          <w:sz w:val="28"/>
          <w:lang w:val="sr-Latn-RS"/>
        </w:rPr>
        <w:t>računa</w:t>
      </w:r>
      <w:r w:rsidRPr="00172499">
        <w:rPr>
          <w:sz w:val="28"/>
          <w:lang w:val="sr-Latn-RS"/>
        </w:rPr>
        <w:t xml:space="preserve"> o broju postignutih koševa, ličnim greškama igrača, vremenu, strelcima i vremenu napada.</w:t>
      </w:r>
    </w:p>
    <w:p w:rsidR="004E29AF" w:rsidRDefault="004E29AF" w:rsidP="004E29AF">
      <w:pPr>
        <w:rPr>
          <w:sz w:val="28"/>
          <w:lang w:val="sr-Latn-RS"/>
        </w:rPr>
      </w:pPr>
      <w:r w:rsidRPr="00690DD3">
        <w:rPr>
          <w:sz w:val="28"/>
          <w:lang w:val="sr-Latn-RS"/>
        </w:rPr>
        <w:t xml:space="preserve">Izbačaj lopte iz ruke igrača ka </w:t>
      </w:r>
      <w:r w:rsidR="003D51A9">
        <w:rPr>
          <w:sz w:val="28"/>
          <w:lang w:val="sr-Latn-RS"/>
        </w:rPr>
        <w:t>košu zove se</w:t>
      </w:r>
      <w:r w:rsidRPr="00690DD3">
        <w:rPr>
          <w:sz w:val="28"/>
          <w:lang w:val="sr-Latn-RS"/>
        </w:rPr>
        <w:t xml:space="preserve"> šut. Realizovani šutevi donose koševe. Koš je postignut kada lopta prođe kroz obruč sa pozicije iznad nivoa obruča. Svaki koš donosi 1, 2 ili 3 poena, u zavisnosti odakle dolazi i pod kojim uslovima je dat. Kada je koš postignut sa udaljenosti unutar označenog luka ispred protivničkog koša poluprečnika 6,75 metara </w:t>
      </w:r>
      <w:r w:rsidR="003D51A9">
        <w:rPr>
          <w:sz w:val="28"/>
          <w:lang w:val="sr-Latn-RS"/>
        </w:rPr>
        <w:t>vredi 2 poena. Koš izvan tog</w:t>
      </w:r>
      <w:r w:rsidRPr="00690DD3">
        <w:rPr>
          <w:sz w:val="28"/>
          <w:lang w:val="sr-Latn-RS"/>
        </w:rPr>
        <w:t xml:space="preserve"> luka vredi 3 poena. U prekidima igre, nastalim usled kršenja pravila igre, izvode se </w:t>
      </w:r>
      <w:r w:rsidR="003D51A9">
        <w:rPr>
          <w:sz w:val="28"/>
          <w:lang w:val="sr-Latn-RS"/>
        </w:rPr>
        <w:t>slobodna</w:t>
      </w:r>
      <w:r w:rsidRPr="00690DD3">
        <w:rPr>
          <w:sz w:val="28"/>
          <w:lang w:val="sr-Latn-RS"/>
        </w:rPr>
        <w:t xml:space="preserve"> bacanj</w:t>
      </w:r>
      <w:r w:rsidR="003D51A9">
        <w:rPr>
          <w:sz w:val="28"/>
          <w:lang w:val="sr-Latn-RS"/>
        </w:rPr>
        <w:t>a</w:t>
      </w:r>
      <w:r w:rsidRPr="00690DD3">
        <w:rPr>
          <w:sz w:val="28"/>
          <w:lang w:val="sr-Latn-RS"/>
        </w:rPr>
        <w:t>, po jed</w:t>
      </w:r>
      <w:r w:rsidR="003D51A9">
        <w:rPr>
          <w:sz w:val="28"/>
          <w:lang w:val="sr-Latn-RS"/>
        </w:rPr>
        <w:t xml:space="preserve">nom prekršaju zavisno od </w:t>
      </w:r>
      <w:r w:rsidRPr="00690DD3">
        <w:rPr>
          <w:sz w:val="28"/>
          <w:lang w:val="sr-Latn-RS"/>
        </w:rPr>
        <w:t>težine prekršaja, može biti 1, 2, odnosno 3, pri čemu se svaki koš vrednuje jednim (1) poenom. Slobodno bacanje se izvodi iza linije udaljene od koša 4,5 metara. Igračima je dozvoljeno da šutiraju slobodno bacanje i iza linije, ali unutar kr</w:t>
      </w:r>
      <w:r w:rsidR="003D51A9">
        <w:rPr>
          <w:sz w:val="28"/>
          <w:lang w:val="sr-Latn-RS"/>
        </w:rPr>
        <w:t xml:space="preserve">uga. </w:t>
      </w:r>
      <w:r w:rsidRPr="00690DD3">
        <w:rPr>
          <w:sz w:val="28"/>
          <w:lang w:val="sr-Latn-RS"/>
        </w:rPr>
        <w:t xml:space="preserve">Smisao igre je </w:t>
      </w:r>
      <w:r w:rsidR="003D51A9">
        <w:rPr>
          <w:sz w:val="28"/>
          <w:lang w:val="sr-Latn-RS"/>
        </w:rPr>
        <w:t>postići veći broj koševa od</w:t>
      </w:r>
      <w:r w:rsidRPr="00690DD3">
        <w:rPr>
          <w:sz w:val="28"/>
          <w:lang w:val="sr-Latn-RS"/>
        </w:rPr>
        <w:t xml:space="preserve"> protivničke ekipe ubacivanjem lopte kroz obruč protivničkog koša, a istovremeno sprečiti protivničku eki</w:t>
      </w:r>
      <w:r w:rsidR="003D51A9">
        <w:rPr>
          <w:sz w:val="28"/>
          <w:lang w:val="sr-Latn-RS"/>
        </w:rPr>
        <w:t>pu da ubaci loptu kroz branjeni</w:t>
      </w:r>
      <w:r w:rsidRPr="00690DD3">
        <w:rPr>
          <w:sz w:val="28"/>
          <w:lang w:val="sr-Latn-RS"/>
        </w:rPr>
        <w:t xml:space="preserve"> koš.</w:t>
      </w:r>
    </w:p>
    <w:p w:rsidR="004E29AF" w:rsidRDefault="004E29AF" w:rsidP="004E29AF">
      <w:pPr>
        <w:rPr>
          <w:sz w:val="28"/>
          <w:lang w:val="sr-Latn-RS"/>
        </w:rPr>
      </w:pPr>
    </w:p>
    <w:p w:rsidR="00DD0FAA" w:rsidRDefault="00DD0FAA" w:rsidP="004E29AF">
      <w:pPr>
        <w:rPr>
          <w:sz w:val="28"/>
          <w:lang w:val="sr-Latn-RS"/>
        </w:rPr>
      </w:pPr>
    </w:p>
    <w:p w:rsidR="00DD0FAA" w:rsidRDefault="00DD0FAA" w:rsidP="004E29AF">
      <w:pPr>
        <w:rPr>
          <w:sz w:val="28"/>
          <w:lang w:val="sr-Latn-RS"/>
        </w:rPr>
      </w:pPr>
    </w:p>
    <w:p w:rsidR="00DD0FAA" w:rsidRDefault="00DD0FAA" w:rsidP="004E29AF">
      <w:pPr>
        <w:rPr>
          <w:sz w:val="28"/>
          <w:lang w:val="sr-Latn-RS"/>
        </w:rPr>
      </w:pPr>
    </w:p>
    <w:p w:rsidR="00DD0FAA" w:rsidRDefault="00DD0FAA" w:rsidP="004E29AF">
      <w:pPr>
        <w:rPr>
          <w:sz w:val="28"/>
          <w:lang w:val="sr-Latn-RS"/>
        </w:rPr>
      </w:pPr>
    </w:p>
    <w:p w:rsidR="00DD0FAA" w:rsidRDefault="00DD0FAA" w:rsidP="004E29AF">
      <w:pPr>
        <w:rPr>
          <w:sz w:val="28"/>
          <w:lang w:val="sr-Latn-RS"/>
        </w:rPr>
      </w:pPr>
    </w:p>
    <w:p w:rsidR="004E29AF" w:rsidRDefault="004E29AF" w:rsidP="003D51A9">
      <w:pPr>
        <w:pStyle w:val="ListParagraph"/>
        <w:ind w:left="0"/>
        <w:rPr>
          <w:b/>
          <w:sz w:val="28"/>
          <w:szCs w:val="28"/>
          <w:lang w:val="sr-Latn-RS"/>
        </w:rPr>
      </w:pPr>
      <w:r w:rsidRPr="003D51A9">
        <w:rPr>
          <w:b/>
          <w:sz w:val="28"/>
          <w:szCs w:val="28"/>
          <w:lang w:val="sr-Latn-RS"/>
        </w:rPr>
        <w:lastRenderedPageBreak/>
        <w:t xml:space="preserve">4.3 </w:t>
      </w:r>
      <w:r w:rsidR="003D51A9" w:rsidRPr="003D51A9">
        <w:rPr>
          <w:b/>
          <w:sz w:val="28"/>
          <w:szCs w:val="28"/>
          <w:lang w:val="sr-Latn-RS"/>
        </w:rPr>
        <w:t>Oprema</w:t>
      </w:r>
      <w:r w:rsidR="003D51A9">
        <w:rPr>
          <w:b/>
          <w:sz w:val="28"/>
          <w:szCs w:val="28"/>
          <w:lang w:val="sr-Latn-RS"/>
        </w:rPr>
        <w:t xml:space="preserve">  ---------------- Mislim da ovo ne spada u našu temu, ali ubacite ako hoćete, ovo dole npr sta treba igrači da nose koje patike itd...</w:t>
      </w:r>
    </w:p>
    <w:p w:rsidR="003D51A9" w:rsidRDefault="003D51A9" w:rsidP="003D51A9">
      <w:pPr>
        <w:rPr>
          <w:sz w:val="28"/>
          <w:lang w:val="sr-Latn-RS"/>
        </w:rPr>
      </w:pPr>
      <w:r w:rsidRPr="00690DD3">
        <w:rPr>
          <w:sz w:val="28"/>
          <w:lang w:val="sr-Latn-RS"/>
        </w:rPr>
        <w:t>Igrači su uniformisani i svi iz istog tima nose jednako dizajnirane dresove istih boja. Standardni dres se sastoji od donjeg dela i majice b</w:t>
      </w:r>
      <w:r>
        <w:rPr>
          <w:sz w:val="28"/>
          <w:lang w:val="sr-Latn-RS"/>
        </w:rPr>
        <w:t xml:space="preserve">ez rukava. Svaki igrač je sa prednje i zadnje strane na svom dresu označen vidljivim i </w:t>
      </w:r>
      <w:r w:rsidRPr="00690DD3">
        <w:rPr>
          <w:sz w:val="28"/>
          <w:lang w:val="sr-Latn-RS"/>
        </w:rPr>
        <w:t>jedins</w:t>
      </w:r>
      <w:r>
        <w:rPr>
          <w:sz w:val="28"/>
          <w:lang w:val="sr-Latn-RS"/>
        </w:rPr>
        <w:t>tvenim brojem, različitim od br</w:t>
      </w:r>
      <w:r w:rsidRPr="00690DD3">
        <w:rPr>
          <w:sz w:val="28"/>
          <w:lang w:val="sr-Latn-RS"/>
        </w:rPr>
        <w:t>ojeva saigrača. Profesionalni košarkaši koriste specijalnu obuću sa visokim đonom koji osiguravaju dodatnu potporu petama. Osim broja, na majicama se nalaze i imena kluba, igrača i sponzora.</w:t>
      </w:r>
    </w:p>
    <w:p w:rsidR="003D51A9" w:rsidRDefault="003D51A9" w:rsidP="003D51A9">
      <w:pPr>
        <w:rPr>
          <w:sz w:val="28"/>
          <w:lang w:val="sr-Latn-RS"/>
        </w:rPr>
      </w:pPr>
    </w:p>
    <w:p w:rsidR="003D51A9" w:rsidRDefault="003D51A9" w:rsidP="003D51A9">
      <w:pPr>
        <w:pStyle w:val="ListParagraph"/>
        <w:ind w:left="0"/>
        <w:rPr>
          <w:rFonts w:ascii="Times New Roman" w:hAnsi="Times New Roman" w:cs="Times New Roman"/>
          <w:b/>
          <w:sz w:val="32"/>
          <w:szCs w:val="32"/>
          <w:lang w:val="sr-Latn-RS"/>
        </w:rPr>
      </w:pPr>
      <w:r w:rsidRPr="003D51A9">
        <w:rPr>
          <w:rFonts w:ascii="Times New Roman" w:hAnsi="Times New Roman" w:cs="Times New Roman"/>
          <w:b/>
          <w:sz w:val="32"/>
          <w:szCs w:val="32"/>
          <w:lang w:val="sr-Latn-RS"/>
        </w:rPr>
        <w:t>5. Zaduženja osoblja</w:t>
      </w:r>
    </w:p>
    <w:p w:rsidR="003D51A9" w:rsidRPr="003E2DF5" w:rsidRDefault="003D51A9" w:rsidP="003E2DF5">
      <w:pPr>
        <w:rPr>
          <w:sz w:val="28"/>
          <w:szCs w:val="28"/>
          <w:lang w:val="sr-Latn-RS"/>
        </w:rPr>
      </w:pPr>
      <w:r w:rsidRPr="004639E1">
        <w:rPr>
          <w:sz w:val="28"/>
          <w:szCs w:val="28"/>
          <w:lang w:val="sr-Latn-RS"/>
        </w:rPr>
        <w:t>Domari</w:t>
      </w:r>
      <w:r w:rsidR="004639E1">
        <w:rPr>
          <w:sz w:val="28"/>
          <w:szCs w:val="28"/>
          <w:lang w:val="sr-Latn-RS"/>
        </w:rPr>
        <w:t xml:space="preserve"> i tetkice su sasluženi za </w:t>
      </w:r>
      <w:r w:rsidRPr="004639E1">
        <w:rPr>
          <w:sz w:val="28"/>
          <w:szCs w:val="28"/>
          <w:lang w:val="sr-Latn-RS"/>
        </w:rPr>
        <w:t>sredjivanje hale pre i posle utakmice</w:t>
      </w:r>
      <w:r w:rsidR="004639E1">
        <w:rPr>
          <w:sz w:val="28"/>
          <w:szCs w:val="28"/>
          <w:lang w:val="sr-Latn-RS"/>
        </w:rPr>
        <w:t xml:space="preserve">. Ukoliko dodje do neželjenih problema tehnička podrška je tu u nadi da to otkloni što pre (npr. Problemi sa semaforom, svetlom...). </w:t>
      </w:r>
      <w:r w:rsidR="003E2DF5">
        <w:rPr>
          <w:sz w:val="28"/>
          <w:szCs w:val="28"/>
          <w:lang w:val="sr-Latn-RS"/>
        </w:rPr>
        <w:t>Obezbedjenje ima ulogu da spreč</w:t>
      </w:r>
      <w:r w:rsidR="003E2DF5" w:rsidRPr="004639E1">
        <w:rPr>
          <w:sz w:val="28"/>
          <w:szCs w:val="28"/>
          <w:lang w:val="sr-Latn-RS"/>
        </w:rPr>
        <w:t>i sve nemile dogadjaje koji se mogu desiti u toku utakmice</w:t>
      </w:r>
      <w:r w:rsidR="003E2DF5">
        <w:rPr>
          <w:sz w:val="28"/>
          <w:szCs w:val="28"/>
          <w:lang w:val="sr-Latn-RS"/>
        </w:rPr>
        <w:t xml:space="preserve">. </w:t>
      </w:r>
      <w:r w:rsidR="003E2DF5" w:rsidRPr="004639E1">
        <w:rPr>
          <w:sz w:val="28"/>
          <w:szCs w:val="28"/>
          <w:lang w:val="sr-Latn-RS"/>
        </w:rPr>
        <w:t xml:space="preserve">Redari imaju </w:t>
      </w:r>
      <w:r w:rsidR="003E2DF5">
        <w:rPr>
          <w:sz w:val="28"/>
          <w:szCs w:val="28"/>
          <w:lang w:val="sr-Latn-RS"/>
        </w:rPr>
        <w:t>ulogu da obezbede sva sredstva igračima i stručnom š</w:t>
      </w:r>
      <w:r w:rsidR="003E2DF5" w:rsidRPr="004639E1">
        <w:rPr>
          <w:sz w:val="28"/>
          <w:szCs w:val="28"/>
          <w:lang w:val="sr-Latn-RS"/>
        </w:rPr>
        <w:t>tabu svih ekipa, kao i da teren u toku utakmice bude konstantno suv.</w:t>
      </w:r>
      <w:r w:rsidR="003E2DF5">
        <w:rPr>
          <w:sz w:val="28"/>
          <w:szCs w:val="28"/>
          <w:lang w:val="sr-Latn-RS"/>
        </w:rPr>
        <w:t xml:space="preserve"> </w:t>
      </w:r>
      <w:r w:rsidR="004639E1">
        <w:rPr>
          <w:sz w:val="28"/>
          <w:szCs w:val="28"/>
          <w:lang w:val="sr-Latn-RS"/>
        </w:rPr>
        <w:t xml:space="preserve">Zapisničari su u obavezi da prate statističke parametre i detalje o utakmici (poeni igrača, poeni tima, vreme na semaforu do kraja utakmice/četvrtine i do kraja napada, lične greške, broj tajmauta i svih najsitnijih detalja) kontrolišu poene na semaforu. Delegat je glavni čovek koji je za zapisničkim stolom i on je predstavnik </w:t>
      </w:r>
      <w:r w:rsidR="003E2DF5">
        <w:rPr>
          <w:sz w:val="28"/>
          <w:szCs w:val="28"/>
          <w:lang w:val="sr-Latn-RS"/>
        </w:rPr>
        <w:t>Košarkaškog saveza. Sudija</w:t>
      </w:r>
      <w:r w:rsidRPr="004639E1">
        <w:rPr>
          <w:sz w:val="28"/>
          <w:szCs w:val="28"/>
          <w:lang w:val="sr-Latn-RS"/>
        </w:rPr>
        <w:t xml:space="preserve"> je fizičko lice kome se poverava pravo i dužnost da u određenoj spornoj situaciji sam ili u dogovru sa drugim sudijama donese odluku kojom se ta sporna situacija rešava.</w:t>
      </w:r>
    </w:p>
    <w:p w:rsidR="003D51A9" w:rsidRPr="003D51A9" w:rsidRDefault="003D51A9" w:rsidP="003D51A9">
      <w:pPr>
        <w:pStyle w:val="ListParagraph"/>
        <w:ind w:left="0"/>
        <w:rPr>
          <w:sz w:val="28"/>
          <w:szCs w:val="28"/>
          <w:lang w:val="sr-Latn-RS"/>
        </w:rPr>
      </w:pPr>
    </w:p>
    <w:p w:rsidR="00280B14" w:rsidRPr="00280B14" w:rsidRDefault="00280B14" w:rsidP="00280B14">
      <w:pPr>
        <w:pStyle w:val="ListParagraph"/>
        <w:ind w:left="0"/>
        <w:rPr>
          <w:rFonts w:cstheme="minorHAnsi"/>
          <w:sz w:val="28"/>
          <w:szCs w:val="28"/>
          <w:lang w:val="sr-Latn-RS"/>
        </w:rPr>
      </w:pPr>
    </w:p>
    <w:p w:rsidR="00280B14" w:rsidRPr="00280B14" w:rsidRDefault="00280B14" w:rsidP="00280B14">
      <w:pPr>
        <w:pStyle w:val="ListParagraph"/>
        <w:ind w:left="0"/>
        <w:rPr>
          <w:sz w:val="28"/>
          <w:szCs w:val="28"/>
          <w:lang w:val="sr-Latn-RS"/>
        </w:rPr>
      </w:pPr>
    </w:p>
    <w:p w:rsidR="00757BC4" w:rsidRPr="00757BC4" w:rsidRDefault="00757BC4" w:rsidP="00757BC4">
      <w:pPr>
        <w:pStyle w:val="ListParagraph"/>
        <w:ind w:left="0"/>
        <w:rPr>
          <w:rFonts w:ascii="Times New Roman" w:hAnsi="Times New Roman" w:cs="Times New Roman"/>
          <w:sz w:val="28"/>
          <w:szCs w:val="28"/>
          <w:lang w:val="sr-Latn-RS"/>
        </w:rPr>
      </w:pPr>
    </w:p>
    <w:p w:rsidR="00757BC4" w:rsidRPr="00757BC4" w:rsidRDefault="00757BC4" w:rsidP="00757BC4">
      <w:pPr>
        <w:pStyle w:val="ListParagraph"/>
        <w:ind w:left="1224"/>
        <w:rPr>
          <w:rFonts w:ascii="Times New Roman" w:hAnsi="Times New Roman" w:cs="Times New Roman"/>
          <w:b/>
          <w:sz w:val="32"/>
          <w:szCs w:val="32"/>
          <w:lang w:val="sr-Latn-RS"/>
        </w:rPr>
      </w:pPr>
    </w:p>
    <w:p w:rsidR="00153F4B" w:rsidRDefault="00153F4B"/>
    <w:sectPr w:rsidR="00153F4B" w:rsidSect="00EA7B11">
      <w:type w:val="continuous"/>
      <w:pgSz w:w="11900" w:h="16820"/>
      <w:pgMar w:top="686" w:right="244" w:bottom="1043" w:left="567" w:header="397" w:footer="34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17460"/>
    <w:multiLevelType w:val="hybridMultilevel"/>
    <w:tmpl w:val="C16A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B31A6"/>
    <w:multiLevelType w:val="multilevel"/>
    <w:tmpl w:val="99A82B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86590"/>
    <w:multiLevelType w:val="multilevel"/>
    <w:tmpl w:val="40E85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5973B5"/>
    <w:multiLevelType w:val="hybridMultilevel"/>
    <w:tmpl w:val="8A6E044E"/>
    <w:lvl w:ilvl="0" w:tplc="87E615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1D1E21"/>
    <w:multiLevelType w:val="multilevel"/>
    <w:tmpl w:val="26F4B12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A8137B5"/>
    <w:multiLevelType w:val="multilevel"/>
    <w:tmpl w:val="90524714"/>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C4"/>
    <w:rsid w:val="00091199"/>
    <w:rsid w:val="00153F4B"/>
    <w:rsid w:val="00224035"/>
    <w:rsid w:val="00280B14"/>
    <w:rsid w:val="00331C99"/>
    <w:rsid w:val="003D51A9"/>
    <w:rsid w:val="003E2DF5"/>
    <w:rsid w:val="004639E1"/>
    <w:rsid w:val="00472C42"/>
    <w:rsid w:val="004B0564"/>
    <w:rsid w:val="004E29AF"/>
    <w:rsid w:val="00654D24"/>
    <w:rsid w:val="00757BC4"/>
    <w:rsid w:val="008A50FD"/>
    <w:rsid w:val="008E4A16"/>
    <w:rsid w:val="00BF01B3"/>
    <w:rsid w:val="00BF6015"/>
    <w:rsid w:val="00D15EA6"/>
    <w:rsid w:val="00DD0FAA"/>
    <w:rsid w:val="00E30D0B"/>
    <w:rsid w:val="00EA7B11"/>
    <w:rsid w:val="00EF6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D95B"/>
  <w15:chartTrackingRefBased/>
  <w15:docId w15:val="{DDBE75DB-5E38-4151-9B40-7BE2CA0F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BC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C4"/>
    <w:pPr>
      <w:ind w:left="720"/>
      <w:contextualSpacing/>
    </w:pPr>
  </w:style>
  <w:style w:type="character" w:styleId="Hyperlink">
    <w:name w:val="Hyperlink"/>
    <w:basedOn w:val="DefaultParagraphFont"/>
    <w:uiPriority w:val="99"/>
    <w:unhideWhenUsed/>
    <w:rsid w:val="00280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ge.kss.rs/wp-content/uploads/2020/09/20200901-Pravila-igre-bela-vezija-zavrsna.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F0639-FF18-41CE-B596-7DD88A3A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1</cp:revision>
  <dcterms:created xsi:type="dcterms:W3CDTF">2022-11-04T12:23:00Z</dcterms:created>
  <dcterms:modified xsi:type="dcterms:W3CDTF">2022-11-04T14:28:00Z</dcterms:modified>
</cp:coreProperties>
</file>