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09" w:rsidRPr="00857FD9" w:rsidRDefault="00946A2A" w:rsidP="00857FD9">
      <w:pPr>
        <w:pStyle w:val="Ttulo1"/>
        <w:rPr>
          <w:rFonts w:ascii="Arial" w:hAnsi="Arial" w:cs="Arial"/>
          <w:sz w:val="20"/>
          <w:szCs w:val="20"/>
          <w:highlight w:val="white"/>
        </w:rPr>
      </w:pPr>
      <w:r>
        <w:t>TP Integrador</w:t>
      </w:r>
    </w:p>
    <w:tbl>
      <w:tblPr>
        <w:tblW w:w="10312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"/>
        <w:gridCol w:w="1294"/>
        <w:gridCol w:w="2157"/>
        <w:gridCol w:w="1456"/>
        <w:gridCol w:w="1398"/>
        <w:gridCol w:w="1256"/>
        <w:gridCol w:w="1452"/>
        <w:gridCol w:w="979"/>
      </w:tblGrid>
      <w:tr w:rsidR="00366733" w:rsidTr="00366733"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fallo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366733" w:rsidTr="00366733"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946A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r w:rsidR="00885B20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riana</w:t>
            </w:r>
          </w:p>
          <w:p w:rsidR="00CA2E3B" w:rsidRDefault="00CA2E3B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Clave: 123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885B20">
              <w:rPr>
                <w:rFonts w:ascii="Arial" w:hAnsi="Arial" w:cs="Arial"/>
                <w:sz w:val="16"/>
                <w:szCs w:val="16"/>
              </w:rPr>
              <w:t xml:space="preserve"> arrojar error </w:t>
            </w:r>
            <w:r>
              <w:rPr>
                <w:rFonts w:ascii="Arial" w:hAnsi="Arial" w:cs="Arial"/>
                <w:sz w:val="16"/>
                <w:szCs w:val="16"/>
              </w:rPr>
              <w:t>en el ingreso de mail y la clave.</w:t>
            </w:r>
          </w:p>
          <w:p w:rsidR="00E03F09" w:rsidRDefault="00E03F0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hizo nada.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946A2A" w:rsidP="00885B2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:rsidR="00E03F09" w:rsidRDefault="00E03F0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733" w:rsidTr="00366733">
        <w:tc>
          <w:tcPr>
            <w:tcW w:w="3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946A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 in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A2E3B" w:rsidRDefault="00CA2E3B" w:rsidP="00CA2E3B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riana</w:t>
            </w:r>
          </w:p>
          <w:p w:rsidR="00E03F09" w:rsidRDefault="00CA2E3B" w:rsidP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Clave: 123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saltar error de usuario no registrado y no debe pasar de pantalla.</w:t>
            </w:r>
          </w:p>
        </w:tc>
        <w:tc>
          <w:tcPr>
            <w:tcW w:w="139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 error en el usuario y aun así accede a la pantalla siguiente.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946A2A" w:rsidP="00885B2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946A2A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F09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42 AAA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 estacionar por incompatibilidad en la cantidad de caracteres.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observa error de estacionamiento.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 w:rsidP="00885B2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8" w:history="1">
              <w:r w:rsidRPr="00EC6623">
                <w:rPr>
                  <w:rStyle w:val="Hipervnculo"/>
                  <w:rFonts w:ascii="Arial" w:hAnsi="Arial" w:cs="Arial"/>
                  <w:sz w:val="16"/>
                  <w:szCs w:val="16"/>
                </w:rPr>
                <w:t>ejemplo@gmail.com</w:t>
              </w:r>
            </w:hyperlink>
          </w:p>
          <w:p w:rsidR="00857FD9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Clave: 12356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registrar el usuario.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hace nada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 w:rsidP="00857FD9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ORI 805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857FD9">
              <w:rPr>
                <w:rFonts w:ascii="Arial" w:hAnsi="Arial" w:cs="Arial"/>
                <w:sz w:val="16"/>
                <w:szCs w:val="16"/>
              </w:rPr>
              <w:t xml:space="preserve"> guardar la patente.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Arroja error de que no se puede registrar patente,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 w:rsidP="00857FD9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AA700XL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guardar la patente.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Arroja error de que no se puede registrar patente,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 w:rsidP="00BC33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Salir del estacionamiento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  <w:r w:rsidR="00BC3382" w:rsidRPr="00BC3382">
              <w:rPr>
                <w:rFonts w:ascii="Arial" w:hAnsi="Arial" w:cs="Arial"/>
                <w:sz w:val="16"/>
                <w:szCs w:val="16"/>
              </w:rPr>
              <w:t>487 ASR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salir del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observa cómo se elimina el estacionamiento.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 w:rsidP="00857FD9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  <w:r w:rsidRPr="00BC3382">
              <w:rPr>
                <w:rFonts w:ascii="Arial" w:hAnsi="Arial" w:cs="Arial"/>
                <w:sz w:val="16"/>
                <w:szCs w:val="16"/>
              </w:rPr>
              <w:t>487 ASR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volver a estacionar patente retirada anteriormente,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382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observa error.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 w:rsidP="00BC33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BC33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Media 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Log in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orianagrandolli</w:t>
            </w:r>
            <w:proofErr w:type="spellEnd"/>
          </w:p>
          <w:p w:rsidR="00366733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Clave: 435211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saltar error de usuario no registrado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 con error de usuario no valido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 w:rsidP="00366733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Media.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733" w:rsidRDefault="00366733" w:rsidP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Email: orianagrandolli</w:t>
            </w:r>
            <w:r>
              <w:rPr>
                <w:rFonts w:ascii="Arial" w:hAnsi="Arial" w:cs="Arial"/>
                <w:sz w:val="16"/>
                <w:szCs w:val="16"/>
              </w:rPr>
              <w:t>@gmail.com</w:t>
            </w:r>
          </w:p>
          <w:p w:rsidR="00885B20" w:rsidRDefault="00366733" w:rsidP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Clave: 435211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Deberia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permitir registrar usuario.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hace nada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 w:rsidP="00366733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36673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</w:tbl>
    <w:p w:rsidR="00E03F09" w:rsidRDefault="00E03F09"/>
    <w:p w:rsidR="00E03F09" w:rsidRDefault="00946A2A">
      <w:pPr>
        <w:pStyle w:val="Ttulo3"/>
        <w:numPr>
          <w:ilvl w:val="2"/>
          <w:numId w:val="2"/>
        </w:numPr>
      </w:pPr>
      <w:r>
        <w:t xml:space="preserve">Tipo de error / categoría: </w:t>
      </w:r>
    </w:p>
    <w:p w:rsidR="00E03F09" w:rsidRDefault="00946A2A">
      <w:r>
        <w:rPr>
          <w:rFonts w:ascii="Arial" w:hAnsi="Arial" w:cs="Arial"/>
          <w:sz w:val="16"/>
          <w:szCs w:val="16"/>
        </w:rPr>
        <w:t>Interfaz de usuario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:rsidR="00E03F09" w:rsidRDefault="00946A2A">
      <w:r>
        <w:rPr>
          <w:rFonts w:ascii="Arial" w:hAnsi="Arial" w:cs="Arial"/>
          <w:sz w:val="16"/>
          <w:szCs w:val="16"/>
        </w:rPr>
        <w:t>Integridad de datos</w:t>
      </w:r>
    </w:p>
    <w:p w:rsidR="00E03F09" w:rsidRDefault="00E03F09">
      <w:pPr>
        <w:rPr>
          <w:rFonts w:ascii="Arial" w:hAnsi="Arial" w:cs="Arial"/>
          <w:sz w:val="16"/>
          <w:szCs w:val="16"/>
        </w:rPr>
      </w:pPr>
    </w:p>
    <w:p w:rsidR="00E03F09" w:rsidRDefault="00946A2A">
      <w:pPr>
        <w:pStyle w:val="Ttulo3"/>
        <w:numPr>
          <w:ilvl w:val="2"/>
          <w:numId w:val="2"/>
        </w:numPr>
      </w:pPr>
      <w:r>
        <w:t>Prioridad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</w:t>
      </w:r>
      <w:r>
        <w:rPr>
          <w:rFonts w:ascii="Arial" w:hAnsi="Arial" w:cs="Arial"/>
          <w:sz w:val="16"/>
          <w:szCs w:val="16"/>
        </w:rPr>
        <w:t>edia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</w:t>
      </w:r>
      <w:r>
        <w:rPr>
          <w:rFonts w:ascii="Arial" w:hAnsi="Arial" w:cs="Arial"/>
          <w:sz w:val="16"/>
          <w:szCs w:val="16"/>
        </w:rPr>
        <w:t>rgente</w:t>
      </w:r>
    </w:p>
    <w:p w:rsidR="00E03F09" w:rsidRDefault="00E03F09">
      <w:pPr>
        <w:rPr>
          <w:rFonts w:ascii="Arial" w:hAnsi="Arial" w:cs="Arial"/>
          <w:sz w:val="16"/>
          <w:szCs w:val="16"/>
        </w:rPr>
      </w:pPr>
    </w:p>
    <w:p w:rsidR="00E03F09" w:rsidRDefault="00E03F09">
      <w:pPr>
        <w:rPr>
          <w:rFonts w:ascii="Arial" w:hAnsi="Arial" w:cs="Arial"/>
          <w:sz w:val="20"/>
          <w:szCs w:val="20"/>
          <w:highlight w:val="white"/>
        </w:rPr>
      </w:pPr>
      <w:bookmarkStart w:id="0" w:name="_GoBack"/>
      <w:bookmarkEnd w:id="0"/>
    </w:p>
    <w:sectPr w:rsidR="00E03F09">
      <w:headerReference w:type="default" r:id="rId9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A2A" w:rsidRDefault="00946A2A">
      <w:r>
        <w:separator/>
      </w:r>
    </w:p>
  </w:endnote>
  <w:endnote w:type="continuationSeparator" w:id="0">
    <w:p w:rsidR="00946A2A" w:rsidRDefault="0094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A2A" w:rsidRDefault="00946A2A">
      <w:r>
        <w:separator/>
      </w:r>
    </w:p>
  </w:footnote>
  <w:footnote w:type="continuationSeparator" w:id="0">
    <w:p w:rsidR="00946A2A" w:rsidRDefault="00946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09" w:rsidRDefault="00946A2A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63E6"/>
    <w:multiLevelType w:val="multilevel"/>
    <w:tmpl w:val="914CA0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7278CA"/>
    <w:multiLevelType w:val="multilevel"/>
    <w:tmpl w:val="39E2F84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09"/>
    <w:rsid w:val="00366733"/>
    <w:rsid w:val="00857FD9"/>
    <w:rsid w:val="00885B20"/>
    <w:rsid w:val="00946A2A"/>
    <w:rsid w:val="00BC3382"/>
    <w:rsid w:val="00CA2E3B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A952"/>
  <w15:docId w15:val="{CAE644B2-58B1-4D85-B170-F28E6E2E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Hipervnculo">
    <w:name w:val="Hyperlink"/>
    <w:basedOn w:val="Fuentedeprrafopredeter"/>
    <w:uiPriority w:val="99"/>
    <w:unhideWhenUsed/>
    <w:rsid w:val="0085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empl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DD7B-8C98-4F55-81C0-F1C9E317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2023-10-18T22:15:00Z</dcterms:created>
  <dcterms:modified xsi:type="dcterms:W3CDTF">2023-10-18T22:15:00Z</dcterms:modified>
  <dc:language>es-AR</dc:language>
</cp:coreProperties>
</file>