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~5,035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2026-08-21: /healthz is ok on every check including the graph_indexes gate, project_roots reports 0 configured because Graph-enabled roots are no longer probed locally, monitor_payload reports 250 projects, state_integrity is 3 checked and 0 invalid, and the watcher heartbeat is current on a roughly 13.5-hour-old process.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Sitting uncommitted in the working tree is a third instance of the sticky-context fix above, pinning the slug on the missing-docs sweep’s own log calls — which is the call-site audit just named as not done, now being worked one site at a time rather than at the root.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