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2026-10-07.</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2.17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Revs 2.16–2.17 (2026-08-25, written into the CHANGELOG a week later — electrical instance 2.16, campus instance 2.17):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completed rev 2.17 with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2026-09-01 fixed two barracks-cep model bugs: barracks DOAS ventilation was gated by the *office* business-hours schedule_factor, which reads sim time as unoccupied overnight — backwards for a residential barracks, most occupied exactly when the office curve says empty — so the whole-campus lockout starved every FCU zone of fresh air and fired FCU_CO2_ALARM on the server-room zone (whose occupancy ignores the schedule, so it keeps generating CO2 at full rate) plus FCU_HUMIDITY_ALARM on the rest; DOAS now runs continuously, gated only by its own enabled / locked_off / power_available flags. An occupancy_mode gate was tried first and rejected because it regressed the permanently-vacant baseline barracks (BKS-10) to 75% RH with zero ventilation — real practice keeps baseline ventilation running in vacant/setback spaces, matching how the FCU's own thermostatic control isn't occupancy-gated either. Separately, Campus.snapshot() never exposed hour_of_day, so the shared navbar SIM TIME clock (which reads it with a 0.0 fallback) stayed pinned at 12:00 AM across the whole barracks-cep model while sim_time_sec advanced normally underneath. 2026-09-02 was a docs-accuracy pass, no behavior change: it closed the CHANGELOG gap (numbering the DNP3 work 2.16/2.17 and recording the 09-01 fixes, so the revision line is now 2.17), and found the DNP3 outstations and Control card had zero mentions in the core reference docs despite shipping revisions earlier, plus stale test counts (1304/83 → 1412/89), a stale DESIGN.md BACnet object count (~124 → 233), a TOC missing three sections, and an inline Suricata rule covering 1 of 3 real rules (replaced with a pointer to the file). A companion commit audited all 27 operator playbooks against their scenarios and detectors, live-running several: 12 had real errors, not staleness — a nonexistent chiller startup proveout, a wrongly-denied auto-trip, four "no alarm fires" claims contradicted by the HMI, three nonexistent point names/units, one default off by an order of magnitude, and a makeup-water figure that understated the fault by half. Counts re-derived from running code, not assumed. 2026-09-03 closed a hole that had been quietly undoing the 09-01 DOAS fix: Building.reset_to_baseline(), inherited unmodified by Barracks, sets doas.enabled = False — right for the office building, wrong for the barracks, where continuous DOAS is a structural invariant. The orchestrator calls it on the first tick of every boot and the HMI's Reset Baseline action calls it on every operator reset, so either one silently re-disabled DOAS and brought back the overnight FCU_CO2_ALARM/FCU_HUMIDITY_ALARM storm. Missed originally because the 09-01 verification called Campus.step() directly and never exercised the boot path; found by driving the real campus page through an actual boot. Barracks.reset_to_baseline() now re-asserts doas.enabled = True after super(), and the overnight baseline test now resets before stepping to match real boot behavior. 1,413 tests across 89 files. Ports 8080/8081/8082 (DNP3/Modbus surfaces are opt-in and unreserved). </w:t>
      </w:r>
      <w:r>
        <w:rPr>
          <w:b/>
        </w:rPr>
        <w:t>2026-09-05 → 09-12 (33 commits, all on main, revision still 2.17).</w:t>
      </w:r>
      <w:r>
        <w:t xml:space="preserve"> A 09-05 review-improvements pass (d650e25, plus 7359d07/1d4f6e3) put command writes through an ordered SQLite journal with request ids and acknowledgments (ground truth counts only commands actually applied), restricted viewers to monitoring, added readiness/freshness reporting with a stale-data warning, seeded training exercises with replay and instructor-only answer keys, pinned dependencies (requirements-lock.txt), vendored browser assets with checksums, and hardened campus baselines and protocol teardown. 09-06 rebuilt the office-plant and campus 3D scenes as connected service graphics (plant3d_connections.js, plant3d_equipment.js, campus_scene.js) and unified theming across ~30 templates via twin-theme.js. niagara-config's specific roles (chw_valve, hw_valve, cool_setpoint, heat_setpoint) now bind to real physics values, with a ROLE_ALIASES map keeping FDD coverage runnable (500b0c7). The largest thread is </w:t>
      </w:r>
      <w:r>
        <w:rPr>
          <w:b/>
        </w:rPr>
        <w:t>publisher mode for Ft. Polk Phase 2</w:t>
      </w:r>
      <w:r>
        <w:t xml:space="preserve"> (PR #2, merged 09-11): TWIN_PUBLISHER_ONLY replays history from a manifest-backed export tree via HistoryReplaySource.from_export, fails closed on a bad export, backup or timezone (TWIN_REPLAY_TZ now required; exits with code 2), carries per-reading status/provenance/raw value, writes history at real timestamps with synthesized gap markers, stores UTC, and publishes replay identity (run_id, rewind_epoch, replay_start) on the oBIX point-list root and in BQL responses for niagara-llm's new station-clock contract. PR #2 was merged over failing CI (an ACCOUNT_STORE_TOKEN auth failure; 1,638 passed locally), and a stale niagara-config CI pin had been silently leaving 145 tests uncollected until 6d01504 bumped it. The CHANGELOG's [Unreleased] section has no entry for the publisher-mode work yet. Now 1,661 tests across 106 files.</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 On 2026-09-11 a two-fix commit from the 09-01 Transom outage (b2d3429) landed on the graph-nested-cache-retrofit branch — now 17 commits ahead of main and not pushed to origin: the watcher plist gains a 600 s StartInterval safety net, so a stuck WatchPaths trigger (the inbox mount had silently drifted across OneDrive path variants) becomes a bounded delay instead of a multi-day outage, and the dashboard's live-refresh script, whose bare .card selector matched #failed-panel before the opportunities table, now targets the table by id so it no longer goes stale while a failed run is shown.</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320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 </w:t>
      </w:r>
      <w:r>
        <w:rPr>
          <w:b/>
        </w:rPr>
        <w:t>2026-09-05 → 09-26 (~23 commits, all for the Ft Polk Complex A program).</w:t>
      </w:r>
      <w:r>
        <w:t xml:space="preserve"> Merged to main: the backup parser reads NiagaraHistoryImport descriptors into Jace.history_imports and uses them to decide trended-ness; PointSpec gains history_id and remote_slot_path; classifier fixes for hydronic temps, outdoor, wet-bulb, token-bounded pumps, FC_ fan coils and specific CHW/HW valve and cool/heat setpoint roles; per-sample quality, timestamp_source, provenance, raw_value and gap qualities on the model; and a new history_csv module — a lossless per-point CSV writer/reader with strict atomic validation and an exported HistoryLookup type — which is now the bridge format between niagara-llm's export-history and digital-twin's publisher-mode replay. Merged into local main on 09-26 and pushed 09-28 (origin/main = f944f82; the polk-mold-risk branch is gone): a DEWPOINT role, a DEHUM status/command rule and CURRENT/ampere classification. niagara-llm takes niagara-config as an editable ../niagara-config path dependency, so local runs import whatever is checked out — currently main at 55f7417 (which adds the camelCase ReturnAirTemp classifier fix, niagara-config PR 2, merged 09-29; 339 tests collected), while niagara-llm's release manifest pins f944f82. A pre-existing HistoryImport draft stash was dropped on 2026-09-29 after main was found to carry the same feature. 339 tests collected on main.</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2026-09-01 ran a full accuracy pass over the core docs (root README, SECURITY.md, docs index, all three deploy paths — Rocky/Podman, macOS-native, Quick Compose — corpus docs, IP inventory, and the Ft. Polk readiness/cost docs), correcting an overstated air-gap *enforcement* claim in SECURITY.md, a wrong --docx failure description and an entirely undocumented supervisor-audit command in the README, and outdated hardening-state claims (non-root, image pinning) in the appliance README. Two discrepancies were deliberately </w:t>
      </w:r>
      <w:r>
        <w:rPr>
          <w:b/>
        </w:rPr>
        <w:t>flagged rather than silently resolved</w:t>
      </w:r>
      <w:r>
        <w:t xml:space="preserve"> because they need a human decision: a chain-of-title concern in IP-INVENTORY.md, and a stale Ft. Polk cost model still pricing the superseded hardware path. Two appliance fixes landed the same day — cascade.container's health check now invokes python3 (plain python isn't guaranteed on the base image), and vm-prereqs.sh points at VM-PROVISIONING.md for the current Rocky point release instead of hardcoding one that goes stale. ~960 tests across 110 files. Port 8770. </w:t>
      </w:r>
      <w:r>
        <w:rPr>
          <w:b/>
        </w:rPr>
        <w:t>2026-09-05 → 09-26 (~129 commits): the Ft Polk "Complex A" program</w:t>
      </w:r>
      <w:r>
        <w:t xml:space="preserve"> (spec docs/superpowers/specs/2026-09-06-ft-polk-complex-a-twin-design.md), modelling one real barracks complex and its Central Energy Plant from the 2026-07-21 UMCS Supervisor backup across five planned phases, built jointly with niagara-config and digital-twin. </w:t>
      </w:r>
      <w:r>
        <w:rPr>
          <w:b/>
        </w:rPr>
        <w:t>Phase 1</w:t>
      </w:r>
      <w:r>
        <w:t xml:space="preserve"> (PR #2, merged 09-08) repaired the native .hdb history decoder (phantom and byte-shifted runs rejected, status/trend flags carried through, per-station parallel decode), added per-sample quality so flatline/spike/rate detectors no longer bridge gaps, new SENSOR_NONFINITE/POINT_COMM_DOWN detectors, one shared detector builder for live, pilot, assessment and scoring runs, site-local --from/--to on assess-backup, and a check-real-faults CLI scored against a real-fault label catalogue. PR #3 bumped pypdf to 6.16.1, closing 6 CVEs. </w:t>
      </w:r>
      <w:r>
        <w:rPr>
          <w:b/>
        </w:rPr>
        <w:t>Phase 2</w:t>
      </w:r>
      <w:r>
        <w:t xml:space="preserve"> (09-08 → 09-11, on main) added an export-history CLI that joins histories to config point names, resamples, anchors COV rows and stages each station atomically with a manifest, then per-cycle reconciliation between the live poller and SQL history with rewind handling, BqlSource.read_station_clock reading the twin's replay identity, and continuity counters in /health and /metrics. A hardware/software/STIG reference doc followed 09-25. </w:t>
      </w:r>
      <w:r>
        <w:rPr>
          <w:b/>
        </w:rPr>
        <w:t>Merged into local main on 09-26 and pushed 09-28</w:t>
      </w:r>
      <w:r>
        <w:t xml:space="preserve"> (origin/main = 8ed3c29): a mold-risk FDD design addendum (Phases 6–8 — humidity/dewpoint detectors, a DOAS/exhaust check, a per-building Mold Risk Index and a virtual RH sensor, grounded in the ERDC/CERL barracks mold draft) and its Phase 6 implementation — a pure-Python psychrometrics module, an 8-detector detect/humidity.py family priced as advisories, moisture-control instrumentation-gap recommendations, a humid-climate DOAS exemption and a moisture/mold exposure section in assess-backup. The polk-mold-risk branch and its ~/dev/niagara-llm-mold-risk worktree were removed once merged. </w:t>
      </w:r>
      <w:r>
        <w:rPr>
          <w:b/>
        </w:rPr>
        <w:t>09-28:</w:t>
      </w:r>
      <w:r>
        <w:t xml:space="preserve"> the long-uncommitted 09-05 review-improvements working tree was rebased onto main and pushed as 7cb3d54 — bounded background workers for notifications and LLM diagnosis, detector health tracking, per-point actuation write policies (units, bounds, max change, max age, readback tolerance) with verified readback and caller identity on every audited write, a /readiness route and read-only pilot command, a probe-obix station probe, and release packaging with a release-manifest.json pinning niagara-config at f944f82; the primary checkout is back on main, clean. A follow-up, merged 09-29 as niagara-llm PR 4 (ce78634), stops a failing audit sink from hiding an actuator write that already landed. </w:t>
      </w:r>
      <w:r>
        <w:rPr>
          <w:b/>
        </w:rPr>
        <w:t>Phase 7 Mold Risk Index</w:t>
      </w:r>
      <w:r>
        <w:t xml:space="preserve"> (spec Phases 6–8) was built the same night on branch polk-mold-risk-index in a linked worktree (since removed), merged into main and pushed on 09-29 (origin/main 33e6eec): an hour-grid with sensor validity, building/cell/plant bindings, RH, DOAS-not-drying, CHW-warm-under-latent-load and pressurization components, a score with confidence, an assess-backup report section and a Mold Risk workbook sheet, followed by ten manual Codex review passes; </w:t>
      </w:r>
      <w:r>
        <w:rPr>
          <w:b/>
        </w:rPr>
        <w:t>Phase 8's virtual-RH surrogate stopped at its own go/no-go</w:t>
      </w:r>
      <w:r>
        <w:t xml:space="preserve"> (a linear surrogate passed the accuracy gate for only 11–15 % of building 1949's rooms against a required 70 %), so nothing was built for it. Tests: 2,285 passed / 15 skipped on main plus 13 browser tests; GitHub CI, red on the Linux runner since the reliability commit, is green again (PR 7, 095a12c), the Mold Risk Index no longer judges Celsius-tagged inputs against °F thresholds (PR 6, 99b9c71; the Phase 6 detectors are not guarded), and the unused oa_rh_latent_pct setting is gone (PR 5); version still 0.1.0.</w:t>
      </w:r>
    </w:p>
    <w:p>
      <w:pPr>
        <w:pStyle w:val="Heading2"/>
      </w:pPr>
      <w:r>
        <w:t>outlook-plugin</w:t>
      </w:r>
    </w:p>
    <w:p>
      <w:r>
        <w:rPr>
          <w:b/>
        </w:rPr>
        <w:t>Purpose:</w:t>
      </w:r>
      <w:r>
        <w:t xml:space="preserve"> Two Outlook add-ins in one repo. The new </w:t>
      </w:r>
      <w:r>
        <w:rPr>
          <w:b/>
        </w:rPr>
        <w:t>Outlook Daily Digest</w:t>
      </w:r>
      <w:r>
        <w:t xml:space="preserve"> gives an on-demand "Today's summary" task pane: it reads the user's own inbox and sent items through Microsoft Graph, preprocesses client-side (24/48-hour range, recency tiering, a waiting_on list per conversation), and has a Python Azure Function summarize them into needs-reply / deadlines / waiting-on / FYI sections. The legacy </w:t>
      </w:r>
      <w:r>
        <w:rPr>
          <w:b/>
        </w:rPr>
        <w:t>"Follow-Up Reminder"</w:t>
      </w:r>
      <w:r>
        <w:t xml:space="preserve"> add-in (now followup-addin/) was *intended* to flag sent emails and remind you when no reply arrives, via an Outlook flag, a Microsoft To Do task, and a dashboard taskpane.</w:t>
      </w:r>
    </w:p>
    <w:p>
      <w:r>
        <w:rPr>
          <w:b/>
        </w:rPr>
        <w:t>Stack:</w:t>
      </w:r>
      <w:r>
        <w:t xml:space="preserve"> Digest — TypeScript 5 + webpack 5 + vitest add-in with a unified JSON manifest and Nested App Authentication (MSAL), Python 3.11 Azure Functions v2 (pydantic v2, PyJWT, tiktoken, openai, azure-identity), Azure OpenAI via managed identity, Bicep infra, GitHub Actions. Legacy — JS + webpack + manifest.xml, office-addin-debugging npm scripts, ~1,300 LOC.</w:t>
      </w:r>
    </w:p>
    <w:p>
      <w:r>
        <w:rPr>
          <w:b/>
        </w:rPr>
        <w:t>Notes:</w:t>
      </w:r>
      <w:r>
        <w:t xml:space="preserve"> </w:t>
      </w:r>
      <w:r>
        <w:rPr>
          <w:b/>
        </w:rPr>
        <w:t>Renamed and re-scoped 2026-09-04</w:t>
      </w:r>
      <w:r>
        <w:t xml:space="preserve"> — the directory is now ~/dev/outlook-plugin and, for the first time, a real git repo (it had been gitignored plain files with no .git). The Digest landed in 11 commits: a design spec hardened over three Codex review rounds, a seven-slice plan, and all seven slices implemented on branch feat/phase-1 — </w:t>
      </w:r>
      <w:r>
        <w:rPr>
          <w:b/>
        </w:rPr>
        <w:t>fast-forwarded onto main and pushed to a private remote on 2026-09-06, but not deployed.</w:t>
      </w:r>
      <w:r>
        <w:t xml:space="preserve"> 46 vitest cases across 8 add-in files and 37 pytest cases across 7 API files (one live-only). Design constraints worth knowing: NAA is mandatory because legacy Exchange tokens are off tenant-wide; two delegated scopes only (Graph Mail.Read plus the API's access_as_user), with no Graph permission on the Function; messages past the newest 400 are never sent, only counted as truncated_count; the 60k-token budget shortens bodies rather than ever dropping a message, though it is best-effort rather than a hard cap — fit_to_budget returns after its last reduction step without re-checking, and its estimate omits recipient lists; and </w:t>
      </w:r>
      <w:r>
        <w:rPr>
          <w:b/>
        </w:rPr>
        <w:t>the Function stores nothing, holds no API keys (DefaultAzureCredential only), and attachments never leave the client.</w:t>
      </w:r>
      <w:r>
        <w:t xml:space="preserve"> Still blank before it can run: the Entra app-registration values in infra/README.md. docs/pilot-checklist.md gates a five-day pilot on live fixture quality (≥ 18/20 hits, 0 dropped), p50 latency under 30 s, worst-case cost under $0.10 per run, and a privacy check. The legacy add-in is untouched by all of this and still </w:t>
      </w:r>
      <w:r>
        <w:rPr>
          <w:b/>
        </w:rPr>
        <w:t>written but apparently never run</w:t>
      </w:r>
      <w:r>
        <w:t xml:space="preserve"> — package.json says v1.0.0, but two blocking defects found 2026-08-06 mean its Graph-backed half cannot function: (1) src/shared/mailbox.js calls Office.auth.getAccessToken(options, callback), but that API is promise-only and takes no callback, so the wrapping new Promise never settles and getGraphToken() hangs forever,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left unfixed deliberately. It also has no test suite, and is listed as a disabled ssi-design-system consumer ("opt in once tested"). </w:t>
      </w:r>
      <w:r>
        <w:rPr>
          <w:b/>
        </w:rPr>
        <w:t>Update 2026-09-06:</w:t>
      </w:r>
      <w:r>
        <w:t xml:space="preserve"> feat/phase-1 was fast-forwarded onto main and pushed to a new private remote (github.com/ogreen111/outlook-plugin), followed by 165fec9 — a dev-only Graph Explorer token path (devToken.ts, dropped from production bundles by a __DIGEST_DEV__ DefinePlugin guard) and a standalone dev.html harness, which surfaced a real bug: bare fetch passed as a default parameter and invoked as a method threw "Illegal invocation" on every Graph and API call. The add-in suite is now 50 vitest cases across 9 files. Still not deployed: the Entra client and tenant ids in infra/README.md remain blank (the Office client ids the NAA docs list are now recorded, as of 2026-09).</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xml:space="preserve">. Port 443 (self-terminated TLS, no proxy) — the old plaintext :8768 endpoint is retired. The ssi-design-system v0 pilot. </w:t>
      </w:r>
      <w:r>
        <w:rPr>
          <w:b/>
        </w:rPr>
        <w:t>2026-09-05 review-improvements pass</w:t>
      </w:r>
      <w:r>
        <w:t xml:space="preserve"> (0b52462 plus seven follow-ups, planned in docs/superpowers/plans/2026-09-05-review-improvements.md): authorization is centralized so a saved selection never grants revoked access, and completion writes are versioned — 409 on conflict, actor/time/before/after history shown in the editor; backups use a common SQLite-safe archive helper that includes the shared-job DB, with an explicit skipped/error manifest and restore verification (a production archive was restored and integrity-checked across all 11 databases); portfolio totals count a Sage job shared across owners once; the </w:t>
      </w:r>
      <w:r>
        <w:rPr>
          <w:b/>
        </w:rPr>
        <w:t>EAC worksheet is now enabled</w:t>
      </w:r>
      <w:r>
        <w:t xml:space="preserve"> rather than flag-hidden, and Controls gained pre-PO exposure entries that add to forecasts until reconciled; fiscal-period cost/billing reporting takes a configured fiscal start (January, set live); and real-FastAPI browser tests cover session, CSRF, conflict history and role downgrade. Follow-ups migrated legacy completion JSON and manual-only percentages into the shared source and invalidate outdated shared Planner exports. Now 902 Python tests, 55 frontend unit tests, 36 mocked-browser and 3 real-backend browser cases.</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8,339 tests across 349 files (current working tree, including uncommitted work)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w:t>
      </w:r>
      <w:r>
        <w:rPr>
          <w:b/>
        </w:rPr>
        <w:t>2026-08-30 produced no code</w:t>
      </w:r>
      <w:r>
        <w:t xml:space="preserve"> — its two commits were both SENTRY_IMPROVEMENTS.md recurrence logs. Portalchrome's CDP failure hit </w:t>
      </w:r>
      <w:r>
        <w:rPr>
          <w:b/>
        </w:rPr>
        <w:t>window 15</w:t>
      </w:r>
      <w:r>
        <w:t xml:space="preserve"> unrestarted, on a second distinct re-forward of Stennis Hall Amendment 02 (ogreen@ this time, not window 13's kgates@, distinct Message-ID, correctly filed as a separate _2.eml); re-verified as correctly routed, with dates unchanged at 2026-09-08 / 2026-09-04 — a second independent confirmation that the 08-24 _EXTEND_TO_DATE fix holds — and the portal-fetch failure again cosmetic since only the BuildingConnected attachment mirror is missing. Item #71 logged a fourth recurrence overnight into 08-31, two in one poll (mrr_vii and misc roots, 30s read timeout at main.py:1245), still the designed degrade path. </w:t>
      </w:r>
      <w:r>
        <w:rPr>
          <w:b/>
        </w:rPr>
        <w:t>2026-08-31's daytime session broke the streak with one real code fix, a8565f5:</w:t>
      </w:r>
      <w:r>
        <w:t xml:space="preserve"> find_likely_cover_pdf(chunks, source_path) silently found nothing on a Graph-backend project whose local OneDrive mount hasn't materialized — source_path is a path VALUE only for such roots — confirmed live on Ft Sam Houston USAISR (local mount holds zero files) and affecting the cloud cover-review path identically to the 08-27 local CUI fallback, since both call the same function. New find_likely_cover_pdf_graph() mirrors the *_graph twin pattern used by cyber_spec_extractor._resolve_source_graph and cyber_summary.extract_base_price_graph: shared _best_cover_pdf_relative_path scoring, resolution via cache.resolve() instead of a local existence check, and a scoped local-file fallback for the local-only _email_attachments/ overlay that the pre-commit review caught before it shipped as a regression; both main.py call sites branch through a new _resolve_cover_pdf helper. A doc-only commit (a852206) records that /healthz reads </w:t>
      </w:r>
      <w:r>
        <w:rPr>
          <w:b/>
        </w:rPr>
        <w:t>"degraded"</w:t>
      </w:r>
      <w:r>
        <w:t xml:space="preserve"> whenever transport_security sees remote LAN traffic over plain HTTP — the last thing between the dashboard and a clean "ok," and a re-confirmation of the TLS work deferred 2026-07-30, not a new defect. Portalchrome's CDP failure ran through </w:t>
      </w:r>
      <w:r>
        <w:rPr>
          <w:b/>
        </w:rPr>
        <w:t>windows 16, 17, and 18</w:t>
      </w:r>
      <w:r>
        <w:t xml:space="preserve"> the same day, still unrestarted (same Chrome, PID 1946, up since 2026-08-15; watcher.log rotated, so the cumulative count reset to 101). Window 16: a genuinely new unmatched Bid Invite (Building 1127 IFC Set, F.H. Paschen, Fort Bragg) topping out at a 0.471 review candidate — correctly below the auto-match bar — plus an unrelated second event where match_project correctly declined to auto-merge at 0.613 name similarity while still alerting the right project as the #1 candidate. Windows 17 and 18 are one opportunity twice ("Bid Invite: ANAD FORGE II Project", kgates@ then an ogreen@ re-forward 1h39m later) staged under two independent slugs — a fresh confirmed pair of the sibling-staged-batch class: each batch correct on its own terms, but mutually invisible, so one job yields two identity-review cards. Two queue-only vision-QC findings landed too: the </w:t>
      </w:r>
      <w:r>
        <w:rPr>
          <w:b/>
        </w:rPr>
        <w:t>Finding.location bypass</w:t>
      </w:r>
      <w:r>
        <w:t xml:space="preserve"> queued 08-21 is now live-confirmed on a second project (RHV08 carries location: "Project Info, Solicitation" with a correct expected_facts.solicitation, so the "project info" not in finding_lc guard never matches), making the gap a recurring miss rather than a theory and doubly motivating the anchor-phrase narrowing; and item #60's registry race took a </w:t>
      </w:r>
      <w:r>
        <w:rPr>
          <w:b/>
        </w:rPr>
        <w:t>seventh occurrence in a new field-level shape</w:t>
      </w:r>
      <w:r>
        <w:t xml:space="preserve"> — Moody AFB 031062_... blocker "Pricing summary empty despite expected grand total" against a populated grand_total_usd, with the project's API already 200 ~30s before the screenshot, reproducing on the Pricing Summary panel the field-liveness gap first seen on RHV08's Solicitation field. Item #71 then logged a </w:t>
      </w:r>
      <w:r>
        <w:rPr>
          <w:b/>
        </w:rPr>
        <w:t>fifth</w:t>
      </w:r>
      <w:r>
        <w:t xml:space="preserve"> recurrence overnight into 09-01 (misc root, Max retries exceeded on /root/delta). </w:t>
      </w:r>
      <w:r>
        <w:rPr>
          <w:b/>
        </w:rPr>
        <w:t>The 09-01 daytime session was the busiest since 08-27 — 16 commits, seven of them real code.</w:t>
      </w:r>
      <w:r>
        <w:t xml:space="preserve"> (1) </w:t>
      </w:r>
      <w:r>
        <w:rPr>
          <w:b/>
        </w:rPr>
        <w:t>An independent Graph-index reconciliation sweep</w:t>
      </w:r>
      <w:r>
        <w:t xml:space="preserve"> (item #71) closed a genuine durability hole: _push_output_writes_to_graph()'s sweep only ever ran from inside process_project(), itself only triggered by a local source change or an operator --full-refresh, so a deliverable whose push failed transiently mid-run on a decided/quiet project was never revisited — generated locally but indefinitely absent from Graph's index. New _maybe_run_graph_reconciliation_sweep() walks every Graph-backend project's already-resolved output dir independently of change-detection state, comparing local mirror files against Graph's index and re-pushing mismatches, syncing each distinct site once for the whole sweep via _build_site_cache_map(); default-on and throttled to 6 hours, with the throttle committed only once a site actually synced and a real walk is about to happen (an empty portfolio, a raised sync failure, or every site mapping to None all retry on the next poll). The shared _push_output_writes_to_graph() took four correctness fixes found across review rounds: never push over an entry whose content_state is "stale" (the sweep covers the marquee proposal docx / pricing xlsx, which *do* get hand-edited on SharePoint, and unlike the in-run caller it has no way to tell a genuine remote edit from metadata churn); an enqueued_before cutoff on cancel_pending_upload()/supersede_pending_uploads() set to a </w:t>
      </w:r>
      <w:r>
        <w:rPr>
          <w:b/>
        </w:rPr>
        <w:t>30-minute grace period, not the sweep's own start time</w:t>
      </w:r>
      <w:r>
        <w:t xml:space="preserve"> (put() enqueues its outbox record *before* attempting the upload, so "predates this sweep" doesn't prove another writer finished); content-matched cancellation only, never blanket supersede (a mirror write is documented best-effort and can fail while the outbox alone holds different content); and a new durable pending_conflict_reason field set by _handle_deletion/_handle_upsert whenever sync sees a remote delete or edit land against an unresolved local pending upload — an earlier attempt threaded sync's transient conflict list through the caller, which only works if *this* sweep happens to be the one calling sync() at the moment the conflict is reported. _apply_and_commit()'s post-deletion cleanup now isolates each unlink(), since the index removal commits atomically first and one file's OSError was stranding every file listed after it on disk with no index entry. Live-verified: the 4 previously-known-affected projects had already self-healed. (2) </w:t>
      </w:r>
      <w:r>
        <w:rPr>
          <w:b/>
        </w:rPr>
        <w:t>The intake OneDrive-only save gap — queued since 08-24 — is fixed.</w:t>
      </w:r>
      <w:r>
        <w:t xml:space="preserve"> ingest_inbox()'s action=='matched' branch wrote the .eml/.email.pdf only to the local OneDrive tree, so a Graph-backed project's pipeline stayed blind to an amendment until OneDrive happened to sync (it recurred 3× that session alone: Stennis Amd 01, Amd 02, Ft. Jackson DFAC); both now push through GraphCache.put() immediately at intake, failure-isolated. The same trace found push_promoted_files_to_graph() carrying the identical bug in a different shape — it read bytes from the Graph *mirror* while both call sites promote into the OneDrive tree, so </w:t>
      </w:r>
      <w:r>
        <w:rPr>
          <w:b/>
        </w:rPr>
        <w:t>every portal-fetched attachment on a Graph-backed project had silently never reached SharePoint</w:t>
      </w:r>
      <w:r>
        <w:t xml:space="preserve">. (3) </w:t>
      </w:r>
      <w:r>
        <w:rPr>
          <w:b/>
        </w:rPr>
        <w:t>Reversible correspondence-source exclude/restore</w:t>
      </w:r>
      <w:r>
        <w:t xml:space="preserve"> (correspondence_exclusions.py, mirroring prime_pocs.py): a misrouted email had no removal path short of hand edits, and its extracted attachments kept feeding scope/pricing chunk parsing. A tombstone keyed on the manifest signature drops the source from every derivation while still surfacing it as excluded_sources so Restore stays possible; the original .eml is never touched (the write-through layer has no delete). Reviewer-gated dashboard routes write the tombstone *first* (fail closed), delete only the source's own synthesized _email_attachments/ copy, surface an unlink failure rather than claiming success, and queue a full-refresh rerun. Security: a .msg/.eml attachment filename is attacker-controlled, so _materialize_attachments sanitizes it before writing extracted_to, and both delete sites add an independent containment check that refuses a pre-fix manifest row rather than trusting it enough to unlink an original RFP document. A corrupt exclusion sidecar skips that one project's ingest for a poll rather than failing open (which would silently un-exclude everything). Same commit fixed </w:t>
      </w:r>
      <w:r>
        <w:rPr>
          <w:b/>
        </w:rPr>
        <w:t>broken "view email" links on every Graph-backed project</w:t>
      </w:r>
      <w:r>
        <w:t xml:space="preserve"> — _attach_email_pdf_links resolved off the local tree, which is an empty shell post-migration. (4) </w:t>
      </w:r>
      <w:r>
        <w:rPr>
          <w:b/>
        </w:rPr>
        <w:t>Two false submission-gate hard blocks, both caught the day before a deadline.</w:t>
      </w:r>
      <w:r>
        <w:t xml:space="preserve"> The "overview too brief" finding is a word-count heuristic, but qa.findings stores bare strings with no severity, so the gate treated it as an unconditional blocker — it stopped Stennis Hall (a specs-only package with no extractable narrative scope anywhere) from reaching Ready to Submit. Now routed to warnings, but only when a real generation-time provenance flag (overview_is_last_resort_fallback) proves every stronger strategy legitimately found nothing; </w:t>
      </w:r>
      <w:r>
        <w:rPr>
          <w:b/>
        </w:rPr>
        <w:t>eight review rounds</w:t>
      </w:r>
      <w:r>
        <w:t xml:space="preserve"> were needed, the last catching that the overlay helper mutated _safe_read_json's process-wide memoized dict in place, permanently poisoning the cache with one operator's live-only edit for every other reader. Separately, CSI reconciliation hard-blocked Ft Campbell ATCT Amd 003 because SmartBidNet's Trade Codes cited a bare "25 05 11" while UFGS numbers the real sections "25 05 11.01"/".02" — both already parsed and in scope; a parsed sub-order now satisfies its bare parent's mention, deliberately one-directional so a genuinely un-ingested amendment can't hide behind a coincidental parent match. That fix also corrected a real _normalize_csi bug: stripping non-digit/non-dot characters treated a *group separator* dot the same as a sub-order suffix, collapsing "23.09.00" to "23.09" despite the docstring claiming all three forms normalize identically. (5) extract_solicitation_number() no longer returns a MATOC vehicle range's first per-awardee contract number as a solicitation — the SOW clause "…W9127825DA036 through W9127825DA045…" was matching the broad W\d{5}[A-Z0-9]{3,} fallback, putting a wrong number on the proposal cover while the capture brief correctly showed "(PENDING)". Four review rounds: the broad loop used search() so rejecting one match abandoned the whole pattern; the check only looked forward, accepting the *second* number in a range; the whitespace cap couldn't survive a PDF line wrap; and the neighbor test was loose enough for an ordinary word to false-positive it. (6) A </w:t>
      </w:r>
      <w:r>
        <w:rPr>
          <w:b/>
        </w:rPr>
        <w:t>circular verification</w:t>
      </w:r>
      <w:r>
        <w:t xml:space="preserve"> in the agency-branded submittal QC check — it verified against submittals_review.md, which passes through an LLM dedup/normalization pass and so isn't independent of what produced the pricing workbook — now checks cyber_spec_excerpts.md, a deterministic raw rendering with no LLM anywhere in its path. (7) Pricing/proposal links opened as plain-HTTP downloads instead of the SharePoint web view because resolve_with_metadata(download_if_missing=False) also required content_state == "current" before returning *anything* — including web_url, which every delta sync refreshes unconditionally and which never depended on local freshness. New resolve_metadata() returns identity metadata for any indexed path regardless of content state; the underlying condition is portfolio-wide, not a one-off (</w:t>
      </w:r>
      <w:r>
        <w:rPr>
          <w:b/>
        </w:rPr>
        <w:t>~48% of the misc root's indexed files</w:t>
      </w:r>
      <w:r>
        <w:t xml:space="preserve"> sit at content_state="stale" under normal operation). Queue work that day: new </w:t>
      </w:r>
      <w:r>
        <w:rPr>
          <w:b/>
        </w:rPr>
        <w:t>item #74</w:t>
      </w:r>
      <w:r>
        <w:t xml:space="preserve"> (a pricing_xlsx vision-QC check emitting two contradictory GRAND TOTAL findings for the same cell in one response — one "no dollar value shown", one quoting "$97,919" — both false positives, confirmed against the workbook's own H19), a </w:t>
      </w:r>
      <w:r>
        <w:rPr>
          <w:b/>
        </w:rPr>
        <w:t>USDA FAPRU ghost-revival misroute</w:t>
      </w:r>
      <w:r>
        <w:t xml:space="preserve"> flagged urgent (Amendment 04 on a live project staged as an unmatched new-identity hold because _project_solicitation_keys() only does local filesystem reads against a path that no longer exists post-migration, while list_held_batches() never surfaces ghost_revived/ghost_of_slug to the dashboard), item #35's third recurrence, item #64's hard-crash variant reached via the parallel watch loop's handler, and CDP window 19. Item #71's collect_conflicts TypeError was </w:t>
      </w:r>
      <w:r>
        <w:rPr>
          <w:b/>
        </w:rPr>
        <w:t>closed rather than queued</w:t>
      </w:r>
      <w:r>
        <w:t xml:space="preserve"> — traced to a self-exec mid-edit picking up an on-disk-but-uncommitted intermediate draft of the reconciliation sweep 17 minutes before it landed, so the failure predates the commit and the committed code has no such parameter. 2026-09-02 shifted to the Planner/alerting surface for three code commits: a silently-failing alert path (the Planner comment poster alerted on an expired session but not on the Chrome/CDP endpoint being unreachable at all — a ~20-hour live gap with no queued-comment trace until an operator re-authed by hand), and beneath it a worse bug where send_failure_alert() stamped its dedup timestamp before trying any channel and never released it, so a fully-broken channel silently swallowed a whole alert interval of retries as if delivered (now reserve-then-release, with a detailed variant separating unconfigured / deduped / failed / delivered). The other two added a one-shot Planner assignment hand-off that reassigns a misc card from Owen Green to Kerry Gates the first time it's marked Ready to Submit, via Planner's merge-PATCH semantics so no other assignee is disturbed (Nikki-owned MRR/UMCS cards return early from the upsert and are never touched) — six review-caught issues fixed first, nearly all about one-shot-marker durability rather than the PATCH (a marker derived from an unrelated sync flag would have retried forever; stamping it in the not-configured branch would have suppressed the feature permanently if the vars were set later; a bare boolean couldn't survive the assignee id changing, so the code stores which ids it actually tagged/untagged and explicitly nulls a stale one). Queue-only findings that day escalated the duplicate-project class to </w:t>
      </w:r>
      <w:r>
        <w:rPr>
          <w:b/>
        </w:rPr>
        <w:t>three independently-tracked live projects for one bid</w:t>
      </w:r>
      <w:r>
        <w:t xml:space="preserve"> (BuildingConnected re-minted the opportunity id between forwards, so solicitation keys never collided) and found a new root cause for a related shape: an auto-derived folder name glues a building-number "B" prefix onto the digits, defeating a word boundary in the number-match gate. 2026-09-03 landed eight commits, six of them code, and closed two long-running items. The </w:t>
      </w:r>
      <w:r>
        <w:rPr>
          <w:b/>
        </w:rPr>
        <w:t>portal Chrome CDP failure that had run nineteen logged windows unrestarted</w:t>
      </w:r>
      <w:r>
        <w:t xml:space="preserve"> is fixed: the Chrome on :9223 was alive and CDP-reachable but had zero page targets (its BuildingConnected window had been closed), so connect_over_cdp() failed with exactly the "Browser context management is not supported" error the log had been accumulating; the session was never lost — a PUT /json/new?about:blank revealed fifteen logged-in tabs — and the identical zombie mode had already been self-healed for the sibling Planner Chrome on :9222, so _ensure_cdp_has_page_target() just ports that recovery across. The </w:t>
      </w:r>
      <w:r>
        <w:rPr>
          <w:b/>
        </w:rPr>
        <w:t>proposal-artifact consistency</w:t>
      </w:r>
      <w:r>
        <w:t xml:space="preserve"> work, uncommitted since 08-24, also landed: matoc.toml's [artifacts] table, schema-v2 pricing sidecars keyed to their workbook's SHA-256 (a mismatched or legacy sidecar is rejected outright), a fail-closed CLIN-by-CLIN proposal_price_sync that byte-verifies the saved document against a pre-edit signature and leaves a timestamped recovery copy, a submission_gate hard blocker, and pricing_engine markups routed through Decimal/ROUND_HALF_UP from one source row. Live verification found a real discrepancy: Ellsworth's workbook was built by an older engine with a different layout (~$79.7k real grand total vs ~$88.1k computed from scope), so its sidecar was reverted and it is left fail-closed pending separate reconciliation. Three Graph-migration gaps closed alongside: parse_project_graph() now skips an oversized file rather than aborting a whole project's parse (a 613 MB zip on Ft Bragg 3-2026 had been hiding an unread Amendment 03 due-date extension — this converts item #64's hard-crash variant to a graceful skip, though the &gt;500 MB resolve cap itself is still queued); _has_rfp_source() is Graph-index-aware, since a Graph-backed project's source files can exist only in the synced index and read identically to a rename husk, which had been silently dropping seven archived MRR/UMCS projects from Planner card building along with the calendar cleanup they needed; and intake_staging pushes promoted files to Graph on promotion (same root cause fixed 09-01 for the inbox's matched branch, never applied to this second path), diffing the full local 0.RFP tree against the index and leaving the batch un-retired on any push failure so the next poll retries. Two process notes: the long-parked vision-QC Solicitation-row filter finally landed, but under a commit message belonging to the SENTRY log committed four minutes later, so the message reads doc-only while the commit carries ~400 lines of code; and a further round of vision-QC work is already staged on top of it. Live state as of 2026-09-04: /healthz returns ok on every check including graph_indexes (nothing syncing or unreadable), monitor_payload reports </w:t>
      </w:r>
      <w:r>
        <w:rPr>
          <w:b/>
        </w:rPr>
        <w:t>256 projects</w:t>
      </w:r>
      <w:r>
        <w:t xml:space="preserve">, runtime is current with stale_code false, project_roots is 0 configured / 0 unavailable (the post-migration normal), state_integrity is 3 checked / 0 invalid, and transport_security still carries the plain-HTTP LAN warning as its only non-clean signal (it reports ok, so the overall status is clean). 5,544 tests collected across 282 files (up 56 on 09-03's six code commits — three new pricing/artifact modules plus substantial additions to the vision-QC, portal-scraper, parser and dashboard modules) — but only with account_store on PYTHONPATH, which is how this project binds that dependency; without it two auth test modules fail to import and the count reads short. </w:t>
      </w:r>
      <w:r>
        <w:rPr>
          <w:b/>
        </w:rPr>
        <w:t>2026-09-04 landed the largest single-session change since the Graph migration itself:</w:t>
      </w:r>
      <w:r>
        <w:t xml:space="preserve"> a seven-task "review improvements" pass (1c6e569). scripts/verify.sh is now the one shared verifier — dependency parity, Ruff, mypy over 183 source files, compile check, CLI smoke and </w:t>
      </w:r>
      <w:r>
        <w:rPr>
          <w:b/>
        </w:rPr>
        <w:t>full pytest discovery</w:t>
      </w:r>
      <w:r>
        <w:t xml:space="preserve">, replacing CI's hand-maintained unittest allowlist — with scripts/bootstrap_python.sh installing the project and the explicit account-store sibling into .venv (pinned by account-store-revision.txt), and scripts/sentry_ci_gate.sh running that verifier against a captured sha in an isolated worktree, failing </w:t>
      </w:r>
      <w:r>
        <w:rPr>
          <w:b/>
        </w:rPr>
        <w:t>closed</w:t>
      </w:r>
      <w:r>
        <w:t xml:space="preserve"> rather than pushing when tools or checkouts are missing. New modules: deadline_evidence.py (source quotations and reschedule recognition attached to deterministic due dates, advisory only, with a fixture corpus pinning positives and negatives), source_availability.py (a skipped or unreadable parser input now surfaces as explicitly incomplete analysis; missing_docs.py became Graph-aware, the last purely-local os.scandir() walker in the read path), pricing_qc_evidence.py (audits the exact workbook chosen and stamps its SHA-256 into the evidence), dashboard_post_routes.py (POST routing and role policy extracted from the dashboard_site.py monolith — every ordinary POST now passes auth </w:t>
      </w:r>
      <w:r>
        <w:rPr>
          <w:b/>
        </w:rPr>
        <w:t>and CSRF</w:t>
      </w:r>
      <w:r>
        <w:t xml:space="preserve">, closing the CSRF gap the design-system audit had flagged) and pipeline_qc.py (visual-QC stage, CUI gate intact). Docs gained docs/OPERATIONS.md as the authoritative command reference and docs/reliability_backlog.md as a stable-ID recurrence register with acceptance criteria. The same day </w:t>
      </w:r>
      <w:r>
        <w:rPr>
          <w:b/>
        </w:rPr>
        <w:t>finished the vision-QC stale-Solicitation false-positive filter</w:t>
      </w:r>
      <w:r>
        <w:t xml:space="preserve"> (b3916a2) open since 08-21 — both round-8 gaps closed, the non-converging keyword list replaced with general-purpose primitives, 31 Codex pre-commit rounds all fixed rather than overridden, 76 new tests, and round 32's three residual findings deliberately accepted as known limitations of a deterministic regex filter. Two pricing-artifact fixes followed (proposal_price_sync fails closed on a mid-sync change; proposal_price_consistency_for_slug's non-numeric fallback). Queue-only </w:t>
      </w:r>
      <w:r>
        <w:rPr>
          <w:b/>
        </w:rPr>
        <w:t>item #76</w:t>
      </w:r>
      <w:r>
        <w:t xml:space="preserve">: _push_output_writes_to_graph()'s content_state == "stale" skip can't clear the flag itself, so a skipped file stays un-pushed (40 warn lines in one ~8-hour window on two live projects, plus a 09-05 recurrence) — and the one path that *does* clear it overwrites the local cache file in place, so it could clobber an unpushed local write and then compare equal, which would be silent data loss rather than delay. </w:t>
      </w:r>
      <w:r>
        <w:rPr>
          <w:b/>
        </w:rPr>
        <w:t>Live state 2026-09-05:</w:t>
      </w:r>
      <w:r>
        <w:t xml:space="preserve"> /healthz ok on every check, 256 projects, runtime "current" on f2065e1. </w:t>
      </w:r>
      <w:r>
        <w:rPr>
          <w:b/>
        </w:rPr>
        <w:t>5,628 tests collected across 288 files.</w:t>
      </w:r>
      <w:r>
        <w:t xml:space="preserve"> The delta over the pushed tree is now just an unstaged graph_cache.py CorruptDownload/etag recovery change (SENTRY item #63) and its test, plus one untracked log-context test. </w:t>
      </w:r>
      <w:r>
        <w:rPr>
          <w:b/>
        </w:rPr>
        <w:t>2026-09-05 → 09-26 (247 commits: 77 code, 9 design/plan, 158 log-only).</w:t>
      </w:r>
      <w:r>
        <w:t xml:space="preserve"> 09-05/06 landed Graph publishing recovery that keeps local edits during reconciliation, a selective preview/apply/restore regeneration flow with a project review panel, a shared evidence-backed design/build scope contract (scope_contract.py) and screenshot QC bound to a specific project-data version (029cb27); about ten commits tightened deadline evidence's government-vs-prime authority across neighbouring sentences, compound instructions, recipient lists and amendment deadlines; GovWin gained a manual API candidate sync with bounded OAuth and replay (fdea710), checkpointed keyword searches (73b58aa), and document screening plus a SENTRY intake pilot (a854050); and 7f099d0 enforces cyber proposal package consistency (package validation, a historical audit, MRR/UMCS tech-proposal templates, a large pricing_engine rework). 09-07: the Vision OCR fallback is now CUI-gated at both project and page level (f403533) — before it, enabling RFP_OCR_VISION_FALLBACK would have sent CUI-marked drawings to OpenAI unchecked — and three more sticky-logger-context call sites were patched (777172b, 70bf458, f017f1d), durable fix still not in. 09-11: GRAPH-RECONCILE got a root cause — publish_output() compared the caller's data even when reconciliation returned status=="current", a designed no-op, raising a false GenuineConflict every poll (9aeab47) — yet the register reads </w:t>
      </w:r>
      <w:r>
        <w:rPr>
          <w:b/>
        </w:rPr>
        <w:t>130 recurrences</w:t>
      </w:r>
      <w:r>
        <w:t xml:space="preserve"> as of 09-26, now a steady 17-project local_and_remote_changed/baseline_unknown cluster with no self-heal, queue-only; new projects on Graph-backed roots get the full folder scaffold through Graph instead of only 0.RFP (382d89d), and intake honors a sender's explicit "Name the project X" instruction, with an operator's dashboard choice still winning (29bae12). 09-15 → 19: six planner_ui_poster hardening rounds plus adaptation to Microsoft's redesigned tabbed Planner task pane, whose comments tab was never being opened so comments queued and never wrote (256c98c); the Planner assignee is removed when a job is marked bid/no-bid/archived (21c7d52); and </w:t>
      </w:r>
      <w:r>
        <w:rPr>
          <w:b/>
        </w:rPr>
        <w:t>item #63 is fixed</w:t>
      </w:r>
      <w:r>
        <w:t xml:space="preserve"> — a size mismatch is re-checked against fresh Graph metadata before being declared CorruptDownload (9bb5134). 09-19 → 24: </w:t>
      </w:r>
      <w:r>
        <w:rPr>
          <w:b/>
        </w:rPr>
        <w:t>Graph-native folder-rename detection</w:t>
      </w:r>
      <w:r>
        <w:t xml:space="preserve"> (PR #34), its spec cut over eight revisions to detect-lock-alert only, never auto-apply — a rename_candidates.json sidecar, PIID-matched rename evidence read from Graph, a hard project write-lock while a rename is pending, /api/rename-review endpoints and an attention-inbox card. 09-21 → 25: the cyber submission gate's ready_to_submit hard block was removed again at the user's request (51a2c56; removed 08-11, accidentally restored since); the document-QC auto-correct loop, </w:t>
      </w:r>
      <w:r>
        <w:rPr>
          <w:b/>
        </w:rPr>
        <w:t>silently dead since May</w:t>
      </w:r>
      <w:r>
        <w:t xml:space="preserve"> because wrong_text/suggested_correction were stripped before it ran, was revived (c8adab7) and made safe for live use with word-boundary/proper-noun guards, whole-paragraph matching and the project write lock (206d94a, c84b393); the operator's Cyber QC AGENTS.md policy now loads into every automated QC call (e559dcb); and an opt-in RFP_HEALTHZ_SUPPRESS_TRANSPORT_WARNING hides — but does not fix — the plain-HTTP LAN warning (ea3172e). Still queued: GRAPH-RECONCILE, INTAKE-MISROUTE (on 09-14 Luke AFB Roof received 46 files from an unrelated opportunity), IDENTITY-PIID-GAP duplicate siblings, QC-DASHBOARD, a new QC-ARTIFACT-HUSK entry, items #82–#85, and item #64 (files over 500 MB still can't resolve()). </w:t>
      </w:r>
      <w:r>
        <w:rPr>
          <w:b/>
        </w:rPr>
        <w:t>Live state 2026-09-26:</w:t>
      </w:r>
      <w:r>
        <w:t xml:space="preserve"> /healthz ok on every check, </w:t>
      </w:r>
      <w:r>
        <w:rPr>
          <w:b/>
        </w:rPr>
        <w:t>280 projects</w:t>
      </w:r>
      <w:r>
        <w:t xml:space="preserve">, runtime current on 32261d2 (behind the three newest code commits), the transport warning suppressed rather than resolved. </w:t>
      </w:r>
      <w:r>
        <w:rPr>
          <w:b/>
        </w:rPr>
        <w:t>7,909 tests collected across 326 files</w:t>
      </w:r>
      <w:r>
        <w:t xml:space="preserve"> (still needs account_store on PYTHONPATH); working tree clean. 09-26 → 27 was log-only (fourteen SENTRY commits, no code): GRAPH-RECONCILE ticked to 134, four deep scans came back clean with no item #71 recurrence, and a second rename-husk data point was logged — NAVFAC Indian Island P620's GraphCache mirror still holds a full stale tree at the pre-rename path beside the live one, which no current reaper scans; not causing damage, nothing queued. Live state unchanged on 09-28 (/healthz ok, 280 projects, runtime current). </w:t>
      </w:r>
      <w:r>
        <w:rPr>
          <w:b/>
        </w:rPr>
        <w:t>09-28</w:t>
      </w:r>
      <w:r>
        <w:t xml:space="preserve"> hardened cyber_scope_qc's artifact-strip and leak-replacement fixers in ~15 review-driven rounds (no new feature; the scope and date fixers are unchanged): they now refuse rather than rewrite any paragraph carrying tracked changes, comment anchors, text boxes, hyperlinks, fields, nested tables, footnote/content-control references, equations, embedded objects, pending formatting revisions, or internal tab/line/page/column-break structure (checked on raw w:tab/w:br/w:cr/w:ptab elements, since python-docx renders a page break as an empty string); every matched target must be fixable, not just one; and cross-project-leak replacement is now </w:t>
      </w:r>
      <w:r>
        <w:rPr>
          <w:b/>
        </w:rPr>
        <w:t>never auto-applied</w:t>
      </w:r>
      <w:r>
        <w:t xml:space="preserve"> — the finding carries only the whole matched line, so there is no safe span to replace, and leaks stay report-only. </w:t>
      </w:r>
      <w:r>
        <w:rPr>
          <w:b/>
        </w:rPr>
        <w:t>09-29</w:t>
      </w:r>
      <w:r>
        <w:t xml:space="preserve"> hardened the Planner comment queue: the watcher's pending-comment sweep now retries an unreachable Planner Chrome (CDP down) at most once an hour instead of every poll — direct posts, comment reads and a logged-out session are not throttled (26f6a6d), and pending_comments gained a per-item retry_after backoff (default 15 min, RFP_PENDING_COMMENT_RETRY_INTERVAL_SECONDS) after one Dyess AFB comment retried a failing Planner navigation every 30–90 s for 7+ hours (399+ attempts) with no throttle (24908f8). Two pre-push rounds then replaced eager per-item outage clearing with one persisted __meta__ outage marker, and fixed a real concurrent-write data loss the feature had been widening: flush_pending_comments blindly overwrote its stale start-of-call snapshot, silently erasing any comment the dashboard queued mid-flush; all persistence now goes through one locked state_store.update_json merge, and queue_comment() uses the same lock (50ac804). GRAPH-RECONCILE reached 145 recurrences. </w:t>
      </w:r>
      <w:r>
        <w:rPr>
          <w:b/>
        </w:rPr>
        <w:t>09-30</w:t>
      </w:r>
      <w:r>
        <w:t xml:space="preserve"> connected the GovWin API path to the live service: the client accepts the live API's object-shaped responseDate (bd245a2) and follows exactly one pre-signed S3 redirect on document downloads, to https://s3.amazonaws.com only and without the bearer token (b2af8f0; before it, all 84 documents of a live package failed redirect_rejected); download and request budgets became configurable with clamped ceilings (defaults 100 MiB per file, 600 MiB per package, 250 requests and 30 minutes per command; the separate 200 MiB uncompressed-ZIP bound is unchanged, 39d3398); and a fail-closed drawing-set exemption (spec rev 3 and plan, then 6f3763d, 9b88448, 80fa281, 0c32da7) lets GovWin screening skip OCR on proven scanned drawing sets for positive verdicts only — an exemption never yields no_cyber, annotation and parser-error checks still run, only sheet-sized unreadable pages are skipped, the drawing-name token must be on the member file itself, and only Division 25, UFC/UFGS and cyber vocabulary counts as spec evidence (RULE_VERSION v36). GRAPH-RECONCILE reached 153 recurrences, still the same 17-project cluster with no self-heal. </w:t>
      </w:r>
      <w:r>
        <w:rPr>
          <w:b/>
        </w:rPr>
        <w:t>10-01</w:t>
      </w:r>
      <w:r>
        <w:t xml:space="preserve"> fixed Planner comment posting after Microsoft began 302-redirecting the stored planner.cloud.microsoft/webui/plan/... deep links to a ui/web/plan/... URL that returns 500, which broke every automated comment post: the three URL builders now write the working ui/web path, and planner_ui_poster.task_url rewrites old links so stored card-map URLs and queued comments self-heal on their next retry (ae00a00). GRAPH-RECONCILE reached 163 recurrences. </w:t>
      </w:r>
      <w:r>
        <w:rPr>
          <w:b/>
        </w:rPr>
        <w:t>10-02/03</w:t>
      </w:r>
      <w:r>
        <w:t xml:space="preserve"> added two code commits. The Planner comment browser now runs Playwright's Chrome for Testing on its own profile instead of the system Google Chrome and refuses to fall back, so SENTRY's automation windows are a separate app from the operator's own Chrome (81000f2) — </w:t>
      </w:r>
      <w:r>
        <w:rPr>
          <w:b/>
        </w:rPr>
        <w:t>it was reverted on 10-05 (f94576d, committed --no-verify at the operator's request)</w:t>
      </w:r>
      <w:r>
        <w:t xml:space="preserve">: Chrome for Testing can't present the Mac's device certificate, so Entra Conditional Access (DeviceAuthTls) blocked the Planner sign-in with "Set up your device" even on an enrolled Mac, and the Planner browser is back on system Google Chrome and its original profile. The pre-commit review's focus-restore finding (the operator's Chrome and the Planner Chrome share the app name "Google Chrome", so focus isn't restored when the operator is in Chrome) predates the revert and is tracked as a follow-up. 171064e pins warn level on Graph site-sync failures in the missing-docs sweep (source_availability.prepare_graph_sources): exception class names like NameResolutionError tripped the naive "error" substring match and turned one DNS outage into 165+ error-level SENTRY lines; _sweep_log now forwards an explicit level. GRAPH-RECONCILE reached 165 recurrences, then 171 by 10-05 (same stable cluster, one new member; 10-04/05 were otherwise log-only). </w:t>
      </w:r>
      <w:r>
        <w:rPr>
          <w:b/>
        </w:rPr>
        <w:t>10-06</w:t>
      </w:r>
      <w:r>
        <w:t xml:space="preserve"> added four code commits, all on the Planner sign-in and comment path, and pushed them together with the 10-05 revert. The delegated Planner token now signs in through the operator's own browser with authorization code + PKCE (a840078): the device-code flow was rejected by the tenant's managed-device Conditional Access (AADSTS 530033, "Device state: Unregistered") because this process can't present the Mac's Intune device identity, whereas in the authorization-code flow the policy is evaluated inside the real browser and only the one-time code is redeemed locally. rfp-auto planner-comment --login now opens the browser and the old flow stays as --login-device-code; a follow-up lets a callback that is already mid token-exchange finish past the login deadline instead of reporting failure while caching a session nobody was told about (ec42224). The dashboard's comment-read fallback now remembers a failed read for 10 minutes, so a logged-out Planner browser no longer opens a fresh tab into the M365 login page on every project-page refresh (33 reads in one morning), and a message-box timeout during a logged-out redirect now raises the session-expired alert instead of a generic failure (fd5a14e); a confirmed match in comment_already_posted now also clears the latched "Planner browser logged out" flag (0ba5ac5). GRAPH-RECONCILE reached 175 recurrences (one new cluster member, P_732_DBB_Electrical). Local main is 1 commit ahead of origin on 10-07 (a SENTRY log). The same 64 uncommitted paths remain in the working tree: two 2026-10-01 designs and their implementation — a cyber bid-and-growth workflow (one shared pursuit record per project and prime, feeding a contact queue, prime coverage and an award-performance report on the existing Bids &amp; Follow-ups and Primes pages; spec marked approved and implemented) and GovWin discovery review with automatic project intake for clearly qualified FRCS cyber opportunities (spec still marked proposed), plus GovWin award and prime-link modules and two launchd installers. Live state 10-07: /healthz ok, 283 projects, runtime current on ec42224. 8,339 tests collected across 349 files in that working tree on 10-07 (8,315 across 348 on 10-06; 8,125 across 333 on 10-01; most of the increase is the uncommitted work's new test files).</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2026-09-03 was a prompt-only summary-quality change: DETAILED_NOTES_SYSTEM had told the model to prefer completeness over brevity and write several full sentences per topic — the main driver of oversized notes, since that pass runs for every non-executive-brief template and feeds the final summary's context — and now asks for one to three concise sentences with no turn-by-turn narration, while ## Next steps stays complete because action-item extraction depends on it; PARTICIPANTS_SYSTEM no longer treats being addressed by name as sufficient evidence of attendance (loose enough to promote a merely-discussed name, especially with no participant-grid OCR to anchor it) and now requires self-introduction or being handed off to as the next speaker. </w:t>
      </w:r>
      <w:r>
        <w:rPr>
          <w:b/>
        </w:rPr>
        <w:t>2026-09-04 was a seven-commit correctness pass over speaker naming and the Brief tab</w:t>
      </w:r>
      <w:r>
        <w:t xml:space="preserve">, prompted by a live report that re-running a meeting wiped manual renames. The Brief tab had been rendering *other* meetings' content (up to five "related" meetings plus a person-history box — a real briefing feature whose name collided with the obvious reading of "Brief"); it now renders client-side from the loaded summary (overview, decisions, open action items), the cross-meeting context moved to a "Related meetings" section on the Workflow tab, the endpoint was renamed GET /meetings/{id}/related, and a blank overview no longer hides real decisions or open actions. Four fixes untangled speaker-name state: a confident voiceprint re-match may now correct an already-named label (real biometric evidence a re-clustered label changed person) but a </w:t>
      </w:r>
      <w:r>
        <w:rPr>
          <w:b/>
        </w:rPr>
        <w:t>video/OCR guess never may</w:t>
      </w:r>
      <w:r>
        <w:t xml:space="preserve"> — confirmed live as what clobbered the manual renames — and only fills a still-unnamed label; attendees are built from the final reconciled name map so a rejected guess can't leak in; PATCHed names are stored trimmed, not merely compared trimmed; a reconfirming voiceprint match no longer strips manual status; and rename-person recomputes manual status from final values. Finally, </w:t>
      </w:r>
      <w:r>
        <w:rPr>
          <w:b/>
        </w:rPr>
        <w:t>Teams' own truncated display names are rejected from video OCR</w:t>
      </w:r>
      <w:r>
        <w:t xml:space="preserve"> — Teams renders the ellipsis itself when a name overflows its tile, and _clean_name allowed periods inside a token (J.R.), so "Kerry Gates-S..." propagated into attendees, transcripts, summaries and recap emails as if complete; names ending in 2+ trailing dots now fall through to voiceprint or LLM inference. Known limitation carried forward with the user's go-ahead: stale auto-guessed names can linger in participants, which is additive-only by design across the codebase. 523 Python tests across 41 files, plus 69 node --test JS tests (presence-detect, share-state, and recorder-lifecycle coverage among them). Port 8736, with uvicorn terminating TLS directly (mkcert). </w:t>
      </w:r>
      <w:r>
        <w:rPr>
          <w:b/>
        </w:rPr>
        <w:t>2026-09-05 review-improvements pass</w:t>
      </w:r>
      <w:r>
        <w:t xml:space="preserve"> (c5721d8, 76 files, all nine recommendations of a project review, planned in docs/superpowers/plans/2026-09-05-review-improvements.md): production pipeline attempts run as supervised subprocesses, an expired attempt is terminated before retry and can't overwrite newer job state, and meeting payloads expose queue position and elapsed stage time; webhook delivery treats a read timeout after sending as unknown and never re-sends; a new local model-quality benchmark (quality.py, docs/QUALITY.md) scores word error, speaker attribution and annotated summary claims/citations against an operator-approved manifest only — it never discovers recordings, and no benchmark results are claimed; browser recordings are kept until upload is confirmed, with retry/download and quota-failure surfacing; the library is cursor-paginated; and the SPA's recording, meeting, workspace and account workflows were extracted out of app.js (about −2,650 lines) while staying no-build. Follow-ups preserved pending-upload state across concurrent recovery reads (9e5d75f) and measured scorer allocations independently of process memory (cda7ea3). Real-corpus evaluation, native desktop capture and Windows smoke testing remain operator validation steps. Now 565 Python tests (plus one opt-in real-models test), 76 JS tests and 19 Chromium browser tests.</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rPr>
          <w:b/>
        </w:rPr>
        <w:t>gate</w:t>
      </w:r>
      <w:r>
        <w:t xml:space="preserve"> — GATE, a new SSi internal solicitation review workspace (Python 3.13 FastAPI + a gate-worker process, React 19/Vite 7 frontend, account-store auth, local Ollama plus optional approved cloud providers): versioned intake, requirements review, a Submission Map, response mapping, six check families, cited questions, frozen reports and account administration. Built in 26 commits on 2026-09-18/19 on branch codex/phase-1, with no git remote. Its own README marks </w:t>
      </w:r>
      <w:r>
        <w:rPr>
          <w:b/>
        </w:rPr>
        <w:t>release blocked</w:t>
      </w:r>
      <w:r>
        <w:t xml:space="preserve"> — automated discovery still misses and misinterprets critical source meaning, and three reviewer-confirmed real solicitation shapes, cloud-provider verification and second-device HTTPS/LAN validation are incomplete. Dev port 8775, not in the Port Map. Unlike the other entries here it is </w:t>
      </w:r>
      <w:r>
        <w:rPr>
          <w:b/>
        </w:rPr>
        <w:t>not yet in .gitignore</w:t>
      </w:r>
      <w:r>
        <w:t>, so it shows as untracked in the ~/dev checkout.</w:t>
      </w:r>
    </w:p>
    <w:p>
      <w:r>
        <w:rPr>
          <w:b/>
        </w:rPr>
        <w:t>camp-dodge-dashboard</w:t>
      </w:r>
      <w:r>
        <w:t xml:space="preserve"> (new 2026-09-28, gitignored; since 2026-10-02 connected to the private github.com/spectrumsi/camp-dodge-dashboard, where worktree-ums-phase-1 is pushed and is the remote default branch, local main is not pushed, and PR #1 from codex/github-setup links the repo and hosted CI from the README) — the cloud application for the Camp Dodge S40 Utility Monitoring System (contract 542SI573, Iowa Army National Guard: 195 LoRaWAN electric/gas/water endpoints): a monitoring-only, contractor-hosted FastAPI + Jinja2/HTMX app on PostgreSQL 16/TimescaleDB with Alembic and a ums CLI (serve, worker, migrate), targeting Azure. main holds only the approved design spec and RFP/contract requirement baselines; Phase 1 implementation (inventory and assignments, readings with estimates and corrections, application-managed identity with MFA, and monthly reporting with fee credits and immutable report runs) sits on branch worktree-ums-phase-1 in a locked Claude Code worktree, unmerged — now 214 commits past main after an overnight 09-29/30 review-fix wave: never-drop webhook ingest, pre-body request-size caps, a DB-backed login throttle, audit_event rows the database refuses to UPDATE or DELETE, sessions ended on role change (a sign-in page lockout deliberately leaves the owner's existing sessions alone), stricter CSP and __Host- cookies, X-Azure-ClientIP/X-Azure-FDID trusted only from its own Front Door, a generated negative RBAC matrix over the route table, Bicep/Dockerfile/workflow linting in CI, and an LNS-selection ADR still marked UNDECIDED. On 09-30 the dashboard was refreshed with expanded utility charts, and an owner-approved HTTP-only performance gate was built: a coordinator job inside the test environment, running the candidate image, prepares fixtures and takes server-side measurements under one PostgreSQL advisory lock, the external runner exercises the app over HTTP only with no database, signing or TOTP keys, and the first production deploy now requires trusted gate evidence for the exact candidate image digest.</w:t>
      </w:r>
      <w:r>
        <w:t xml:space="preserve"> On 10-01 (now 220 commits past main) the shared React components became a private, versioned @spectrumsi/ui package (frontend/packages/ssi-ui, 0.1.2: provider/theme, card, stat card, ECharts chart and Ant Design table wrappers, with a release script, checksums and a bundle check), adopted on Overview, Buildings, Meter Detail, Reports, Exceptions and Tickets; CI now requires the native checks, with a Linux/Docker validation record.</w:t>
      </w:r>
    </w:p>
    <w:p>
      <w:r>
        <w:rPr>
          <w:b/>
        </w:rPr>
        <w:t>expense-report</w:t>
      </w:r>
      <w:r>
        <w:t xml:space="preserve"> (new 2026-09-29, gitignored, local git repo with no remote) — a local expense-report assistant (FastAPI review UI on 127.0.0.1:8777, uv run expense-report serve) that turns a receipts PDF marked up with red job-number tags into a filled OGreen.&lt;DD&gt;&lt;Mon&gt;&lt;YY&gt;.xlsx workbook and a matching PDF grouped by job; Claude extracts vendor/date/total/category per receipt while job splits come only from the red tags (bare, percent or dollar), job labels are learned from past workbooks, and output is built under .part names and never replaced without confirmation. Built in 31 commits on 09-29 and 12 more on 09-30, which added a total_unverified Generate blocker for a receipt whose extracted total isn't found in its own text (image-only receipts get an independent second read of the total and fail closed when the reads disagree), signed formulas for refunds, post-write verification of the workbook, and Section F/Detail rows fitted under Excel's 409 pt row limit. 358 tests (353 pass, 4 live-only skips, plus the strict xfail below). Known issue: a red bare dollar amount can be read as a job number (strict xfail, remediation not chosen).</w:t>
      </w:r>
    </w:p>
    <w:p>
      <w:r>
        <w:rPr>
          <w:b/>
        </w:rPr>
        <w:t>CIMS-2</w:t>
      </w:r>
      <w:r>
        <w:t xml:space="preserve"> (cloned 2026-10-01; an SSi company repo at github.com/spectrumsi/CIMS-2 dating to 2020, not gitignored) — CIMS, a React 19 / Ant Design 6 / ECharts 6 site GIS and energy app; branch codex/ssi-ui-releases (2 commits, unmerged) moves its energy KPI tiles onto the vendored @spectrumsi/ui 0.1.2 release from camp-dodge-dashboard, kept on the same verified release as that dashboard.</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