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2026-10-12</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8,377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Live state 10-10 is /healthz ok with 284 projects, a clean working tree, one SENTRY log commit not yet pushed, and 8,377 tests collected.</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merged on origin; the local checkout's main is 5 commits behind):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