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11" w:rsidRPr="00A00AFA" w:rsidRDefault="000B2911" w:rsidP="000B2911">
      <w:pPr>
        <w:pStyle w:val="Tytu"/>
        <w:rPr>
          <w:i/>
        </w:rPr>
      </w:pPr>
      <w:r w:rsidRPr="00A00AFA">
        <w:rPr>
          <w:i/>
        </w:rPr>
        <w:t>Stowarzyszenie ogrodowe</w:t>
      </w:r>
    </w:p>
    <w:p w:rsidR="000B2911" w:rsidRPr="00A00AFA" w:rsidRDefault="000B2911" w:rsidP="000B2911">
      <w:pPr>
        <w:pStyle w:val="Tytu"/>
        <w:rPr>
          <w:i/>
        </w:rPr>
      </w:pPr>
      <w:r w:rsidRPr="00A00AFA">
        <w:rPr>
          <w:i/>
        </w:rPr>
        <w:t>POLSKI ZWIĄZEK DZIAŁKOWCÓW</w:t>
      </w: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42"/>
        </w:rPr>
      </w:pPr>
    </w:p>
    <w:p w:rsidR="000B2911" w:rsidRPr="00A00AFA" w:rsidRDefault="000B2911" w:rsidP="000B2911">
      <w:pPr>
        <w:jc w:val="center"/>
        <w:rPr>
          <w:bCs/>
          <w:sz w:val="60"/>
        </w:rPr>
      </w:pPr>
      <w:r w:rsidRPr="00A00AFA">
        <w:rPr>
          <w:bCs/>
          <w:sz w:val="60"/>
        </w:rPr>
        <w:t>S T A T U T</w:t>
      </w:r>
    </w:p>
    <w:p w:rsidR="000B2911" w:rsidRPr="00A00AFA" w:rsidRDefault="000B2911" w:rsidP="000B2911">
      <w:pPr>
        <w:jc w:val="center"/>
        <w:rPr>
          <w:bCs/>
          <w:sz w:val="40"/>
        </w:rPr>
      </w:pPr>
    </w:p>
    <w:p w:rsidR="000B2911" w:rsidRPr="00A00AFA" w:rsidRDefault="000B2911" w:rsidP="000B2911">
      <w:pPr>
        <w:jc w:val="center"/>
        <w:rPr>
          <w:bCs/>
          <w:sz w:val="40"/>
        </w:rPr>
      </w:pPr>
      <w:r w:rsidRPr="00A00AFA">
        <w:rPr>
          <w:bCs/>
          <w:sz w:val="40"/>
        </w:rPr>
        <w:t>POLSKIEGO ZWIĄZKU DZIAŁKOWCÓW</w:t>
      </w:r>
    </w:p>
    <w:p w:rsidR="000B2911" w:rsidRPr="00A00AFA" w:rsidRDefault="000B2911" w:rsidP="000B2911">
      <w:pPr>
        <w:jc w:val="both"/>
        <w:rPr>
          <w:bCs/>
          <w:sz w:val="40"/>
        </w:rPr>
      </w:pPr>
    </w:p>
    <w:p w:rsidR="000B2911" w:rsidRPr="00A00AFA" w:rsidRDefault="000B2911" w:rsidP="000B2911">
      <w:pPr>
        <w:jc w:val="both"/>
        <w:rPr>
          <w:bCs/>
          <w:sz w:val="28"/>
        </w:rPr>
      </w:pPr>
    </w:p>
    <w:p w:rsidR="000B2911" w:rsidRPr="00A00AFA" w:rsidRDefault="000B2911" w:rsidP="000B2911">
      <w:pPr>
        <w:jc w:val="center"/>
        <w:rPr>
          <w:bCs/>
          <w:i/>
          <w:sz w:val="36"/>
          <w:szCs w:val="36"/>
        </w:rPr>
      </w:pPr>
      <w:r w:rsidRPr="00A00AFA">
        <w:rPr>
          <w:bCs/>
          <w:i/>
          <w:sz w:val="36"/>
          <w:szCs w:val="36"/>
        </w:rPr>
        <w:t xml:space="preserve"> </w:t>
      </w:r>
    </w:p>
    <w:p w:rsidR="00AC19D0" w:rsidRPr="00157429" w:rsidRDefault="00AC19D0" w:rsidP="00AC19D0">
      <w:pPr>
        <w:jc w:val="center"/>
        <w:rPr>
          <w:b/>
          <w:bCs/>
          <w:sz w:val="28"/>
          <w:szCs w:val="28"/>
        </w:rPr>
      </w:pPr>
      <w:r w:rsidRPr="00157429">
        <w:rPr>
          <w:b/>
          <w:bCs/>
          <w:sz w:val="28"/>
          <w:szCs w:val="28"/>
        </w:rPr>
        <w:t>uchwalony przez</w:t>
      </w:r>
    </w:p>
    <w:p w:rsidR="00AC19D0" w:rsidRPr="00157429" w:rsidRDefault="00AC19D0" w:rsidP="00AC19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XI</w:t>
      </w:r>
      <w:r w:rsidRPr="00157429">
        <w:rPr>
          <w:b/>
          <w:bCs/>
          <w:sz w:val="28"/>
          <w:szCs w:val="28"/>
        </w:rPr>
        <w:t xml:space="preserve"> Krajowy Zjazd Delegatów </w:t>
      </w:r>
    </w:p>
    <w:p w:rsidR="00AC19D0" w:rsidRPr="00157429" w:rsidRDefault="00AC19D0" w:rsidP="00AC19D0">
      <w:pPr>
        <w:jc w:val="center"/>
        <w:rPr>
          <w:b/>
          <w:bCs/>
          <w:sz w:val="28"/>
          <w:szCs w:val="28"/>
        </w:rPr>
      </w:pPr>
      <w:r w:rsidRPr="00157429">
        <w:rPr>
          <w:b/>
          <w:bCs/>
          <w:sz w:val="28"/>
          <w:szCs w:val="28"/>
        </w:rPr>
        <w:t>Polskiego Związku Działkowców</w:t>
      </w:r>
    </w:p>
    <w:p w:rsidR="00AC19D0" w:rsidRPr="00157429" w:rsidRDefault="00AC19D0" w:rsidP="00AC19D0">
      <w:pPr>
        <w:jc w:val="center"/>
        <w:rPr>
          <w:b/>
          <w:sz w:val="28"/>
          <w:szCs w:val="28"/>
        </w:rPr>
      </w:pPr>
      <w:r w:rsidRPr="00157429">
        <w:rPr>
          <w:b/>
          <w:bCs/>
          <w:sz w:val="28"/>
          <w:szCs w:val="28"/>
        </w:rPr>
        <w:t xml:space="preserve">w dniu </w:t>
      </w:r>
      <w:r>
        <w:rPr>
          <w:b/>
          <w:bCs/>
          <w:sz w:val="28"/>
          <w:szCs w:val="28"/>
        </w:rPr>
        <w:t>23</w:t>
      </w:r>
      <w:r w:rsidRPr="0015742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października 2014</w:t>
      </w:r>
      <w:r w:rsidRPr="00157429">
        <w:rPr>
          <w:b/>
          <w:bCs/>
          <w:sz w:val="28"/>
          <w:szCs w:val="28"/>
        </w:rPr>
        <w:t xml:space="preserve"> roku</w:t>
      </w:r>
    </w:p>
    <w:p w:rsidR="00F52E35" w:rsidRPr="00A00AFA" w:rsidRDefault="00F52E35" w:rsidP="000B2911">
      <w:pPr>
        <w:jc w:val="both"/>
        <w:rPr>
          <w:bCs/>
          <w:sz w:val="28"/>
        </w:rPr>
      </w:pPr>
    </w:p>
    <w:p w:rsidR="000B2911" w:rsidRPr="00A00AFA" w:rsidRDefault="000B2911" w:rsidP="000B2911">
      <w:pPr>
        <w:jc w:val="both"/>
        <w:rPr>
          <w:bCs/>
          <w:sz w:val="28"/>
        </w:rPr>
      </w:pPr>
    </w:p>
    <w:p w:rsidR="000B2911" w:rsidRPr="00A00AFA" w:rsidRDefault="000B2911" w:rsidP="000B2911">
      <w:pPr>
        <w:jc w:val="both"/>
        <w:rPr>
          <w:bCs/>
          <w:sz w:val="28"/>
        </w:rPr>
      </w:pPr>
    </w:p>
    <w:p w:rsidR="000B2911" w:rsidRPr="00A00AFA" w:rsidRDefault="000B2911" w:rsidP="000B2911">
      <w:pPr>
        <w:jc w:val="both"/>
        <w:rPr>
          <w:b/>
          <w:sz w:val="28"/>
        </w:rPr>
      </w:pPr>
    </w:p>
    <w:p w:rsidR="000B2911" w:rsidRPr="00A00AFA" w:rsidRDefault="000B2911" w:rsidP="000B2911">
      <w:pPr>
        <w:jc w:val="both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jc w:val="center"/>
        <w:rPr>
          <w:b/>
          <w:sz w:val="28"/>
        </w:rPr>
      </w:pPr>
    </w:p>
    <w:p w:rsidR="000B2911" w:rsidRPr="00A00AFA" w:rsidRDefault="000B2911" w:rsidP="000B2911">
      <w:pPr>
        <w:pStyle w:val="Nagwek7"/>
        <w:jc w:val="center"/>
        <w:rPr>
          <w:b/>
        </w:rPr>
      </w:pPr>
      <w:r w:rsidRPr="00A00AFA">
        <w:rPr>
          <w:b/>
        </w:rPr>
        <w:t>Warszawa, 2014 roku</w:t>
      </w:r>
    </w:p>
    <w:p w:rsidR="000B2911" w:rsidRPr="00A00AFA" w:rsidRDefault="000B2911" w:rsidP="000B2911"/>
    <w:p w:rsidR="000B2911" w:rsidRPr="00A00AFA" w:rsidRDefault="000B2911" w:rsidP="000B2911"/>
    <w:p w:rsidR="000B2911" w:rsidRPr="00A00AFA" w:rsidRDefault="000B2911" w:rsidP="000B2911"/>
    <w:p w:rsidR="000B2911" w:rsidRPr="00A00AFA" w:rsidRDefault="000B2911" w:rsidP="000B2911">
      <w:pPr>
        <w:jc w:val="center"/>
        <w:rPr>
          <w:b/>
          <w:sz w:val="24"/>
          <w:szCs w:val="24"/>
        </w:rPr>
        <w:sectPr w:rsidR="000B2911" w:rsidRPr="00A00AFA" w:rsidSect="005F3083"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9"/>
          <w:titlePg/>
          <w:docGrid w:linePitch="360"/>
        </w:sect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lastRenderedPageBreak/>
        <w:t>ROZDZIAŁ I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Postanowienia ogólne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</w:t>
      </w:r>
    </w:p>
    <w:p w:rsidR="000B2911" w:rsidRPr="00A00AFA" w:rsidRDefault="000B2911" w:rsidP="000B291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A00AFA">
        <w:t>Polski Związek Działkowców, zwany dalej „PZD”, jest ogólnopolskim stowarzyszeniem ogrodowym powołanym do zakładania i prowadzenia rodzinnych ogrodów działkowych oraz reprezentacji i obrony interesów swoich członków.</w:t>
      </w:r>
    </w:p>
    <w:p w:rsidR="000B2911" w:rsidRPr="00A00AFA" w:rsidRDefault="000B2911" w:rsidP="000B291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PZD działa na podstawie ustawy z dnia 13 grudnia 2013 r. o rodzinnych ogrodach działkowych, ustawy z dnia 7 kwietnia 1989 r. Prawo o stowarzyszeniach oraz  niniejszego statutu. </w:t>
      </w:r>
    </w:p>
    <w:p w:rsidR="000B2911" w:rsidRPr="00A00AFA" w:rsidRDefault="000B2911" w:rsidP="000B291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A00AFA">
        <w:t>PZD opiera swoją działalność na pracy społecznej członków; do prowadzenia swych spraw może zatrudniać pracowników.</w:t>
      </w:r>
    </w:p>
    <w:p w:rsidR="000B2911" w:rsidRPr="00A00AFA" w:rsidRDefault="000B2911" w:rsidP="000B2911">
      <w:pPr>
        <w:ind w:left="504" w:hanging="504"/>
        <w:jc w:val="both"/>
      </w:pPr>
    </w:p>
    <w:p w:rsidR="000B2911" w:rsidRPr="00A00AFA" w:rsidRDefault="000B2911" w:rsidP="000B2911">
      <w:pPr>
        <w:ind w:left="504" w:hanging="504"/>
        <w:jc w:val="center"/>
      </w:pPr>
      <w:r w:rsidRPr="00A00AFA">
        <w:t>§ 2</w:t>
      </w:r>
    </w:p>
    <w:p w:rsidR="000B2911" w:rsidRPr="00A00AFA" w:rsidRDefault="000B2911" w:rsidP="000B2911">
      <w:pPr>
        <w:numPr>
          <w:ilvl w:val="0"/>
          <w:numId w:val="78"/>
        </w:numPr>
        <w:tabs>
          <w:tab w:val="clear" w:pos="720"/>
          <w:tab w:val="num" w:pos="360"/>
        </w:tabs>
        <w:ind w:left="360"/>
        <w:jc w:val="both"/>
      </w:pPr>
      <w:r w:rsidRPr="00A00AFA">
        <w:t>Terenem działania PZD jest obszar Rzeczypospolitej Polskiej.</w:t>
      </w:r>
    </w:p>
    <w:p w:rsidR="000B2911" w:rsidRPr="00A00AFA" w:rsidRDefault="000B2911" w:rsidP="000B2911">
      <w:pPr>
        <w:numPr>
          <w:ilvl w:val="0"/>
          <w:numId w:val="78"/>
        </w:numPr>
        <w:tabs>
          <w:tab w:val="clear" w:pos="720"/>
          <w:tab w:val="num" w:pos="360"/>
        </w:tabs>
        <w:ind w:left="360"/>
        <w:jc w:val="both"/>
      </w:pPr>
      <w:r w:rsidRPr="00A00AFA">
        <w:t>Siedzibą PZD jest miasto stołeczne Warszawa.</w:t>
      </w:r>
    </w:p>
    <w:p w:rsidR="000B2911" w:rsidRPr="00A00AFA" w:rsidRDefault="000B2911" w:rsidP="000B2911">
      <w:pPr>
        <w:numPr>
          <w:ilvl w:val="0"/>
          <w:numId w:val="78"/>
        </w:numPr>
        <w:tabs>
          <w:tab w:val="clear" w:pos="720"/>
          <w:tab w:val="num" w:pos="360"/>
        </w:tabs>
        <w:ind w:left="360"/>
        <w:jc w:val="both"/>
      </w:pPr>
      <w:r w:rsidRPr="00A00AFA">
        <w:t>PZD ma prawo używać własnego godła, hymnu, sztandarów, odznak i pieczęci.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3</w:t>
      </w:r>
    </w:p>
    <w:p w:rsidR="000B2911" w:rsidRPr="00A00AFA" w:rsidRDefault="000B2911" w:rsidP="000B291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A00AFA">
        <w:t>PZD posiada osobowość prawną.</w:t>
      </w:r>
    </w:p>
    <w:p w:rsidR="000B2911" w:rsidRPr="00A00AFA" w:rsidRDefault="000B2911" w:rsidP="000B291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A00AFA">
        <w:t>PZD działa poprzez swoje organy ustanowione niniejszym statutem.</w:t>
      </w:r>
    </w:p>
    <w:p w:rsidR="000B2911" w:rsidRPr="00A00AFA" w:rsidRDefault="000B2911" w:rsidP="000B291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A00AFA">
        <w:t>Jednostki organizacyjne PZD korzystają z osobowości prawnej PZD w ramach uprawnień i odpowiedzialności określonych niniejszym statutem.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4</w:t>
      </w:r>
    </w:p>
    <w:p w:rsidR="000B2911" w:rsidRPr="00A00AFA" w:rsidRDefault="000B2911" w:rsidP="000B2911">
      <w:pPr>
        <w:jc w:val="both"/>
      </w:pPr>
      <w:r w:rsidRPr="00A00AFA">
        <w:t>PZD może być członkiem innych organizacji krajowych i zagranicznych o pokrewnych celach i zadaniach.</w:t>
      </w:r>
    </w:p>
    <w:p w:rsidR="000B2911" w:rsidRPr="00A00AFA" w:rsidRDefault="000B2911" w:rsidP="000B2911"/>
    <w:p w:rsidR="000B2911" w:rsidRPr="00A00AFA" w:rsidRDefault="000B2911" w:rsidP="000B2911">
      <w:pPr>
        <w:jc w:val="center"/>
        <w:textAlignment w:val="top"/>
      </w:pPr>
      <w:r w:rsidRPr="00A00AFA">
        <w:t>§ 5</w:t>
      </w:r>
    </w:p>
    <w:p w:rsidR="000B2911" w:rsidRPr="00A00AFA" w:rsidRDefault="000B2911" w:rsidP="000B2911">
      <w:pPr>
        <w:numPr>
          <w:ilvl w:val="0"/>
          <w:numId w:val="76"/>
        </w:numPr>
        <w:tabs>
          <w:tab w:val="clear" w:pos="720"/>
          <w:tab w:val="num" w:pos="360"/>
        </w:tabs>
        <w:ind w:left="360"/>
        <w:jc w:val="both"/>
        <w:textAlignment w:val="top"/>
      </w:pPr>
      <w:r w:rsidRPr="00A00AFA">
        <w:t>Użyte w niniejszym statucie określenia oznaczają: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bCs/>
        </w:rPr>
        <w:t>ustawa – ustawę z dnia 13 grudnia 2013 r. o rodzinnych ogrodach działkowych (Dz. U. z 2014 r. poz. 40);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bCs/>
        </w:rPr>
        <w:t xml:space="preserve">ROD – </w:t>
      </w:r>
      <w:proofErr w:type="spellStart"/>
      <w:r w:rsidRPr="00A00AFA">
        <w:rPr>
          <w:bCs/>
        </w:rPr>
        <w:t>rodzinny</w:t>
      </w:r>
      <w:proofErr w:type="spellEnd"/>
      <w:r w:rsidRPr="00A00AFA">
        <w:rPr>
          <w:bCs/>
        </w:rPr>
        <w:t xml:space="preserve"> </w:t>
      </w:r>
      <w:proofErr w:type="spellStart"/>
      <w:r w:rsidRPr="00A00AFA">
        <w:rPr>
          <w:bCs/>
        </w:rPr>
        <w:t>ogród</w:t>
      </w:r>
      <w:proofErr w:type="spellEnd"/>
      <w:r w:rsidRPr="00A00AFA">
        <w:rPr>
          <w:bCs/>
        </w:rPr>
        <w:t xml:space="preserve"> </w:t>
      </w:r>
      <w:proofErr w:type="spellStart"/>
      <w:r w:rsidRPr="00A00AFA">
        <w:rPr>
          <w:bCs/>
        </w:rPr>
        <w:t>działkowy</w:t>
      </w:r>
      <w:proofErr w:type="spellEnd"/>
      <w:r w:rsidRPr="00A00AFA">
        <w:rPr>
          <w:bCs/>
        </w:rPr>
        <w:t xml:space="preserve"> prowadzony przez PZD; 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rFonts w:cs="Verdana"/>
        </w:rPr>
        <w:t>działkowiec - pełnoletnią osobę fizyczną uprawnioną do korzystania z działki w ROD na podstawie prawa do działki;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rFonts w:cs="Verdana"/>
        </w:rPr>
        <w:t>prawo do działki - ustanowiony zgodnie z ustawą tytuł prawny uprawniający do korzystania z działki;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rFonts w:cs="Verdana"/>
        </w:rPr>
        <w:t xml:space="preserve">infrastruktura ogrodowa - budynki i budowle, ogrodzenia, aleje i drogi ogrodowe, place zabaw, świetlice, hydrofornie, sieci wodociągowe i energetyczne oraz inne urządzenia znajdujące się na terenie rodzinnego ogrodu działkowego przeznaczone do wspólnego używania przez osoby korzystające z działek oraz służące do zapewnienia prawidłowego funkcjonowania </w:t>
      </w:r>
      <w:r w:rsidRPr="00A00AFA">
        <w:rPr>
          <w:rFonts w:cs="Verdana"/>
        </w:rPr>
        <w:lastRenderedPageBreak/>
        <w:t>rodzinnego ogrodu działkowego, o ile nie wchodzą w skład przedsiębiorstwa;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bCs/>
        </w:rPr>
        <w:t xml:space="preserve">opłaty ogrodowe </w:t>
      </w:r>
      <w:r w:rsidRPr="00A00AFA">
        <w:rPr>
          <w:rFonts w:cs="Verdana"/>
        </w:rPr>
        <w:t>– uiszczane przez działkowca opłaty wynikające z uczestnictwa w pokrywaniu kosztów funkcjonowania rodzinnego ogrodu działkowego, a w szczególności związane z zarządzaniem, utrzymaniem terenu ogólnego i infrastruktury ogrodowej;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bCs/>
        </w:rPr>
        <w:t xml:space="preserve">przepisy związkowe – postanowienia uchwał organów PZD, w tym statutu PZD i regulaminu ROD; 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bCs/>
        </w:rPr>
        <w:t xml:space="preserve">organy zarządzające –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ROD,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koła członkowskiego,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(jego prezydium) i </w:t>
      </w:r>
      <w:r w:rsidR="0042282F" w:rsidRPr="00A00AFA">
        <w:rPr>
          <w:bCs/>
        </w:rPr>
        <w:t xml:space="preserve">Prezydium </w:t>
      </w:r>
      <w:r w:rsidR="00D318C2" w:rsidRPr="00A00AFA">
        <w:rPr>
          <w:bCs/>
        </w:rPr>
        <w:t>Krajowej</w:t>
      </w:r>
      <w:r w:rsidR="0042282F" w:rsidRPr="00A00AFA">
        <w:rPr>
          <w:bCs/>
        </w:rPr>
        <w:t xml:space="preserve"> Rady</w:t>
      </w:r>
      <w:r w:rsidRPr="00A00AFA">
        <w:rPr>
          <w:bCs/>
        </w:rPr>
        <w:t>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rPr>
          <w:bCs/>
        </w:rPr>
        <w:t>osoba bliska – małżonka, zstępnych</w:t>
      </w:r>
      <w:r w:rsidRPr="00A00AFA">
        <w:t>, wstępnych, rodzeństwo, dzieci rodzeństwa oraz osoby pozostające w stosunku przysposobienia;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A00AFA">
        <w:t>głosy - głosy "za", "przeciw" lub "wstrzymujące się" oddane podczas głosowania w sposób zgodny ze statutem;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textAlignment w:val="top"/>
      </w:pPr>
      <w:r w:rsidRPr="00A00AFA">
        <w:t xml:space="preserve">zwykła większość – więcej głosów oddanych „za” niż „przeciw”; </w:t>
      </w:r>
    </w:p>
    <w:p w:rsidR="000B2911" w:rsidRPr="00A00AFA" w:rsidRDefault="000B2911" w:rsidP="000B2911">
      <w:pPr>
        <w:numPr>
          <w:ilvl w:val="1"/>
          <w:numId w:val="76"/>
        </w:numPr>
        <w:tabs>
          <w:tab w:val="clear" w:pos="1440"/>
          <w:tab w:val="num" w:pos="720"/>
        </w:tabs>
        <w:ind w:left="720"/>
        <w:jc w:val="both"/>
        <w:textAlignment w:val="top"/>
      </w:pPr>
      <w:r w:rsidRPr="00A00AFA">
        <w:t>bezwzględna większość - więcej niż połowa głosów oddanych „za”.</w:t>
      </w:r>
    </w:p>
    <w:p w:rsidR="000B2911" w:rsidRPr="00A00AFA" w:rsidRDefault="000B2911" w:rsidP="000B2911">
      <w:pPr>
        <w:numPr>
          <w:ilvl w:val="0"/>
          <w:numId w:val="76"/>
        </w:numPr>
        <w:tabs>
          <w:tab w:val="clear" w:pos="720"/>
          <w:tab w:val="num" w:pos="360"/>
        </w:tabs>
        <w:ind w:left="360"/>
        <w:jc w:val="both"/>
        <w:textAlignment w:val="top"/>
      </w:pPr>
      <w:r w:rsidRPr="00A00AFA">
        <w:t>Organami wyższego stopnia w rozumieniu niniejszego statutu są:</w:t>
      </w:r>
    </w:p>
    <w:p w:rsidR="000B2911" w:rsidRPr="00A00AFA" w:rsidRDefault="000B2911" w:rsidP="000B2911">
      <w:pPr>
        <w:numPr>
          <w:ilvl w:val="0"/>
          <w:numId w:val="77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A00AFA">
        <w:t xml:space="preserve">w stosunku do walnego zebrania (konferencji delegatów) ROD i koła członkowskiego oraz okręgowego zjazdu delegatów – odpowiednio właściwy terytorialnie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(jego prezydium) oraz Krajowa Rada,</w:t>
      </w:r>
    </w:p>
    <w:p w:rsidR="000B2911" w:rsidRPr="00A00AFA" w:rsidRDefault="000B2911" w:rsidP="000B2911">
      <w:pPr>
        <w:numPr>
          <w:ilvl w:val="0"/>
          <w:numId w:val="77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A00AFA">
        <w:t>w stosunku do zarządu ROD i koła członkowskiego</w:t>
      </w:r>
      <w:r w:rsidR="00425936" w:rsidRPr="00A00AFA">
        <w:t xml:space="preserve"> </w:t>
      </w:r>
      <w:r w:rsidRPr="00A00AFA">
        <w:t>–</w:t>
      </w:r>
      <w:r w:rsidR="00425936" w:rsidRPr="00A00AFA">
        <w:t xml:space="preserve"> </w:t>
      </w:r>
      <w:r w:rsidRPr="00A00AFA">
        <w:t xml:space="preserve">właściwy terytorialnie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(jego prezydium),</w:t>
      </w:r>
    </w:p>
    <w:p w:rsidR="00C45886" w:rsidRPr="00A00AFA" w:rsidRDefault="00C45886" w:rsidP="00C45886">
      <w:pPr>
        <w:numPr>
          <w:ilvl w:val="0"/>
          <w:numId w:val="77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A00AFA">
        <w:t>w stosunku do okręgowego zarządu (jego prezydium)</w:t>
      </w:r>
      <w:r w:rsidR="00647BAD" w:rsidRPr="00A00AFA">
        <w:t xml:space="preserve"> </w:t>
      </w:r>
      <w:r w:rsidRPr="00A00AFA">
        <w:t>–</w:t>
      </w:r>
      <w:r w:rsidR="00647BAD" w:rsidRPr="00A00AFA">
        <w:t xml:space="preserve"> </w:t>
      </w:r>
      <w:r w:rsidRPr="00A00AFA">
        <w:t>Prezydium Krajowej Rady,</w:t>
      </w:r>
    </w:p>
    <w:p w:rsidR="000B2911" w:rsidRPr="00A00AFA" w:rsidRDefault="000B2911" w:rsidP="000B2911">
      <w:pPr>
        <w:numPr>
          <w:ilvl w:val="0"/>
          <w:numId w:val="77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A00AFA">
        <w:t>w stosunku do komisji rewizyjnej ROD i koła członkowskiego oraz okręgowej komisji rewizyjnej – odpowiednio właściwa terytorialnie okręgowa komisja rewizyjna</w:t>
      </w:r>
      <w:r w:rsidR="00307845">
        <w:t xml:space="preserve"> oraz Krajowa Komisja Rewizyjna.</w:t>
      </w:r>
    </w:p>
    <w:p w:rsidR="000B2911" w:rsidRPr="00A00AFA" w:rsidRDefault="000B2911" w:rsidP="000B2911">
      <w:pPr>
        <w:jc w:val="both"/>
        <w:textAlignment w:val="top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ROZDZIAŁ II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Cele i zadania PZD</w:t>
      </w:r>
    </w:p>
    <w:p w:rsidR="000B2911" w:rsidRPr="00A00AFA" w:rsidRDefault="000B2911" w:rsidP="000B2911">
      <w:pPr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6</w:t>
      </w:r>
    </w:p>
    <w:p w:rsidR="000B2911" w:rsidRPr="00A00AFA" w:rsidRDefault="000B2911" w:rsidP="000B2911">
      <w:r w:rsidRPr="00A00AFA">
        <w:t>Celem PZD jest: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t>zakładanie i prowadzenie ROD,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t>rozwój ROD w sposób zapewniający działkowcom i ich rodzinom aktywny wypoczynek i możliwość prowadzenia upraw ogrodniczych na własne potrzeby,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t xml:space="preserve">przywracanie społeczności i przyrodzie terenów zdegradowanych, 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t xml:space="preserve">ochrona środowiska przyrodniczego, 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t>podnoszenie standardów ekologicznych otoczenia,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lastRenderedPageBreak/>
        <w:t>kształtowanie zdrowego otoczenia człowieka,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t xml:space="preserve">ochrona przyrody, </w:t>
      </w:r>
    </w:p>
    <w:p w:rsidR="000B2911" w:rsidRPr="00A00AFA" w:rsidRDefault="000B2911" w:rsidP="000B2911">
      <w:pPr>
        <w:numPr>
          <w:ilvl w:val="0"/>
          <w:numId w:val="3"/>
        </w:numPr>
        <w:jc w:val="both"/>
      </w:pPr>
      <w:r w:rsidRPr="00A00AFA">
        <w:t>poprawa warunków socjalnych społeczności lokalnych.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7</w:t>
      </w:r>
    </w:p>
    <w:p w:rsidR="000B2911" w:rsidRPr="00A00AFA" w:rsidRDefault="000B2911" w:rsidP="000B2911">
      <w:r w:rsidRPr="00A00AFA">
        <w:t>PZD realizuje swoje cele poprzez: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 xml:space="preserve">propagowanie idei ogrodnictwa działkowego w społeczeństwie, a szczególnie wszechstronnego znaczenia ROD dla rodzin </w:t>
      </w:r>
      <w:proofErr w:type="spellStart"/>
      <w:r w:rsidRPr="00A00AFA">
        <w:t>działkowców</w:t>
      </w:r>
      <w:proofErr w:type="spellEnd"/>
      <w:r w:rsidRPr="00A00AFA">
        <w:t xml:space="preserve"> i mieszkańców miast oraz racjonalnego wykorzystania gruntów miejskich,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>działanie na rzecz wszechstronnego rozwoju ogrodnictwa działkowego,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>zagospodarowywanie ROD,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>ustanawianie prawa do działek,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 xml:space="preserve">wszechstronne działanie na rzecz ochrony przyrody i środowiska, 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>organizowanie i udzielanie pomocy oraz poradnictwa w zagospodarowaniu działek i prowadzeniu upraw ogrodniczych,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>propagowanie wiedzy ogrodniczej, zwłaszcza poprzez szkolenia i prowadzenie działalności wydawniczej,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 xml:space="preserve">prowadzenie działalności społecznej, wychowawczej, wypoczynkowej, rekreacyjnej i innej na rzecz </w:t>
      </w:r>
      <w:proofErr w:type="spellStart"/>
      <w:r w:rsidRPr="00A00AFA">
        <w:t>działkowców</w:t>
      </w:r>
      <w:proofErr w:type="spellEnd"/>
      <w:r w:rsidRPr="00A00AFA">
        <w:t>, ich rodzin oraz społeczności lokalnych,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>współpracę z samorządami terytorialnymi, administracją rządową, organizacjami społecznymi i zawodowymi oraz przedsiębiorcami i innymi instytucjami w zakresie realizacji swoich celów,</w:t>
      </w:r>
    </w:p>
    <w:p w:rsidR="000B2911" w:rsidRPr="00A00AFA" w:rsidRDefault="000B2911" w:rsidP="000B2911">
      <w:pPr>
        <w:numPr>
          <w:ilvl w:val="0"/>
          <w:numId w:val="4"/>
        </w:numPr>
        <w:jc w:val="both"/>
      </w:pPr>
      <w:r w:rsidRPr="00A00AFA">
        <w:t>podejmowanie innej działalności, zmierzającej do stałego rozwoju ROD.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ROZDZIAŁ III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Członkowie PZD – prawa i obowiązki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Rodzaje członkostwa</w:t>
      </w:r>
    </w:p>
    <w:p w:rsidR="000B2911" w:rsidRPr="00A00AFA" w:rsidRDefault="000B2911" w:rsidP="000B2911">
      <w:pPr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8</w:t>
      </w:r>
    </w:p>
    <w:p w:rsidR="000B2911" w:rsidRPr="00A00AFA" w:rsidRDefault="000B2911" w:rsidP="000B2911">
      <w:pPr>
        <w:jc w:val="both"/>
      </w:pPr>
      <w:r w:rsidRPr="00A00AFA">
        <w:t xml:space="preserve">Członkostwo w PZD jest otwarte dla wszystkich   </w:t>
      </w:r>
      <w:proofErr w:type="spellStart"/>
      <w:r w:rsidRPr="00A00AFA">
        <w:t>działkowców</w:t>
      </w:r>
      <w:proofErr w:type="spellEnd"/>
      <w:r w:rsidRPr="00A00AFA">
        <w:t xml:space="preserve"> lub osób zainteresowanych zawarciem umowy dzierżawy działkowej.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9</w:t>
      </w:r>
    </w:p>
    <w:p w:rsidR="000B2911" w:rsidRPr="00A00AFA" w:rsidRDefault="000B2911" w:rsidP="000B2911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Członkami PZD mogą być: </w:t>
      </w:r>
    </w:p>
    <w:p w:rsidR="000B2911" w:rsidRPr="00A00AFA" w:rsidRDefault="000B2911" w:rsidP="000B2911">
      <w:pPr>
        <w:numPr>
          <w:ilvl w:val="1"/>
          <w:numId w:val="7"/>
        </w:numPr>
        <w:tabs>
          <w:tab w:val="clear" w:pos="1440"/>
          <w:tab w:val="num" w:pos="720"/>
        </w:tabs>
        <w:ind w:left="720"/>
        <w:jc w:val="both"/>
      </w:pPr>
      <w:r w:rsidRPr="00A00AFA">
        <w:t>osoby fizyczne pełnoletnie, zamieszkałe na terytorium Rzeczypospolitej Polskiej,</w:t>
      </w:r>
    </w:p>
    <w:p w:rsidR="000B2911" w:rsidRPr="00A00AFA" w:rsidRDefault="000B2911" w:rsidP="000B2911">
      <w:pPr>
        <w:numPr>
          <w:ilvl w:val="1"/>
          <w:numId w:val="7"/>
        </w:numPr>
        <w:tabs>
          <w:tab w:val="clear" w:pos="1440"/>
          <w:tab w:val="num" w:pos="720"/>
        </w:tabs>
        <w:ind w:left="720"/>
        <w:jc w:val="both"/>
      </w:pPr>
      <w:r w:rsidRPr="00A00AFA">
        <w:t>osoby prawne.</w:t>
      </w:r>
    </w:p>
    <w:p w:rsidR="000B2911" w:rsidRPr="00A00AFA" w:rsidRDefault="000B2911" w:rsidP="000B2911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</w:pPr>
      <w:r w:rsidRPr="00A00AFA">
        <w:t>Osoby prawne mogą być jedynie członkami wspierającymi PZD.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10</w:t>
      </w:r>
    </w:p>
    <w:p w:rsidR="000B2911" w:rsidRPr="00A00AFA" w:rsidRDefault="000B2911" w:rsidP="000B2911">
      <w:r w:rsidRPr="00A00AFA">
        <w:t>Członkowie PZD dzielą się na:</w:t>
      </w:r>
    </w:p>
    <w:p w:rsidR="000B2911" w:rsidRPr="00A00AFA" w:rsidRDefault="000B2911" w:rsidP="000B2911">
      <w:pPr>
        <w:numPr>
          <w:ilvl w:val="0"/>
          <w:numId w:val="5"/>
        </w:numPr>
      </w:pPr>
      <w:r w:rsidRPr="00A00AFA">
        <w:t>członków zwyczajnych,</w:t>
      </w:r>
    </w:p>
    <w:p w:rsidR="000B2911" w:rsidRPr="00A00AFA" w:rsidRDefault="000B2911" w:rsidP="000B2911">
      <w:pPr>
        <w:numPr>
          <w:ilvl w:val="0"/>
          <w:numId w:val="5"/>
        </w:numPr>
      </w:pPr>
      <w:r w:rsidRPr="00A00AFA">
        <w:t xml:space="preserve">członków współdziałających, </w:t>
      </w:r>
    </w:p>
    <w:p w:rsidR="000B2911" w:rsidRPr="00A00AFA" w:rsidRDefault="000B2911" w:rsidP="000B2911">
      <w:pPr>
        <w:numPr>
          <w:ilvl w:val="0"/>
          <w:numId w:val="5"/>
        </w:numPr>
      </w:pPr>
      <w:r w:rsidRPr="00A00AFA">
        <w:t>członków wspierających.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lastRenderedPageBreak/>
        <w:t>Członkowie zwyczajni</w:t>
      </w:r>
    </w:p>
    <w:p w:rsidR="000B2911" w:rsidRPr="00A00AFA" w:rsidRDefault="000B2911" w:rsidP="000B2911">
      <w:pPr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11</w:t>
      </w:r>
    </w:p>
    <w:p w:rsidR="000B2911" w:rsidRPr="00A00AFA" w:rsidRDefault="000B2911" w:rsidP="000B2911">
      <w:pPr>
        <w:numPr>
          <w:ilvl w:val="0"/>
          <w:numId w:val="79"/>
        </w:numPr>
        <w:tabs>
          <w:tab w:val="clear" w:pos="720"/>
          <w:tab w:val="num" w:pos="360"/>
        </w:tabs>
        <w:ind w:left="360"/>
        <w:jc w:val="both"/>
      </w:pPr>
      <w:r w:rsidRPr="00A00AFA">
        <w:t>Członkiem zwyczajnym może być osoba fizyczna mająca prawo do działki w ROD.</w:t>
      </w:r>
    </w:p>
    <w:p w:rsidR="000B2911" w:rsidRPr="00A00AFA" w:rsidRDefault="000B2911" w:rsidP="000B2911">
      <w:pPr>
        <w:numPr>
          <w:ilvl w:val="0"/>
          <w:numId w:val="79"/>
        </w:numPr>
        <w:tabs>
          <w:tab w:val="clear" w:pos="720"/>
          <w:tab w:val="num" w:pos="360"/>
        </w:tabs>
        <w:ind w:left="360"/>
        <w:jc w:val="both"/>
      </w:pPr>
      <w:r w:rsidRPr="00A00AFA">
        <w:t>PZD nie może odmówić przyjęcia w poczet członków zwyczajnych działkowca mającego prawo do działki w ROD.</w:t>
      </w:r>
    </w:p>
    <w:p w:rsidR="000B2911" w:rsidRPr="00A00AFA" w:rsidRDefault="000B2911" w:rsidP="000B2911">
      <w:pPr>
        <w:numPr>
          <w:ilvl w:val="0"/>
          <w:numId w:val="79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Postanowienia ust. 2 nie stosuje się wobec działkowca wcześniej pozbawionego członkostwa w PZD lub wykorzystującego działkę sprzecznie z ustawą lub rażąco naruszającego regulamin ROD.  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12</w:t>
      </w:r>
    </w:p>
    <w:p w:rsidR="000B2911" w:rsidRPr="00A00AFA" w:rsidRDefault="000B2911" w:rsidP="000B2911">
      <w:pPr>
        <w:jc w:val="both"/>
      </w:pPr>
      <w:r w:rsidRPr="00A00AFA">
        <w:t xml:space="preserve">Osoba ubiegająca się o członkostwo zwyczajne składa pisemne oświadczenie woli o chęci przystąpienia do PZD w formie deklaracji członkowskiej. 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13</w:t>
      </w:r>
    </w:p>
    <w:p w:rsidR="000B2911" w:rsidRPr="00A00AFA" w:rsidRDefault="000B2911" w:rsidP="000B2911">
      <w:pPr>
        <w:numPr>
          <w:ilvl w:val="0"/>
          <w:numId w:val="8"/>
        </w:numPr>
        <w:jc w:val="both"/>
      </w:pPr>
      <w:r w:rsidRPr="00A00AFA">
        <w:t>Przyjęcie w poczet członków zwyczajnych następuje na mocy uchwały zarządu ROD.</w:t>
      </w:r>
    </w:p>
    <w:p w:rsidR="000B2911" w:rsidRPr="00A00AFA" w:rsidRDefault="000B2911" w:rsidP="000B2911">
      <w:pPr>
        <w:numPr>
          <w:ilvl w:val="0"/>
          <w:numId w:val="8"/>
        </w:numPr>
        <w:jc w:val="both"/>
      </w:pPr>
      <w:r w:rsidRPr="00A00AFA">
        <w:rPr>
          <w:rFonts w:cs="Verdana"/>
        </w:rPr>
        <w:t>Do czasu powołania zarządu</w:t>
      </w:r>
      <w:r w:rsidR="009253E0" w:rsidRPr="00A00AFA">
        <w:rPr>
          <w:rFonts w:cs="Verdana"/>
        </w:rPr>
        <w:t xml:space="preserve"> ROD</w:t>
      </w:r>
      <w:r w:rsidRPr="00A00AFA">
        <w:rPr>
          <w:rFonts w:cs="Verdana"/>
        </w:rPr>
        <w:t xml:space="preserve"> w nowym (odtworzonym) ROD </w:t>
      </w:r>
      <w:r w:rsidRPr="00A00AFA">
        <w:t>uchwałę w sprawie, o której mowa w ust. 1, podejmuje prezydium okręgowego zarządu.</w:t>
      </w:r>
    </w:p>
    <w:p w:rsidR="000B2911" w:rsidRPr="00A00AFA" w:rsidRDefault="000B2911" w:rsidP="000B2911">
      <w:pPr>
        <w:numPr>
          <w:ilvl w:val="0"/>
          <w:numId w:val="8"/>
        </w:numPr>
        <w:jc w:val="both"/>
      </w:pPr>
      <w:r w:rsidRPr="00A00AFA">
        <w:rPr>
          <w:rFonts w:cs="Verdana"/>
        </w:rPr>
        <w:t>Organ, o którym mowa w ust. 1 albo 2, udziela działkowcowi informacji w przedmiocie nabycia członkostwa w terminie 6 miesięcy od dnia złożenia deklaracji członkowskiej. Bezskuteczny upływ tego terminu jest równoznaczny z przyjęciem w poczet członków PZD.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14</w:t>
      </w:r>
    </w:p>
    <w:p w:rsidR="000B2911" w:rsidRPr="00A00AFA" w:rsidRDefault="000B2911" w:rsidP="000B2911">
      <w:pPr>
        <w:pStyle w:val="Akapitzlist"/>
        <w:numPr>
          <w:ilvl w:val="0"/>
          <w:numId w:val="6"/>
        </w:numPr>
        <w:jc w:val="both"/>
      </w:pPr>
      <w:r w:rsidRPr="00A00AFA">
        <w:t>Członek zwyczajny ma prawo:</w:t>
      </w:r>
    </w:p>
    <w:p w:rsidR="000B2911" w:rsidRPr="00A00AFA" w:rsidRDefault="000B2911" w:rsidP="000B2911">
      <w:pPr>
        <w:numPr>
          <w:ilvl w:val="1"/>
          <w:numId w:val="129"/>
        </w:numPr>
        <w:ind w:firstLine="29"/>
        <w:jc w:val="both"/>
      </w:pPr>
      <w:r w:rsidRPr="00A00AFA">
        <w:t>brać udział w walnym zebraniu ROD,</w:t>
      </w:r>
    </w:p>
    <w:p w:rsidR="000B2911" w:rsidRPr="00A00AFA" w:rsidRDefault="000B2911" w:rsidP="000B2911">
      <w:pPr>
        <w:numPr>
          <w:ilvl w:val="1"/>
          <w:numId w:val="129"/>
        </w:numPr>
        <w:ind w:firstLine="29"/>
        <w:jc w:val="both"/>
      </w:pPr>
      <w:r w:rsidRPr="00A00AFA">
        <w:t>wybierać i być wybieranym do organów PZD,</w:t>
      </w:r>
    </w:p>
    <w:p w:rsidR="000B2911" w:rsidRPr="00A00AFA" w:rsidRDefault="000B2911" w:rsidP="000B2911">
      <w:pPr>
        <w:numPr>
          <w:ilvl w:val="1"/>
          <w:numId w:val="129"/>
        </w:numPr>
        <w:ind w:firstLine="29"/>
        <w:jc w:val="both"/>
      </w:pPr>
      <w:r w:rsidRPr="00A00AFA">
        <w:t>uzyskiwać informacje o działalności PZD,</w:t>
      </w:r>
    </w:p>
    <w:p w:rsidR="000B2911" w:rsidRPr="00A00AFA" w:rsidRDefault="000B2911" w:rsidP="000B2911">
      <w:pPr>
        <w:numPr>
          <w:ilvl w:val="1"/>
          <w:numId w:val="129"/>
        </w:numPr>
        <w:tabs>
          <w:tab w:val="clear" w:pos="397"/>
          <w:tab w:val="num" w:pos="709"/>
        </w:tabs>
        <w:ind w:left="709" w:hanging="283"/>
        <w:jc w:val="both"/>
      </w:pPr>
      <w:r w:rsidRPr="00A00AFA">
        <w:t>zwracać się do organów PZD o ochronę swoich praw i interesów w zakresie członkostwa w PZD i prawa do działki,</w:t>
      </w:r>
    </w:p>
    <w:p w:rsidR="000B2911" w:rsidRPr="00A00AFA" w:rsidRDefault="000B2911" w:rsidP="000B2911">
      <w:pPr>
        <w:numPr>
          <w:ilvl w:val="1"/>
          <w:numId w:val="129"/>
        </w:numPr>
        <w:tabs>
          <w:tab w:val="clear" w:pos="397"/>
          <w:tab w:val="num" w:pos="709"/>
        </w:tabs>
        <w:ind w:left="709" w:hanging="283"/>
        <w:jc w:val="both"/>
      </w:pPr>
      <w:r w:rsidRPr="00A00AFA">
        <w:t>występować z wnioskami i postulatami do organów PZD,</w:t>
      </w:r>
    </w:p>
    <w:p w:rsidR="000B2911" w:rsidRPr="00A00AFA" w:rsidRDefault="000B2911" w:rsidP="000B2911">
      <w:pPr>
        <w:numPr>
          <w:ilvl w:val="1"/>
          <w:numId w:val="129"/>
        </w:numPr>
        <w:tabs>
          <w:tab w:val="clear" w:pos="397"/>
          <w:tab w:val="num" w:pos="709"/>
        </w:tabs>
        <w:ind w:left="709" w:hanging="283"/>
        <w:jc w:val="both"/>
      </w:pPr>
      <w:r w:rsidRPr="00A00AFA">
        <w:t>składać odwołania od uchwał organów PZD bezpośrednio dotyczących jego osoby,</w:t>
      </w:r>
    </w:p>
    <w:p w:rsidR="000B2911" w:rsidRPr="00A00AFA" w:rsidRDefault="000B2911" w:rsidP="000B2911">
      <w:pPr>
        <w:numPr>
          <w:ilvl w:val="1"/>
          <w:numId w:val="129"/>
        </w:numPr>
        <w:tabs>
          <w:tab w:val="clear" w:pos="397"/>
          <w:tab w:val="num" w:pos="709"/>
        </w:tabs>
        <w:ind w:left="709" w:hanging="283"/>
        <w:jc w:val="both"/>
      </w:pPr>
      <w:r w:rsidRPr="00A00AFA">
        <w:t>brać udział w posiedzeniu organu PZD, na którym podejmowana jest uchwała dotycząca jego osoby w pierwszej instancji, zabierać głos i składać wyjaśnienia na takim posiedzeniu,</w:t>
      </w:r>
    </w:p>
    <w:p w:rsidR="000B2911" w:rsidRPr="00A00AFA" w:rsidRDefault="000B2911" w:rsidP="000B2911">
      <w:pPr>
        <w:numPr>
          <w:ilvl w:val="1"/>
          <w:numId w:val="129"/>
        </w:numPr>
        <w:tabs>
          <w:tab w:val="clear" w:pos="397"/>
          <w:tab w:val="num" w:pos="709"/>
        </w:tabs>
        <w:ind w:left="709" w:hanging="283"/>
        <w:jc w:val="both"/>
      </w:pPr>
      <w:r w:rsidRPr="00A00AFA">
        <w:t>korzystać z poradnictwa związkowego w zakresie zagospodarowania działki i upraw ogrodniczych,</w:t>
      </w:r>
    </w:p>
    <w:p w:rsidR="000B2911" w:rsidRPr="00A00AFA" w:rsidRDefault="000B2911" w:rsidP="000B2911">
      <w:pPr>
        <w:numPr>
          <w:ilvl w:val="1"/>
          <w:numId w:val="129"/>
        </w:numPr>
        <w:tabs>
          <w:tab w:val="clear" w:pos="397"/>
          <w:tab w:val="num" w:pos="709"/>
        </w:tabs>
        <w:ind w:left="709" w:hanging="283"/>
        <w:jc w:val="both"/>
      </w:pPr>
      <w:r w:rsidRPr="00A00AFA">
        <w:t>wglądu w dokumentację dotyczącą jego członkostwa.</w:t>
      </w:r>
    </w:p>
    <w:p w:rsidR="000B2911" w:rsidRPr="00A00AFA" w:rsidRDefault="000B2911" w:rsidP="000B2911">
      <w:pPr>
        <w:pStyle w:val="Akapitzlist"/>
        <w:numPr>
          <w:ilvl w:val="0"/>
          <w:numId w:val="6"/>
        </w:numPr>
        <w:jc w:val="both"/>
      </w:pPr>
      <w:r w:rsidRPr="00A00AFA">
        <w:t>Prawa członkowskie wykonywane są osobiście.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15</w:t>
      </w:r>
    </w:p>
    <w:p w:rsidR="000B2911" w:rsidRPr="00A00AFA" w:rsidRDefault="000B2911" w:rsidP="000B2911">
      <w:r w:rsidRPr="00A00AFA">
        <w:t>Członek zwyczajny ma obowiązek: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t>przestrzegać ustawę, niniejszy statut oraz wydane na jego podstawie uchwały organów PZD,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lastRenderedPageBreak/>
        <w:t xml:space="preserve">przestrzegać zasad współżycia społecznego, 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t xml:space="preserve">dbać o dobre imię PZD i </w:t>
      </w:r>
      <w:proofErr w:type="spellStart"/>
      <w:r w:rsidRPr="00A00AFA">
        <w:t>polskiego</w:t>
      </w:r>
      <w:proofErr w:type="spellEnd"/>
      <w:r w:rsidRPr="00A00AFA">
        <w:t xml:space="preserve"> ogrodnictwa działkowego,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t>działać w interesie PZD i jego członków,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t>brać czynny udział w życiu PZD,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t>uiszczać składkę członkowską do 30 czerwca danego roku,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t>aktualizować dane osobowe i adres do korespondencji,</w:t>
      </w:r>
    </w:p>
    <w:p w:rsidR="000B2911" w:rsidRPr="00A00AFA" w:rsidRDefault="000B2911" w:rsidP="000B2911">
      <w:pPr>
        <w:numPr>
          <w:ilvl w:val="0"/>
          <w:numId w:val="9"/>
        </w:numPr>
        <w:jc w:val="both"/>
      </w:pPr>
      <w:r w:rsidRPr="00A00AFA">
        <w:t>otaczać opieką mienie PZD.</w:t>
      </w:r>
    </w:p>
    <w:p w:rsidR="000B2911" w:rsidRPr="00A00AFA" w:rsidRDefault="000B2911" w:rsidP="000B2911"/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Członkowie współdziałający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16</w:t>
      </w:r>
    </w:p>
    <w:p w:rsidR="000B2911" w:rsidRPr="00A00AFA" w:rsidRDefault="000B2911" w:rsidP="000B2911">
      <w:pPr>
        <w:pStyle w:val="Akapitzlist"/>
        <w:widowControl w:val="0"/>
        <w:numPr>
          <w:ilvl w:val="0"/>
          <w:numId w:val="122"/>
        </w:numPr>
        <w:autoSpaceDE w:val="0"/>
        <w:autoSpaceDN w:val="0"/>
        <w:adjustRightInd w:val="0"/>
        <w:ind w:left="284" w:hanging="284"/>
        <w:jc w:val="both"/>
      </w:pPr>
      <w:r w:rsidRPr="00A00AFA">
        <w:t>Członkowie współdziałający udzielają moralnego, materialnego oraz merytorycznego wsparcia realizacji zadań i celów PZD, a także propagują idee ogrodnictwa działkowego.</w:t>
      </w:r>
    </w:p>
    <w:p w:rsidR="000B2911" w:rsidRPr="00A00AFA" w:rsidRDefault="000B2911" w:rsidP="000B2911">
      <w:pPr>
        <w:pStyle w:val="Akapitzlist"/>
        <w:numPr>
          <w:ilvl w:val="0"/>
          <w:numId w:val="122"/>
        </w:numPr>
        <w:ind w:left="284" w:hanging="284"/>
        <w:jc w:val="both"/>
      </w:pPr>
      <w:r w:rsidRPr="00A00AFA">
        <w:t>Członkiem współdziałającym może być pełnoletnia osoba fizyczna nie mająca prawa do działki w ROD prowadzonym przez PZD lub zainteresowana zawarciem umowy dzierżawy działkowej.</w:t>
      </w:r>
    </w:p>
    <w:p w:rsidR="000B2911" w:rsidRPr="00A00AFA" w:rsidRDefault="000B2911" w:rsidP="000B2911">
      <w:pPr>
        <w:pStyle w:val="Akapitzlist"/>
        <w:widowControl w:val="0"/>
        <w:numPr>
          <w:ilvl w:val="0"/>
          <w:numId w:val="122"/>
        </w:numPr>
        <w:autoSpaceDE w:val="0"/>
        <w:autoSpaceDN w:val="0"/>
        <w:adjustRightInd w:val="0"/>
        <w:ind w:left="284" w:hanging="284"/>
        <w:jc w:val="both"/>
        <w:rPr>
          <w:rFonts w:ascii="Americana L2" w:hAnsi="Americana L2"/>
        </w:rPr>
      </w:pPr>
      <w:r w:rsidRPr="00A00AFA">
        <w:rPr>
          <w:rFonts w:ascii="Americana L2" w:hAnsi="Americana L2"/>
        </w:rPr>
        <w:t>Członkowie współdziałający skupieni są w kołach członkowskich.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17</w:t>
      </w:r>
    </w:p>
    <w:p w:rsidR="000B2911" w:rsidRPr="00A00AFA" w:rsidRDefault="000B2911" w:rsidP="000B2911">
      <w:pPr>
        <w:numPr>
          <w:ilvl w:val="0"/>
          <w:numId w:val="123"/>
        </w:numPr>
        <w:jc w:val="both"/>
      </w:pPr>
      <w:r w:rsidRPr="00A00AFA">
        <w:t xml:space="preserve">Przyjęcie w poczet członków współdziałających następuje na mocy uchwały zarządu koła członkowskiego </w:t>
      </w:r>
      <w:proofErr w:type="spellStart"/>
      <w:r w:rsidRPr="00A00AFA">
        <w:t>po</w:t>
      </w:r>
      <w:proofErr w:type="spellEnd"/>
      <w:r w:rsidRPr="00A00AFA">
        <w:t xml:space="preserve"> złożeniu </w:t>
      </w:r>
      <w:r w:rsidRPr="00A00AFA">
        <w:rPr>
          <w:rFonts w:ascii="Americana L2" w:hAnsi="Americana L2"/>
        </w:rPr>
        <w:t>pisemnej deklaracji członkowskiej.</w:t>
      </w:r>
    </w:p>
    <w:p w:rsidR="000B2911" w:rsidRPr="00A00AFA" w:rsidRDefault="000B2911" w:rsidP="000B2911">
      <w:pPr>
        <w:numPr>
          <w:ilvl w:val="0"/>
          <w:numId w:val="123"/>
        </w:numPr>
        <w:jc w:val="both"/>
      </w:pPr>
      <w:r w:rsidRPr="00A00AFA">
        <w:rPr>
          <w:rFonts w:cs="Verdana"/>
        </w:rPr>
        <w:t xml:space="preserve">Do czasu powołania zarządu </w:t>
      </w:r>
      <w:r w:rsidR="009253E0" w:rsidRPr="00A00AFA">
        <w:rPr>
          <w:bCs/>
        </w:rPr>
        <w:t xml:space="preserve">koła członkowskiego </w:t>
      </w:r>
      <w:r w:rsidRPr="00A00AFA">
        <w:rPr>
          <w:rFonts w:cs="Verdana"/>
        </w:rPr>
        <w:t xml:space="preserve">w nowym kole członkowskim </w:t>
      </w:r>
      <w:r w:rsidRPr="00A00AFA">
        <w:t>uchwałę w sprawie, o której mowa w ust. 1, podejmuje prezydium okręgowego zarządu.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18</w:t>
      </w:r>
    </w:p>
    <w:p w:rsidR="000B2911" w:rsidRPr="00A00AFA" w:rsidRDefault="000B2911" w:rsidP="000B2911">
      <w:pPr>
        <w:widowControl w:val="0"/>
        <w:autoSpaceDE w:val="0"/>
        <w:autoSpaceDN w:val="0"/>
        <w:adjustRightInd w:val="0"/>
        <w:jc w:val="both"/>
        <w:rPr>
          <w:rFonts w:ascii="Americana L2" w:hAnsi="Americana L2"/>
        </w:rPr>
      </w:pPr>
      <w:r w:rsidRPr="00A00AFA">
        <w:rPr>
          <w:rFonts w:ascii="Americana L2" w:hAnsi="Americana L2"/>
        </w:rPr>
        <w:t>Do praw i obowiązków członka współdziałającego stosuje się odpowiednio § 14 i 15.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Członkowie wspierający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19</w:t>
      </w:r>
    </w:p>
    <w:p w:rsidR="000B2911" w:rsidRPr="00A00AFA" w:rsidRDefault="000B2911" w:rsidP="000B2911">
      <w:pPr>
        <w:jc w:val="both"/>
      </w:pPr>
      <w:r w:rsidRPr="00A00AFA">
        <w:t>Członkiem wspierającym może być osoba prawna deklarująca wspieranie celów i zadań PZD, a w szczególności poprzez udzielanie pomocy finansowej lub rzeczowej na rzecz wybranej jednostki organizacyjnej PZD.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20</w:t>
      </w:r>
    </w:p>
    <w:p w:rsidR="000B2911" w:rsidRPr="00A00AFA" w:rsidRDefault="000B2911" w:rsidP="000B2911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</w:pPr>
      <w:r w:rsidRPr="00A00AFA">
        <w:t>Ubiegający się o członkostwo wspierające składa pisemne oświadczenie woli o chęci przystąpienia do PZD w formie deklaracji członkowskiej.</w:t>
      </w:r>
    </w:p>
    <w:p w:rsidR="000B2911" w:rsidRPr="00A00AFA" w:rsidRDefault="000B2911" w:rsidP="000B2911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</w:pPr>
      <w:r w:rsidRPr="00A00AFA">
        <w:t>Oświadczenie, o którym mowa w ust. 1, składa osoba lub organ umocowany do reprezentowania ubiegającego się o członkostwo wspierające.</w:t>
      </w:r>
    </w:p>
    <w:p w:rsidR="000B2911" w:rsidRPr="00A00AFA" w:rsidRDefault="000B2911" w:rsidP="000B2911">
      <w:pPr>
        <w:jc w:val="both"/>
      </w:pPr>
      <w:r w:rsidRPr="00A00AFA">
        <w:t xml:space="preserve"> </w:t>
      </w:r>
    </w:p>
    <w:p w:rsidR="000B2911" w:rsidRPr="00A00AFA" w:rsidRDefault="000B2911" w:rsidP="000B2911">
      <w:pPr>
        <w:jc w:val="center"/>
      </w:pPr>
      <w:r w:rsidRPr="00A00AFA">
        <w:t>§ 21</w:t>
      </w:r>
    </w:p>
    <w:p w:rsidR="000B2911" w:rsidRPr="00A00AFA" w:rsidRDefault="000B2911" w:rsidP="000B2911">
      <w:pPr>
        <w:jc w:val="both"/>
      </w:pPr>
      <w:r w:rsidRPr="00A00AFA">
        <w:t xml:space="preserve">Przyjęcie w poczet członków wspierających następuje na mocy uchwały organu zarządzającego jednostki </w:t>
      </w:r>
      <w:r w:rsidRPr="00A00AFA">
        <w:lastRenderedPageBreak/>
        <w:t>organizacyjnej PZD, do której wpłynęła deklaracja członkowska.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22</w:t>
      </w:r>
    </w:p>
    <w:p w:rsidR="000B2911" w:rsidRPr="00A00AFA" w:rsidRDefault="000B2911" w:rsidP="000B2911">
      <w:pPr>
        <w:jc w:val="both"/>
      </w:pPr>
      <w:r w:rsidRPr="00A00AFA">
        <w:t>Członek wspierający ma prawo:</w:t>
      </w:r>
    </w:p>
    <w:p w:rsidR="000B2911" w:rsidRPr="00A00AFA" w:rsidRDefault="000B2911" w:rsidP="000B2911">
      <w:pPr>
        <w:numPr>
          <w:ilvl w:val="0"/>
          <w:numId w:val="39"/>
        </w:numPr>
        <w:jc w:val="both"/>
      </w:pPr>
      <w:r w:rsidRPr="00A00AFA">
        <w:t xml:space="preserve">brać udział w zebraniu organu PZD, na którym rozpatrywane są sprawy jego dotyczące, </w:t>
      </w:r>
    </w:p>
    <w:p w:rsidR="000B2911" w:rsidRPr="00A00AFA" w:rsidRDefault="000B2911" w:rsidP="000B2911">
      <w:pPr>
        <w:numPr>
          <w:ilvl w:val="0"/>
          <w:numId w:val="39"/>
        </w:numPr>
        <w:jc w:val="both"/>
      </w:pPr>
      <w:r w:rsidRPr="00A00AFA">
        <w:t xml:space="preserve">do uzyskania informacji o realizacji wspieranych celów, </w:t>
      </w:r>
    </w:p>
    <w:p w:rsidR="000B2911" w:rsidRPr="00A00AFA" w:rsidRDefault="000B2911" w:rsidP="000B2911">
      <w:pPr>
        <w:numPr>
          <w:ilvl w:val="0"/>
          <w:numId w:val="39"/>
        </w:numPr>
        <w:jc w:val="both"/>
      </w:pPr>
      <w:r w:rsidRPr="00A00AFA">
        <w:t>zwracania się do organów PZD w sprawach dotyczących rozwoju ROD.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23</w:t>
      </w:r>
    </w:p>
    <w:p w:rsidR="000B2911" w:rsidRPr="00A00AFA" w:rsidRDefault="000B2911" w:rsidP="000B2911">
      <w:r w:rsidRPr="00A00AFA">
        <w:t>Członek wspierający ma obowiązek:</w:t>
      </w:r>
    </w:p>
    <w:p w:rsidR="000B2911" w:rsidRPr="00A00AFA" w:rsidRDefault="000B2911" w:rsidP="000B2911">
      <w:pPr>
        <w:pStyle w:val="Akapitzlist"/>
        <w:numPr>
          <w:ilvl w:val="1"/>
          <w:numId w:val="76"/>
        </w:numPr>
        <w:tabs>
          <w:tab w:val="clear" w:pos="1440"/>
          <w:tab w:val="num" w:pos="709"/>
        </w:tabs>
        <w:ind w:left="709" w:hanging="425"/>
        <w:jc w:val="both"/>
      </w:pPr>
      <w:r w:rsidRPr="00A00AFA">
        <w:t xml:space="preserve">dbać o dobre imię PZD i </w:t>
      </w:r>
      <w:proofErr w:type="spellStart"/>
      <w:r w:rsidRPr="00A00AFA">
        <w:t>polskiego</w:t>
      </w:r>
      <w:proofErr w:type="spellEnd"/>
      <w:r w:rsidRPr="00A00AFA">
        <w:t xml:space="preserve"> ogrodnictwa działkowego,</w:t>
      </w:r>
    </w:p>
    <w:p w:rsidR="000B2911" w:rsidRPr="00A00AFA" w:rsidRDefault="000B2911" w:rsidP="000B2911">
      <w:pPr>
        <w:pStyle w:val="Akapitzlist"/>
        <w:numPr>
          <w:ilvl w:val="1"/>
          <w:numId w:val="76"/>
        </w:numPr>
        <w:tabs>
          <w:tab w:val="clear" w:pos="1440"/>
          <w:tab w:val="num" w:pos="709"/>
        </w:tabs>
        <w:ind w:left="709" w:hanging="425"/>
        <w:jc w:val="both"/>
      </w:pPr>
      <w:r w:rsidRPr="00A00AFA">
        <w:t>działać w interesie PZD i jego członków,</w:t>
      </w:r>
    </w:p>
    <w:p w:rsidR="000B2911" w:rsidRPr="00A00AFA" w:rsidRDefault="000B2911" w:rsidP="000B2911">
      <w:pPr>
        <w:pStyle w:val="Akapitzlist"/>
        <w:numPr>
          <w:ilvl w:val="1"/>
          <w:numId w:val="76"/>
        </w:numPr>
        <w:tabs>
          <w:tab w:val="clear" w:pos="1440"/>
          <w:tab w:val="num" w:pos="709"/>
        </w:tabs>
        <w:ind w:left="709" w:hanging="425"/>
        <w:jc w:val="both"/>
      </w:pPr>
      <w:r w:rsidRPr="00A00AFA">
        <w:t>uiszczać składkę członkowską,</w:t>
      </w:r>
    </w:p>
    <w:p w:rsidR="000B2911" w:rsidRPr="00A00AFA" w:rsidRDefault="000B2911" w:rsidP="000B2911">
      <w:pPr>
        <w:pStyle w:val="Akapitzlist"/>
        <w:numPr>
          <w:ilvl w:val="1"/>
          <w:numId w:val="76"/>
        </w:numPr>
        <w:tabs>
          <w:tab w:val="clear" w:pos="1440"/>
          <w:tab w:val="num" w:pos="709"/>
        </w:tabs>
        <w:ind w:left="709" w:hanging="425"/>
        <w:jc w:val="both"/>
      </w:pPr>
      <w:r w:rsidRPr="00A00AFA">
        <w:t>aktualizować dane i adres do korespondencji,</w:t>
      </w:r>
    </w:p>
    <w:p w:rsidR="000B2911" w:rsidRPr="00A00AFA" w:rsidRDefault="000B2911" w:rsidP="000B2911">
      <w:pPr>
        <w:pStyle w:val="Akapitzlist"/>
        <w:numPr>
          <w:ilvl w:val="1"/>
          <w:numId w:val="76"/>
        </w:numPr>
        <w:tabs>
          <w:tab w:val="clear" w:pos="1440"/>
          <w:tab w:val="num" w:pos="709"/>
        </w:tabs>
        <w:ind w:left="709" w:hanging="425"/>
        <w:jc w:val="both"/>
      </w:pPr>
      <w:r w:rsidRPr="00A00AFA">
        <w:t>wywiązywać się z zadeklarowanej formy wsparcia.</w:t>
      </w:r>
    </w:p>
    <w:p w:rsidR="000B2911" w:rsidRPr="00A00AFA" w:rsidRDefault="000B2911" w:rsidP="000B2911">
      <w:pPr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Ustanie członkostwa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ind w:left="360" w:hanging="360"/>
        <w:jc w:val="center"/>
      </w:pPr>
      <w:r w:rsidRPr="00A00AFA">
        <w:t>§ 24</w:t>
      </w:r>
    </w:p>
    <w:p w:rsidR="000B2911" w:rsidRPr="00A00AFA" w:rsidRDefault="000B2911" w:rsidP="000B2911">
      <w:pPr>
        <w:jc w:val="both"/>
      </w:pPr>
      <w:r w:rsidRPr="00A00AFA">
        <w:t>Członkostwo w PZD ustaje na skutek:</w:t>
      </w:r>
    </w:p>
    <w:p w:rsidR="000B2911" w:rsidRPr="00A00AFA" w:rsidRDefault="000B2911" w:rsidP="000B2911">
      <w:pPr>
        <w:numPr>
          <w:ilvl w:val="0"/>
          <w:numId w:val="11"/>
        </w:numPr>
        <w:jc w:val="both"/>
      </w:pPr>
      <w:r w:rsidRPr="00A00AFA">
        <w:t>wygaśnięcia,</w:t>
      </w:r>
    </w:p>
    <w:p w:rsidR="000B2911" w:rsidRPr="00A00AFA" w:rsidRDefault="000B2911" w:rsidP="000B2911">
      <w:pPr>
        <w:numPr>
          <w:ilvl w:val="0"/>
          <w:numId w:val="11"/>
        </w:numPr>
        <w:jc w:val="both"/>
      </w:pPr>
      <w:r w:rsidRPr="00A00AFA">
        <w:t>pozbawienia.</w:t>
      </w:r>
    </w:p>
    <w:p w:rsidR="000B2911" w:rsidRPr="00A00AFA" w:rsidRDefault="000B2911" w:rsidP="000B2911">
      <w:pPr>
        <w:ind w:left="180" w:hanging="180"/>
        <w:jc w:val="both"/>
      </w:pPr>
    </w:p>
    <w:p w:rsidR="000B2911" w:rsidRPr="00A00AFA" w:rsidRDefault="000B2911" w:rsidP="000B2911">
      <w:pPr>
        <w:ind w:left="180" w:hanging="180"/>
        <w:jc w:val="center"/>
      </w:pPr>
      <w:r w:rsidRPr="00A00AFA">
        <w:t>§ 25</w:t>
      </w:r>
    </w:p>
    <w:p w:rsidR="000B2911" w:rsidRPr="00A00AFA" w:rsidRDefault="000B2911" w:rsidP="000B2911">
      <w:pPr>
        <w:jc w:val="both"/>
      </w:pPr>
      <w:r w:rsidRPr="00A00AFA">
        <w:t>Z zastrzeżeniem postanowień § 26 członkostwo w PZD wygasa w razie:</w:t>
      </w:r>
    </w:p>
    <w:p w:rsidR="000B2911" w:rsidRPr="00A00AFA" w:rsidRDefault="000B2911" w:rsidP="000B2911">
      <w:pPr>
        <w:numPr>
          <w:ilvl w:val="0"/>
          <w:numId w:val="133"/>
        </w:numPr>
        <w:jc w:val="both"/>
      </w:pPr>
      <w:r w:rsidRPr="00A00AFA">
        <w:t>śmierci lub utraty osobowości prawnej przez członka PZD,</w:t>
      </w:r>
    </w:p>
    <w:p w:rsidR="000B2911" w:rsidRPr="00A00AFA" w:rsidRDefault="000B2911" w:rsidP="000B2911">
      <w:pPr>
        <w:numPr>
          <w:ilvl w:val="0"/>
          <w:numId w:val="133"/>
        </w:numPr>
        <w:jc w:val="both"/>
      </w:pPr>
      <w:r w:rsidRPr="00A00AFA">
        <w:t>zrzeczenia się na piśmie członkostwa w PZD,</w:t>
      </w:r>
    </w:p>
    <w:p w:rsidR="000B2911" w:rsidRPr="00A00AFA" w:rsidRDefault="000B2911" w:rsidP="000B2911">
      <w:pPr>
        <w:numPr>
          <w:ilvl w:val="0"/>
          <w:numId w:val="133"/>
        </w:numPr>
        <w:jc w:val="both"/>
      </w:pPr>
      <w:r w:rsidRPr="00A00AFA">
        <w:t xml:space="preserve">wygaśnięcia prawa do działki w ROD, </w:t>
      </w:r>
    </w:p>
    <w:p w:rsidR="000B2911" w:rsidRPr="00A00AFA" w:rsidRDefault="000B2911" w:rsidP="000B2911">
      <w:pPr>
        <w:numPr>
          <w:ilvl w:val="0"/>
          <w:numId w:val="133"/>
        </w:numPr>
        <w:jc w:val="both"/>
      </w:pPr>
      <w:r w:rsidRPr="00A00AFA">
        <w:t xml:space="preserve">wyodrębnienia ROD, w którym członek zwyczajny posiada prawo do działki, </w:t>
      </w:r>
    </w:p>
    <w:p w:rsidR="000B2911" w:rsidRPr="00A00AFA" w:rsidRDefault="000B2911" w:rsidP="000B2911">
      <w:pPr>
        <w:numPr>
          <w:ilvl w:val="0"/>
          <w:numId w:val="133"/>
        </w:numPr>
        <w:jc w:val="both"/>
      </w:pPr>
      <w:r w:rsidRPr="00A00AFA">
        <w:t>nie wywiązywania się przez członka wspierającego z zadeklarowanej formy wsparcia przez okres co najmniej jednego roku.</w:t>
      </w:r>
    </w:p>
    <w:p w:rsidR="000B2911" w:rsidRPr="00A00AFA" w:rsidRDefault="000B2911" w:rsidP="000B2911">
      <w:pPr>
        <w:ind w:left="360" w:hanging="360"/>
        <w:jc w:val="both"/>
      </w:pPr>
    </w:p>
    <w:p w:rsidR="000B2911" w:rsidRPr="00A00AFA" w:rsidRDefault="000B2911" w:rsidP="000B2911">
      <w:pPr>
        <w:ind w:left="180" w:hanging="180"/>
        <w:jc w:val="center"/>
      </w:pPr>
      <w:r w:rsidRPr="00A00AFA">
        <w:t>§ 26</w:t>
      </w:r>
    </w:p>
    <w:p w:rsidR="000B2911" w:rsidRPr="00A00AFA" w:rsidRDefault="000B2911" w:rsidP="000B2911">
      <w:pPr>
        <w:pStyle w:val="Akapitzlist"/>
        <w:numPr>
          <w:ilvl w:val="0"/>
          <w:numId w:val="134"/>
        </w:numPr>
        <w:ind w:left="284" w:hanging="284"/>
        <w:jc w:val="both"/>
      </w:pPr>
      <w:r w:rsidRPr="00A00AFA">
        <w:t xml:space="preserve">W  terminie 3 miesięcy od zdarzenia , o którym mowa w § 25 </w:t>
      </w:r>
      <w:proofErr w:type="spellStart"/>
      <w:r w:rsidRPr="00A00AFA">
        <w:t>pkt</w:t>
      </w:r>
      <w:proofErr w:type="spellEnd"/>
      <w:r w:rsidRPr="00A00AFA">
        <w:t xml:space="preserve"> 4, członek zwyczajny może złożyć pisemne oświadczenie o przekształceniu członkostwa zwyczajnego w członkostwo współdziałające. </w:t>
      </w:r>
    </w:p>
    <w:p w:rsidR="000B2911" w:rsidRPr="00A00AFA" w:rsidRDefault="000B2911" w:rsidP="000B2911">
      <w:pPr>
        <w:pStyle w:val="Akapitzlist"/>
        <w:numPr>
          <w:ilvl w:val="0"/>
          <w:numId w:val="134"/>
        </w:numPr>
        <w:ind w:left="284" w:hanging="284"/>
        <w:jc w:val="both"/>
      </w:pPr>
      <w:r w:rsidRPr="00A00AFA">
        <w:t xml:space="preserve">Oświadczenie, o którym  mowa w ust. 1, składa się do właściwego okręgowego zarządu lub zarządu koła członkowskiego. </w:t>
      </w:r>
    </w:p>
    <w:p w:rsidR="000B2911" w:rsidRPr="00A00AFA" w:rsidRDefault="000B2911" w:rsidP="000B2911">
      <w:pPr>
        <w:ind w:left="180" w:hanging="180"/>
        <w:jc w:val="center"/>
      </w:pPr>
    </w:p>
    <w:p w:rsidR="000B2911" w:rsidRPr="00A00AFA" w:rsidRDefault="000B2911" w:rsidP="000B2911">
      <w:pPr>
        <w:jc w:val="center"/>
      </w:pPr>
      <w:r w:rsidRPr="00A00AFA">
        <w:t>§ 27</w:t>
      </w:r>
    </w:p>
    <w:p w:rsidR="000B2911" w:rsidRPr="00A00AFA" w:rsidRDefault="000B2911" w:rsidP="000B2911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A00AFA">
        <w:t>Pozbawienie członkostwa może nastąpić w razie rażącego naruszenia przepisów ustawy, postanowień statutu, regulaminu ROD, zasad współżycia społecznego oraz działania na szkodę PZD.</w:t>
      </w:r>
    </w:p>
    <w:p w:rsidR="000B2911" w:rsidRPr="00A00AFA" w:rsidRDefault="000B2911" w:rsidP="000B2911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A00AFA">
        <w:lastRenderedPageBreak/>
        <w:t>Pozbawienie członkostwa zwyczajnego następuje także w razie wygaśnięcia prawa do działki na skutek wypowiedzenia umowy przez PZD.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28</w:t>
      </w:r>
    </w:p>
    <w:p w:rsidR="000B2911" w:rsidRPr="00A00AFA" w:rsidRDefault="000B2911" w:rsidP="000B2911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Pozbawienie członkostwa następuje w drodze uchwały zarządu ROD albo koła członkowskiego. </w:t>
      </w:r>
    </w:p>
    <w:p w:rsidR="000B2911" w:rsidRPr="00A00AFA" w:rsidRDefault="000B2911" w:rsidP="000B2911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W uzasadnionych przypadkach uchwałę o pozbawieniu członkostwa może podjąć </w:t>
      </w:r>
      <w:r w:rsidR="00BF789C" w:rsidRPr="00A00AFA">
        <w:t xml:space="preserve">właściwe terytorialnie prezydium okręgowego zarządu albo Prezydium Krajowej Rady. 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29</w:t>
      </w:r>
    </w:p>
    <w:p w:rsidR="000B2911" w:rsidRPr="00A00AFA" w:rsidRDefault="000B2911" w:rsidP="000B291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Przed podjęciem uchwały o pozbawieniu członkostwa właściwy organ obowiązany jest przesłać do zainteresowanego członka PZD zawiadomienie o terminie posiedzenia, na którym jego sprawa ma być rozpatrywana oraz umożliwić mu złożenie wyjaśnień. Zawiadomienie przesyła się listem poleconym na co najmniej 21 dni przed terminem posiedzenia. </w:t>
      </w:r>
    </w:p>
    <w:p w:rsidR="000B2911" w:rsidRPr="00A00AFA" w:rsidRDefault="000B2911" w:rsidP="000B291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A00AFA">
        <w:t>Niezgłoszenie się członka PZD nie wstrzymuje podjęcia uchwały.</w:t>
      </w:r>
    </w:p>
    <w:p w:rsidR="000B2911" w:rsidRPr="00A00AFA" w:rsidRDefault="000B2911" w:rsidP="000B291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A00AFA">
        <w:t>Odpis uchwały, o której mowa w ust. 1, wraz z uzasadnieniem i pouczeniem o prawie i terminie złożenia odwołania doręcza się członkowi za pokwitowaniem lub przesyła listem poleconym za zwrotnym potwierdzeniem odbioru.</w:t>
      </w:r>
    </w:p>
    <w:p w:rsidR="000B2911" w:rsidRPr="00A00AFA" w:rsidRDefault="000B2911" w:rsidP="000B2911">
      <w:pPr>
        <w:ind w:left="360" w:hanging="360"/>
        <w:jc w:val="both"/>
      </w:pPr>
    </w:p>
    <w:p w:rsidR="000B2911" w:rsidRPr="00A00AFA" w:rsidRDefault="000B2911" w:rsidP="000B2911">
      <w:pPr>
        <w:jc w:val="center"/>
      </w:pPr>
      <w:r w:rsidRPr="00A00AFA">
        <w:t>§ 30</w:t>
      </w:r>
    </w:p>
    <w:p w:rsidR="000B2911" w:rsidRPr="00A00AFA" w:rsidRDefault="000B2911" w:rsidP="000B2911">
      <w:pPr>
        <w:numPr>
          <w:ilvl w:val="0"/>
          <w:numId w:val="135"/>
        </w:numPr>
        <w:tabs>
          <w:tab w:val="num" w:pos="360"/>
        </w:tabs>
        <w:ind w:left="360"/>
        <w:jc w:val="both"/>
      </w:pPr>
      <w:r w:rsidRPr="00A00AFA">
        <w:t xml:space="preserve">Członkowi przysługuje prawo odwołania się od uchwały, o której mowa w § 28, do właściwego organu wyższego stopnia nad organem wydającym uchwałę w ciągu 14 dni od daty otrzymania uchwały. </w:t>
      </w:r>
    </w:p>
    <w:p w:rsidR="000B2911" w:rsidRPr="00A00AFA" w:rsidRDefault="000B2911" w:rsidP="000B2911">
      <w:pPr>
        <w:numPr>
          <w:ilvl w:val="0"/>
          <w:numId w:val="135"/>
        </w:numPr>
        <w:tabs>
          <w:tab w:val="num" w:pos="360"/>
        </w:tabs>
        <w:ind w:left="360"/>
        <w:jc w:val="both"/>
      </w:pPr>
      <w:r w:rsidRPr="00A00AFA">
        <w:t>Odwołanie, o którym mowa w ust. 1, wnosi się za pośrednictwem organu, który podjął uchwałę, który w ciągu 14 dni przesyła odwołanie wraz z dokumentacją uzasadniającą podjęcie uchwały do właściwego organu wyższego stopnia.</w:t>
      </w:r>
    </w:p>
    <w:p w:rsidR="000B2911" w:rsidRPr="00A00AFA" w:rsidRDefault="000B2911" w:rsidP="000B2911">
      <w:pPr>
        <w:numPr>
          <w:ilvl w:val="0"/>
          <w:numId w:val="135"/>
        </w:numPr>
        <w:tabs>
          <w:tab w:val="num" w:pos="360"/>
        </w:tabs>
        <w:ind w:left="360"/>
        <w:jc w:val="both"/>
      </w:pPr>
      <w:r w:rsidRPr="00A00AFA">
        <w:t>Wniesienie odwołania w terminie i trybie, określonym w ust. 1 i 2, wstrzymuje wykonanie zaskarżonej uchwały.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ROZDZIAŁ IV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Struktura i organy PZD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</w:pPr>
      <w:r w:rsidRPr="00A00AFA">
        <w:t xml:space="preserve">§ 31 </w:t>
      </w:r>
    </w:p>
    <w:p w:rsidR="000B2911" w:rsidRPr="00A00AFA" w:rsidRDefault="000B2911" w:rsidP="000B2911">
      <w:pPr>
        <w:jc w:val="both"/>
      </w:pPr>
      <w:r w:rsidRPr="00A00AFA">
        <w:t>Jednostkami organizacyjnymi PZD są:</w:t>
      </w:r>
    </w:p>
    <w:p w:rsidR="000B2911" w:rsidRPr="00A00AFA" w:rsidRDefault="000B2911" w:rsidP="000B2911">
      <w:pPr>
        <w:numPr>
          <w:ilvl w:val="0"/>
          <w:numId w:val="25"/>
        </w:numPr>
        <w:jc w:val="both"/>
      </w:pPr>
      <w:r w:rsidRPr="00A00AFA">
        <w:t xml:space="preserve">rodzinne </w:t>
      </w:r>
      <w:proofErr w:type="spellStart"/>
      <w:r w:rsidRPr="00A00AFA">
        <w:t>ogrody</w:t>
      </w:r>
      <w:proofErr w:type="spellEnd"/>
      <w:r w:rsidRPr="00A00AFA">
        <w:t xml:space="preserve"> </w:t>
      </w:r>
      <w:proofErr w:type="spellStart"/>
      <w:r w:rsidRPr="00A00AFA">
        <w:t>działkowe</w:t>
      </w:r>
      <w:proofErr w:type="spellEnd"/>
      <w:r w:rsidRPr="00A00AFA">
        <w:t>,</w:t>
      </w:r>
    </w:p>
    <w:p w:rsidR="000B2911" w:rsidRPr="00A00AFA" w:rsidRDefault="000B2911" w:rsidP="000B2911">
      <w:pPr>
        <w:numPr>
          <w:ilvl w:val="0"/>
          <w:numId w:val="25"/>
        </w:numPr>
        <w:jc w:val="both"/>
      </w:pPr>
      <w:r w:rsidRPr="00A00AFA">
        <w:t>koła członkowskie,</w:t>
      </w:r>
    </w:p>
    <w:p w:rsidR="000B2911" w:rsidRPr="00A00AFA" w:rsidRDefault="000B2911" w:rsidP="000B2911">
      <w:pPr>
        <w:numPr>
          <w:ilvl w:val="0"/>
          <w:numId w:val="25"/>
        </w:numPr>
        <w:jc w:val="both"/>
      </w:pPr>
      <w:r w:rsidRPr="00A00AFA">
        <w:t>jednostki terenowe,</w:t>
      </w:r>
    </w:p>
    <w:p w:rsidR="000B2911" w:rsidRPr="00A00AFA" w:rsidRDefault="000B2911" w:rsidP="000B2911">
      <w:pPr>
        <w:numPr>
          <w:ilvl w:val="0"/>
          <w:numId w:val="25"/>
        </w:numPr>
        <w:jc w:val="both"/>
      </w:pPr>
      <w:r w:rsidRPr="00A00AFA">
        <w:t>jednostka krajowa.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32</w:t>
      </w:r>
    </w:p>
    <w:p w:rsidR="000B2911" w:rsidRPr="00A00AFA" w:rsidRDefault="000B2911" w:rsidP="000B2911">
      <w:pPr>
        <w:jc w:val="both"/>
      </w:pPr>
      <w:r w:rsidRPr="00A00AFA">
        <w:t>Organami PZD są:</w:t>
      </w:r>
    </w:p>
    <w:p w:rsidR="000B2911" w:rsidRPr="00A00AFA" w:rsidRDefault="000B2911" w:rsidP="000B2911">
      <w:pPr>
        <w:ind w:left="360"/>
        <w:jc w:val="both"/>
      </w:pPr>
      <w:r w:rsidRPr="00A00AFA">
        <w:t xml:space="preserve">1) </w:t>
      </w:r>
      <w:r w:rsidR="006A6CC3" w:rsidRPr="00A00AFA">
        <w:t xml:space="preserve">w </w:t>
      </w:r>
      <w:r w:rsidRPr="00A00AFA">
        <w:t>ROD:</w:t>
      </w:r>
    </w:p>
    <w:p w:rsidR="000B2911" w:rsidRPr="00A00AFA" w:rsidRDefault="000B2911" w:rsidP="000B2911">
      <w:pPr>
        <w:ind w:left="540"/>
        <w:jc w:val="both"/>
      </w:pPr>
      <w:r w:rsidRPr="00A00AFA">
        <w:tab/>
        <w:t>a) walne zebranie (konferencja delegatów),</w:t>
      </w:r>
    </w:p>
    <w:p w:rsidR="000B2911" w:rsidRPr="00A00AFA" w:rsidRDefault="000B2911" w:rsidP="000B2911">
      <w:pPr>
        <w:ind w:left="540"/>
        <w:jc w:val="both"/>
      </w:pPr>
      <w:r w:rsidRPr="00A00AFA">
        <w:tab/>
        <w:t xml:space="preserve">b) </w:t>
      </w:r>
      <w:proofErr w:type="spellStart"/>
      <w:r w:rsidRPr="00A00AFA">
        <w:t>zarząd</w:t>
      </w:r>
      <w:proofErr w:type="spellEnd"/>
      <w:r w:rsidRPr="00A00AFA">
        <w:t>,</w:t>
      </w:r>
    </w:p>
    <w:p w:rsidR="000B2911" w:rsidRPr="00A00AFA" w:rsidRDefault="000B2911" w:rsidP="000B2911">
      <w:pPr>
        <w:ind w:left="540"/>
        <w:jc w:val="both"/>
      </w:pPr>
      <w:r w:rsidRPr="00A00AFA">
        <w:tab/>
        <w:t>c) komisja rewizyjna,</w:t>
      </w:r>
    </w:p>
    <w:p w:rsidR="000B2911" w:rsidRPr="00A00AFA" w:rsidRDefault="000B2911" w:rsidP="000B2911">
      <w:pPr>
        <w:ind w:left="360"/>
        <w:jc w:val="both"/>
      </w:pPr>
      <w:r w:rsidRPr="00A00AFA">
        <w:lastRenderedPageBreak/>
        <w:t xml:space="preserve">2) </w:t>
      </w:r>
      <w:r w:rsidR="006A6CC3" w:rsidRPr="00A00AFA">
        <w:t xml:space="preserve">w </w:t>
      </w:r>
      <w:r w:rsidRPr="00A00AFA">
        <w:t>koła</w:t>
      </w:r>
      <w:r w:rsidR="006A6CC3" w:rsidRPr="00A00AFA">
        <w:t>ch członkowskich</w:t>
      </w:r>
      <w:r w:rsidRPr="00A00AFA">
        <w:t>:</w:t>
      </w:r>
    </w:p>
    <w:p w:rsidR="000B2911" w:rsidRPr="00A00AFA" w:rsidRDefault="000B2911" w:rsidP="000B2911">
      <w:pPr>
        <w:ind w:left="540"/>
        <w:jc w:val="both"/>
      </w:pPr>
      <w:r w:rsidRPr="00A00AFA">
        <w:tab/>
        <w:t>a) walne zebranie (konferencja delegatów),</w:t>
      </w:r>
    </w:p>
    <w:p w:rsidR="000B2911" w:rsidRPr="00A00AFA" w:rsidRDefault="000B2911" w:rsidP="000B2911">
      <w:pPr>
        <w:ind w:left="540"/>
        <w:jc w:val="both"/>
      </w:pPr>
      <w:r w:rsidRPr="00A00AFA">
        <w:tab/>
        <w:t xml:space="preserve">b) </w:t>
      </w:r>
      <w:proofErr w:type="spellStart"/>
      <w:r w:rsidRPr="00A00AFA">
        <w:t>zarząd</w:t>
      </w:r>
      <w:proofErr w:type="spellEnd"/>
      <w:r w:rsidRPr="00A00AFA">
        <w:t>,</w:t>
      </w:r>
    </w:p>
    <w:p w:rsidR="000B2911" w:rsidRPr="00A00AFA" w:rsidRDefault="000B2911" w:rsidP="000B2911">
      <w:pPr>
        <w:ind w:left="540" w:firstLine="168"/>
        <w:jc w:val="both"/>
      </w:pPr>
      <w:r w:rsidRPr="00A00AFA">
        <w:t>c) komisja rewizyjna,</w:t>
      </w:r>
    </w:p>
    <w:p w:rsidR="000B2911" w:rsidRPr="00A00AFA" w:rsidRDefault="000B2911" w:rsidP="000B2911">
      <w:pPr>
        <w:jc w:val="both"/>
      </w:pPr>
      <w:r w:rsidRPr="00A00AFA">
        <w:t xml:space="preserve">        3) </w:t>
      </w:r>
      <w:r w:rsidR="006A6CC3" w:rsidRPr="00A00AFA">
        <w:t xml:space="preserve">w </w:t>
      </w:r>
      <w:r w:rsidRPr="00A00AFA">
        <w:t>jednost</w:t>
      </w:r>
      <w:r w:rsidR="006A6CC3" w:rsidRPr="00A00AFA">
        <w:t>ce terenowej</w:t>
      </w:r>
      <w:r w:rsidRPr="00A00AFA">
        <w:t>:</w:t>
      </w:r>
    </w:p>
    <w:p w:rsidR="000B2911" w:rsidRPr="00A00AFA" w:rsidRDefault="000B2911" w:rsidP="000B2911">
      <w:pPr>
        <w:jc w:val="both"/>
      </w:pPr>
      <w:r w:rsidRPr="00A00AFA">
        <w:tab/>
        <w:t xml:space="preserve">a) </w:t>
      </w:r>
      <w:proofErr w:type="spellStart"/>
      <w:r w:rsidRPr="00A00AFA">
        <w:t>okręgowy</w:t>
      </w:r>
      <w:proofErr w:type="spellEnd"/>
      <w:r w:rsidRPr="00A00AFA">
        <w:t xml:space="preserve"> zjazd delegatów,</w:t>
      </w:r>
    </w:p>
    <w:p w:rsidR="000B2911" w:rsidRPr="00A00AFA" w:rsidRDefault="000B2911" w:rsidP="000B2911">
      <w:pPr>
        <w:jc w:val="both"/>
      </w:pPr>
      <w:r w:rsidRPr="00A00AFA">
        <w:tab/>
        <w:t xml:space="preserve">b)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(prezydium),</w:t>
      </w:r>
    </w:p>
    <w:p w:rsidR="000B2911" w:rsidRPr="00A00AFA" w:rsidRDefault="000B2911" w:rsidP="000B2911">
      <w:pPr>
        <w:jc w:val="both"/>
      </w:pPr>
      <w:r w:rsidRPr="00A00AFA">
        <w:tab/>
        <w:t>c) okręgowa komisja rewizyjna,</w:t>
      </w:r>
    </w:p>
    <w:p w:rsidR="000B2911" w:rsidRPr="00A00AFA" w:rsidRDefault="000B2911" w:rsidP="000B2911">
      <w:pPr>
        <w:ind w:left="360"/>
        <w:jc w:val="both"/>
      </w:pPr>
      <w:r w:rsidRPr="00A00AFA">
        <w:t xml:space="preserve">4) </w:t>
      </w:r>
      <w:r w:rsidR="006A6CC3" w:rsidRPr="00A00AFA">
        <w:t>w jednostce</w:t>
      </w:r>
      <w:r w:rsidRPr="00A00AFA">
        <w:t xml:space="preserve"> krajowej:</w:t>
      </w:r>
    </w:p>
    <w:p w:rsidR="000B2911" w:rsidRPr="00A00AFA" w:rsidRDefault="000B2911" w:rsidP="000B2911">
      <w:pPr>
        <w:jc w:val="both"/>
      </w:pPr>
      <w:r w:rsidRPr="00A00AFA">
        <w:tab/>
        <w:t>a) Krajowy Zjazd Delegatów,</w:t>
      </w:r>
    </w:p>
    <w:p w:rsidR="00BE1536" w:rsidRPr="00A00AFA" w:rsidRDefault="000B2911" w:rsidP="000B2911">
      <w:pPr>
        <w:jc w:val="both"/>
      </w:pPr>
      <w:r w:rsidRPr="00A00AFA">
        <w:tab/>
        <w:t>b) Krajowa Rada,</w:t>
      </w:r>
    </w:p>
    <w:p w:rsidR="00BE1536" w:rsidRPr="00A00AFA" w:rsidRDefault="00BE1536" w:rsidP="00BE1536">
      <w:pPr>
        <w:ind w:firstLine="708"/>
        <w:jc w:val="both"/>
      </w:pPr>
      <w:r w:rsidRPr="00A00AFA">
        <w:t>c) Prezydium Krajowej Rady,</w:t>
      </w:r>
    </w:p>
    <w:p w:rsidR="000B2911" w:rsidRPr="00A00AFA" w:rsidRDefault="00BE1536" w:rsidP="000B2911">
      <w:pPr>
        <w:jc w:val="both"/>
      </w:pPr>
      <w:r w:rsidRPr="00A00AFA">
        <w:tab/>
        <w:t>d</w:t>
      </w:r>
      <w:r w:rsidR="000B2911" w:rsidRPr="00A00AFA">
        <w:t>) Krajowa Komisja Rewizyjna.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ROZDZIAŁ V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Zasady organizacyjne PZD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33</w:t>
      </w:r>
    </w:p>
    <w:p w:rsidR="000B2911" w:rsidRPr="00A00AFA" w:rsidRDefault="000B2911" w:rsidP="000B2911">
      <w:pPr>
        <w:numPr>
          <w:ilvl w:val="1"/>
          <w:numId w:val="9"/>
        </w:numPr>
        <w:tabs>
          <w:tab w:val="clear" w:pos="1440"/>
          <w:tab w:val="num" w:pos="360"/>
        </w:tabs>
        <w:ind w:left="360"/>
        <w:jc w:val="both"/>
      </w:pPr>
      <w:r w:rsidRPr="00A00AFA">
        <w:t xml:space="preserve">Organy PZD pochodzą z wyborów, za wyjątkiem walnego zebrania ROD i koła członkowskiego. </w:t>
      </w:r>
    </w:p>
    <w:p w:rsidR="000B2911" w:rsidRPr="00A00AFA" w:rsidRDefault="000B2911" w:rsidP="000B2911">
      <w:pPr>
        <w:numPr>
          <w:ilvl w:val="1"/>
          <w:numId w:val="9"/>
        </w:numPr>
        <w:tabs>
          <w:tab w:val="clear" w:pos="1440"/>
          <w:tab w:val="num" w:pos="360"/>
        </w:tabs>
        <w:ind w:left="360"/>
        <w:jc w:val="both"/>
      </w:pPr>
      <w:r w:rsidRPr="00A00AFA">
        <w:t>Wybory do organów PZD przeprowadzane są w głosowaniu jawnym, zwykłą większością głosów. Na żądanie co najmniej połowy obecnych na walnym zebraniu (konferencji lub zjeździe) członków PZD uprawnionych do głosowania, wybór organów PZD odbywa się w głosowaniu tajnym.</w:t>
      </w:r>
    </w:p>
    <w:p w:rsidR="000B2911" w:rsidRPr="00A00AFA" w:rsidRDefault="000B2911" w:rsidP="000B2911">
      <w:pPr>
        <w:ind w:left="360" w:hanging="360"/>
        <w:jc w:val="center"/>
        <w:rPr>
          <w:b/>
        </w:rPr>
      </w:pPr>
    </w:p>
    <w:p w:rsidR="000B2911" w:rsidRPr="00A00AFA" w:rsidRDefault="000B2911" w:rsidP="000B2911">
      <w:pPr>
        <w:ind w:left="360" w:hanging="360"/>
        <w:jc w:val="center"/>
      </w:pPr>
      <w:r w:rsidRPr="00A00AFA">
        <w:t>§ 34</w:t>
      </w:r>
    </w:p>
    <w:p w:rsidR="000B2911" w:rsidRPr="00A00AFA" w:rsidRDefault="000B2911" w:rsidP="000B2911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A00AFA">
        <w:t xml:space="preserve">Członkiem organu PZD może być jedynie członek PZD. </w:t>
      </w:r>
    </w:p>
    <w:p w:rsidR="000B2911" w:rsidRPr="00A00AFA" w:rsidRDefault="000B2911" w:rsidP="000B2911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A00AFA">
        <w:t>Można być członkiem tylko jednego organu PZD w danej jednostce organizacyjnej PZD.</w:t>
      </w:r>
    </w:p>
    <w:p w:rsidR="000B2911" w:rsidRPr="00A00AFA" w:rsidRDefault="000B2911" w:rsidP="000B2911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A00AFA">
        <w:t xml:space="preserve">Osoba bliska członka organu PZD nie może być członkiem organu w tej samej jednostce organizacyjnej PZD. Zakaz ten dotyczy również małżonka osoby bliskiej członka organu PZD. </w:t>
      </w:r>
    </w:p>
    <w:p w:rsidR="000B2911" w:rsidRPr="00A00AFA" w:rsidRDefault="000B2911" w:rsidP="000B2911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A00AFA">
        <w:t>Postanowienia ust. 2 i 3 nie mają zastosowania do walnych zebrań, konferencji delegatów oraz zjazdów okręgowych i krajowego.</w:t>
      </w:r>
    </w:p>
    <w:p w:rsidR="000B2911" w:rsidRPr="00A00AFA" w:rsidRDefault="000B2911" w:rsidP="000B2911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A00AFA">
        <w:t>Przewodniczącym walnego zebrania, konferencji delegatów, zjazdów okręgowych i krajowego nie może być prezes organu zarządzającego oraz przewodniczący komisji rewizyjnej odpowiedniej jednostki organizacyjnej PZD, a także osoba w trakcie trwania obowiązującego co do niej zakazu wynikającego z § 42 ust. 5.</w:t>
      </w:r>
    </w:p>
    <w:p w:rsidR="000B2911" w:rsidRPr="00A00AFA" w:rsidRDefault="000B2911" w:rsidP="000B2911">
      <w:pPr>
        <w:ind w:left="360" w:hanging="360"/>
        <w:jc w:val="center"/>
      </w:pPr>
    </w:p>
    <w:p w:rsidR="000B2911" w:rsidRPr="00A00AFA" w:rsidRDefault="000B2911" w:rsidP="000B2911">
      <w:pPr>
        <w:ind w:left="360" w:hanging="360"/>
        <w:jc w:val="center"/>
      </w:pPr>
      <w:r w:rsidRPr="00A00AFA">
        <w:t>§ 35</w:t>
      </w:r>
    </w:p>
    <w:p w:rsidR="000B2911" w:rsidRPr="00A00AFA" w:rsidRDefault="000B2911" w:rsidP="000B2911">
      <w:pPr>
        <w:jc w:val="both"/>
      </w:pPr>
      <w:r w:rsidRPr="00A00AFA">
        <w:t>1. Członek PZD wybrany do organu PZD ma obowiązek:</w:t>
      </w:r>
    </w:p>
    <w:p w:rsidR="000B2911" w:rsidRPr="00A00AFA" w:rsidRDefault="000B2911" w:rsidP="000B2911">
      <w:pPr>
        <w:numPr>
          <w:ilvl w:val="0"/>
          <w:numId w:val="15"/>
        </w:numPr>
        <w:jc w:val="both"/>
      </w:pPr>
      <w:r w:rsidRPr="00A00AFA">
        <w:t>reprezentować godnie interesy PZD,</w:t>
      </w:r>
    </w:p>
    <w:p w:rsidR="000B2911" w:rsidRPr="00A00AFA" w:rsidRDefault="000B2911" w:rsidP="000B2911">
      <w:pPr>
        <w:numPr>
          <w:ilvl w:val="0"/>
          <w:numId w:val="15"/>
        </w:numPr>
        <w:jc w:val="both"/>
      </w:pPr>
      <w:r w:rsidRPr="00A00AFA">
        <w:t>wykonywać przyjęte obowiązki wynikające z pełnionej funkcji zgodnie z                        zakresem zadań organu, do którego został wybrany,</w:t>
      </w:r>
    </w:p>
    <w:p w:rsidR="000B2911" w:rsidRPr="00A00AFA" w:rsidRDefault="000B2911" w:rsidP="000B2911">
      <w:pPr>
        <w:numPr>
          <w:ilvl w:val="0"/>
          <w:numId w:val="15"/>
        </w:numPr>
        <w:jc w:val="both"/>
      </w:pPr>
      <w:r w:rsidRPr="00A00AFA">
        <w:t>aktywnie uczestniczyć w pracach organu, którego jest członkiem.</w:t>
      </w:r>
    </w:p>
    <w:p w:rsidR="000B2911" w:rsidRPr="00A00AFA" w:rsidRDefault="000B2911" w:rsidP="000B2911">
      <w:pPr>
        <w:ind w:left="180" w:hanging="180"/>
        <w:jc w:val="both"/>
      </w:pPr>
      <w:r w:rsidRPr="00A00AFA">
        <w:lastRenderedPageBreak/>
        <w:t>2. Członek organu winny działania lub zaniechania, przez które PZD poniósł szkodę, odpowiada za nią osobiście.</w:t>
      </w:r>
    </w:p>
    <w:p w:rsidR="000B2911" w:rsidRPr="00A00AFA" w:rsidRDefault="000B2911" w:rsidP="000B2911">
      <w:pPr>
        <w:jc w:val="both"/>
      </w:pPr>
      <w:r w:rsidRPr="00A00AFA">
        <w:t xml:space="preserve"> </w:t>
      </w:r>
    </w:p>
    <w:p w:rsidR="000B2911" w:rsidRPr="00A00AFA" w:rsidRDefault="000B2911" w:rsidP="000B2911">
      <w:pPr>
        <w:jc w:val="center"/>
      </w:pPr>
      <w:r w:rsidRPr="00A00AFA">
        <w:t>§ 36</w:t>
      </w:r>
    </w:p>
    <w:p w:rsidR="000B2911" w:rsidRPr="00A00AFA" w:rsidRDefault="000B2911" w:rsidP="000B2911">
      <w:pPr>
        <w:jc w:val="both"/>
      </w:pPr>
      <w:r w:rsidRPr="00A00AFA">
        <w:t xml:space="preserve">Przewodniczący komisji rewizyjnej lub jego zastępca mają prawo uczestniczyć z głosem doradczym w zebraniach </w:t>
      </w:r>
      <w:r w:rsidR="00647BAD" w:rsidRPr="00A00AFA">
        <w:t xml:space="preserve">innego </w:t>
      </w:r>
      <w:r w:rsidRPr="00A00AFA">
        <w:t>organu danej jednostki organizacyjnej PZD.</w:t>
      </w:r>
      <w:r w:rsidR="005F0773" w:rsidRPr="00A00AFA">
        <w:t xml:space="preserve"> </w:t>
      </w:r>
    </w:p>
    <w:p w:rsidR="000B2911" w:rsidRPr="00A00AFA" w:rsidRDefault="000B2911" w:rsidP="000B2911"/>
    <w:p w:rsidR="000B2911" w:rsidRPr="00A00AFA" w:rsidRDefault="000B2911" w:rsidP="000B2911">
      <w:pPr>
        <w:ind w:left="360" w:hanging="360"/>
        <w:jc w:val="center"/>
      </w:pPr>
      <w:r w:rsidRPr="00A00AFA">
        <w:t>§ 37</w:t>
      </w:r>
    </w:p>
    <w:p w:rsidR="000B2911" w:rsidRPr="00A00AFA" w:rsidRDefault="000B2911" w:rsidP="000B2911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A00AFA">
        <w:t>Kadencja organów PZD trwa cztery lata.</w:t>
      </w:r>
    </w:p>
    <w:p w:rsidR="000B2911" w:rsidRPr="00A00AFA" w:rsidRDefault="000B2911" w:rsidP="000B2911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A00AFA">
        <w:t>W szczególnie uzasadnionych przypadkach Krajowa Rada może przedłużyć lub skrócić kadencję organów PZD.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38</w:t>
      </w:r>
    </w:p>
    <w:p w:rsidR="000B2911" w:rsidRPr="00A00AFA" w:rsidRDefault="000B2911" w:rsidP="000B2911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</w:pPr>
      <w:r w:rsidRPr="00A00AFA">
        <w:t>Członek organu PZD zachowuje mandat na czas trwania kadencji.</w:t>
      </w:r>
    </w:p>
    <w:p w:rsidR="000B2911" w:rsidRPr="00A00AFA" w:rsidRDefault="000B2911" w:rsidP="000B2911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</w:pPr>
      <w:r w:rsidRPr="00A00AFA">
        <w:t>Członek PZD wybrany delegatem zachowuje mandat tylko na zjazd (konferencję), na który został wybrany.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39</w:t>
      </w:r>
    </w:p>
    <w:p w:rsidR="000B2911" w:rsidRPr="00A00AFA" w:rsidRDefault="000B2911" w:rsidP="000B2911">
      <w:pPr>
        <w:pStyle w:val="Akapitzlist"/>
        <w:numPr>
          <w:ilvl w:val="0"/>
          <w:numId w:val="85"/>
        </w:numPr>
        <w:tabs>
          <w:tab w:val="left" w:pos="426"/>
        </w:tabs>
        <w:ind w:left="426" w:hanging="426"/>
        <w:jc w:val="both"/>
      </w:pPr>
      <w:r w:rsidRPr="00A00AFA">
        <w:t>Mandat członka organu PZD wygasa przed upływem kadencji z chwilą:</w:t>
      </w:r>
    </w:p>
    <w:p w:rsidR="000B2911" w:rsidRPr="00A00AFA" w:rsidRDefault="000B2911" w:rsidP="000B2911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A00AFA">
        <w:t>pisemnej rezygnacji z mandatu,</w:t>
      </w:r>
    </w:p>
    <w:p w:rsidR="000B2911" w:rsidRPr="00A00AFA" w:rsidRDefault="000B2911" w:rsidP="000B2911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A00AFA">
        <w:t>ustania członkostwa w PZD,</w:t>
      </w:r>
    </w:p>
    <w:p w:rsidR="000B2911" w:rsidRPr="00A00AFA" w:rsidRDefault="000B2911" w:rsidP="000B2911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A00AFA">
        <w:t>odwołania,</w:t>
      </w:r>
    </w:p>
    <w:p w:rsidR="000B2911" w:rsidRPr="00A00AFA" w:rsidRDefault="000B2911" w:rsidP="000B2911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A00AFA">
        <w:t>likwidacji lub łączenia jednostek organizacyjnych PZD,</w:t>
      </w:r>
    </w:p>
    <w:p w:rsidR="000B2911" w:rsidRPr="00A00AFA" w:rsidRDefault="000B2911" w:rsidP="000B2911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A00AFA">
        <w:t>wygaśnięcia mandatów członków organu PZD powyżej 50% jego składu,</w:t>
      </w:r>
    </w:p>
    <w:p w:rsidR="000B2911" w:rsidRPr="00A00AFA" w:rsidRDefault="000B2911" w:rsidP="000B2911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A00AFA">
        <w:t>zamiany członka organu w trybie określonym w § 40 ust. 2.</w:t>
      </w:r>
    </w:p>
    <w:p w:rsidR="000B2911" w:rsidRPr="00A00AFA" w:rsidRDefault="000B2911" w:rsidP="000B2911">
      <w:pPr>
        <w:pStyle w:val="Akapitzlist"/>
        <w:numPr>
          <w:ilvl w:val="0"/>
          <w:numId w:val="86"/>
        </w:numPr>
        <w:ind w:left="426" w:hanging="426"/>
        <w:jc w:val="both"/>
      </w:pPr>
      <w:r w:rsidRPr="00A00AFA">
        <w:t>Wygaśnięcie mandatu członka organu PZD stwierdza w formie uchwały:</w:t>
      </w:r>
    </w:p>
    <w:p w:rsidR="000B2911" w:rsidRPr="00A00AFA" w:rsidRDefault="000B2911" w:rsidP="000B2911">
      <w:pPr>
        <w:pStyle w:val="Akapitzlist"/>
        <w:numPr>
          <w:ilvl w:val="0"/>
          <w:numId w:val="87"/>
        </w:numPr>
        <w:ind w:left="851" w:hanging="425"/>
        <w:jc w:val="both"/>
      </w:pPr>
      <w:r w:rsidRPr="00A00AFA">
        <w:t xml:space="preserve">właściwy organ PZD, którego był członkiem - w przypadkach, o których mowa w ust. 1 </w:t>
      </w:r>
      <w:proofErr w:type="spellStart"/>
      <w:r w:rsidRPr="00A00AFA">
        <w:t>pkt</w:t>
      </w:r>
      <w:proofErr w:type="spellEnd"/>
      <w:r w:rsidRPr="00A00AFA">
        <w:t xml:space="preserve"> 1- 2 i 6,</w:t>
      </w:r>
    </w:p>
    <w:p w:rsidR="000B2911" w:rsidRPr="00A00AFA" w:rsidRDefault="000B2911" w:rsidP="000B2911">
      <w:pPr>
        <w:pStyle w:val="Akapitzlist"/>
        <w:numPr>
          <w:ilvl w:val="0"/>
          <w:numId w:val="87"/>
        </w:numPr>
        <w:ind w:left="851" w:hanging="425"/>
        <w:jc w:val="both"/>
      </w:pPr>
      <w:r w:rsidRPr="00A00AFA">
        <w:t xml:space="preserve">organ dokonujący odwołania - w przypadku, o którym mowa w ust. 1 </w:t>
      </w:r>
      <w:proofErr w:type="spellStart"/>
      <w:r w:rsidRPr="00A00AFA">
        <w:t>pkt</w:t>
      </w:r>
      <w:proofErr w:type="spellEnd"/>
      <w:r w:rsidRPr="00A00AFA">
        <w:t xml:space="preserve"> 3,</w:t>
      </w:r>
    </w:p>
    <w:p w:rsidR="000B2911" w:rsidRPr="00A00AFA" w:rsidRDefault="000B2911" w:rsidP="000B2911">
      <w:pPr>
        <w:pStyle w:val="Akapitzlist"/>
        <w:numPr>
          <w:ilvl w:val="0"/>
          <w:numId w:val="87"/>
        </w:numPr>
        <w:tabs>
          <w:tab w:val="left" w:pos="709"/>
        </w:tabs>
        <w:ind w:left="851" w:hanging="425"/>
        <w:jc w:val="both"/>
      </w:pPr>
      <w:r w:rsidRPr="00A00AFA">
        <w:t xml:space="preserve">  właściwy organ wyższego stopnia - w przypadku, o którym mowa w ust. 1 </w:t>
      </w:r>
      <w:proofErr w:type="spellStart"/>
      <w:r w:rsidRPr="00A00AFA">
        <w:t>pkt</w:t>
      </w:r>
      <w:proofErr w:type="spellEnd"/>
      <w:r w:rsidRPr="00A00AFA">
        <w:t xml:space="preserve"> 4 i 5. </w:t>
      </w:r>
    </w:p>
    <w:p w:rsidR="000B2911" w:rsidRPr="00A00AFA" w:rsidRDefault="000B2911" w:rsidP="000B2911">
      <w:pPr>
        <w:ind w:left="360"/>
        <w:jc w:val="both"/>
      </w:pPr>
    </w:p>
    <w:p w:rsidR="000B2911" w:rsidRPr="00A00AFA" w:rsidRDefault="000B2911" w:rsidP="000B2911">
      <w:pPr>
        <w:jc w:val="center"/>
      </w:pPr>
      <w:r w:rsidRPr="00A00AFA">
        <w:t>§ 40</w:t>
      </w:r>
    </w:p>
    <w:p w:rsidR="000B2911" w:rsidRPr="00A00AFA" w:rsidRDefault="000B2911" w:rsidP="000B2911">
      <w:pPr>
        <w:ind w:left="360" w:hanging="360"/>
        <w:jc w:val="both"/>
      </w:pPr>
      <w:r w:rsidRPr="00A00AFA">
        <w:t>1.</w:t>
      </w:r>
      <w:r w:rsidRPr="00A00AFA">
        <w:tab/>
        <w:t xml:space="preserve">Organ PZD powinien dokooptować do swojego składu innego członka w terminie do 3 miesięcy od chwili zmniejszenia się liczby członków organu z przyczyn wymienionych w § 39 ust. 1 </w:t>
      </w:r>
      <w:proofErr w:type="spellStart"/>
      <w:r w:rsidRPr="00A00AFA">
        <w:t>pkt</w:t>
      </w:r>
      <w:proofErr w:type="spellEnd"/>
      <w:r w:rsidRPr="00A00AFA">
        <w:t xml:space="preserve"> 1-3.</w:t>
      </w:r>
    </w:p>
    <w:p w:rsidR="000B2911" w:rsidRPr="00A00AFA" w:rsidRDefault="000B2911" w:rsidP="000B2911">
      <w:pPr>
        <w:ind w:left="360" w:hanging="360"/>
        <w:jc w:val="both"/>
      </w:pPr>
      <w:r w:rsidRPr="00A00AFA">
        <w:t>2. Mandat członka organu powołanego w trybie określonym w ust. 1 wygasa, o ile na najbliższym walnym zebraniu (konferencji) zostanie podjęta uchwała o powołaniu w jego miejsce innej osoby oraz w przypadku uchylenia albo stwierdzenia nieważności uchwały o odwołaniu członka organu, na miejsce którego został dokooptowany.</w:t>
      </w:r>
    </w:p>
    <w:p w:rsidR="000B2911" w:rsidRPr="00A00AFA" w:rsidRDefault="000B2911" w:rsidP="000B2911">
      <w:pPr>
        <w:ind w:left="360" w:hanging="360"/>
        <w:jc w:val="both"/>
      </w:pPr>
    </w:p>
    <w:p w:rsidR="001C447F" w:rsidRDefault="001C447F" w:rsidP="000B2911">
      <w:pPr>
        <w:ind w:left="360" w:hanging="360"/>
        <w:jc w:val="center"/>
        <w:rPr>
          <w:bCs/>
        </w:rPr>
      </w:pPr>
    </w:p>
    <w:p w:rsidR="001C447F" w:rsidRDefault="001C447F" w:rsidP="000B2911">
      <w:pPr>
        <w:ind w:left="360" w:hanging="360"/>
        <w:jc w:val="center"/>
        <w:rPr>
          <w:bCs/>
        </w:rPr>
      </w:pPr>
    </w:p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lastRenderedPageBreak/>
        <w:t>§ 41</w:t>
      </w:r>
    </w:p>
    <w:p w:rsidR="000B2911" w:rsidRPr="00A00AFA" w:rsidRDefault="000B2911" w:rsidP="000B2911">
      <w:pPr>
        <w:numPr>
          <w:ilvl w:val="0"/>
          <w:numId w:val="18"/>
        </w:numPr>
        <w:jc w:val="both"/>
        <w:rPr>
          <w:bCs/>
        </w:rPr>
      </w:pPr>
      <w:r w:rsidRPr="00A00AFA">
        <w:rPr>
          <w:bCs/>
        </w:rPr>
        <w:t>Organ wyższego stopnia powołuje organ komisaryczny dla jednostki organizacyjnej PZD w razie:</w:t>
      </w:r>
    </w:p>
    <w:p w:rsidR="000B2911" w:rsidRPr="00A00AFA" w:rsidRDefault="000B2911" w:rsidP="000B2911">
      <w:pPr>
        <w:numPr>
          <w:ilvl w:val="0"/>
          <w:numId w:val="19"/>
        </w:numPr>
        <w:jc w:val="both"/>
        <w:rPr>
          <w:bCs/>
        </w:rPr>
      </w:pPr>
      <w:r w:rsidRPr="00A00AFA">
        <w:rPr>
          <w:bCs/>
        </w:rPr>
        <w:t>odwołania (zawieszenia) organu,</w:t>
      </w:r>
    </w:p>
    <w:p w:rsidR="000B2911" w:rsidRPr="00A00AFA" w:rsidRDefault="000B2911" w:rsidP="000B2911">
      <w:pPr>
        <w:numPr>
          <w:ilvl w:val="0"/>
          <w:numId w:val="19"/>
        </w:numPr>
        <w:jc w:val="both"/>
        <w:rPr>
          <w:bCs/>
        </w:rPr>
      </w:pPr>
      <w:r w:rsidRPr="00A00AFA">
        <w:rPr>
          <w:bCs/>
        </w:rPr>
        <w:t>nie dokonania wyboru organu przez walne zebranie (konferencję lub zjazd), na którym ciążył taki obowiązek,</w:t>
      </w:r>
    </w:p>
    <w:p w:rsidR="000B2911" w:rsidRPr="00A00AFA" w:rsidRDefault="000B2911" w:rsidP="000B2911">
      <w:pPr>
        <w:numPr>
          <w:ilvl w:val="0"/>
          <w:numId w:val="19"/>
        </w:numPr>
        <w:jc w:val="both"/>
        <w:rPr>
          <w:bCs/>
        </w:rPr>
      </w:pPr>
      <w:r w:rsidRPr="00A00AFA">
        <w:rPr>
          <w:bCs/>
        </w:rPr>
        <w:t>wygaśnięcia mandatów członków organu PZD powyżej 50% jego składu.</w:t>
      </w:r>
    </w:p>
    <w:p w:rsidR="000B2911" w:rsidRPr="00A00AFA" w:rsidRDefault="000B2911" w:rsidP="000B2911">
      <w:pPr>
        <w:numPr>
          <w:ilvl w:val="0"/>
          <w:numId w:val="18"/>
        </w:numPr>
        <w:jc w:val="both"/>
        <w:rPr>
          <w:bCs/>
        </w:rPr>
      </w:pPr>
      <w:r w:rsidRPr="00A00AFA">
        <w:rPr>
          <w:bCs/>
        </w:rPr>
        <w:t>Liczbę członków organu komisarycznego określa organ dokonujący powołania.</w:t>
      </w:r>
    </w:p>
    <w:p w:rsidR="000B2911" w:rsidRPr="00A00AFA" w:rsidRDefault="000B2911" w:rsidP="000B2911">
      <w:pPr>
        <w:numPr>
          <w:ilvl w:val="0"/>
          <w:numId w:val="18"/>
        </w:numPr>
        <w:jc w:val="both"/>
        <w:rPr>
          <w:bCs/>
        </w:rPr>
      </w:pPr>
      <w:r w:rsidRPr="00A00AFA">
        <w:rPr>
          <w:bCs/>
        </w:rPr>
        <w:t>Organ komisaryczny działa do czasu wyboru zastępowanego organu przez walne zebranie (konferencję lub zjazd), nie dłużej jednak niż 6 miesięcy od powołania. W uzasadnionych przypadkach właściwy organ PZD może przedłużać okres działania organu komisarycznego, który łącznie nie może przekroczyć dwóch lat.</w:t>
      </w:r>
    </w:p>
    <w:p w:rsidR="000B2911" w:rsidRPr="00A00AFA" w:rsidRDefault="000B2911" w:rsidP="000B2911">
      <w:pPr>
        <w:numPr>
          <w:ilvl w:val="0"/>
          <w:numId w:val="18"/>
        </w:numPr>
        <w:jc w:val="both"/>
        <w:rPr>
          <w:bCs/>
        </w:rPr>
      </w:pPr>
      <w:r w:rsidRPr="00A00AFA">
        <w:rPr>
          <w:bCs/>
        </w:rPr>
        <w:t>Członkiem organu komisarycznego może być każdy członek, z wyjątkiem osób, które na podstawie niniejszego statutu mają zakaz sprawowania mandatu w organach PZD.</w:t>
      </w:r>
    </w:p>
    <w:p w:rsidR="000B2911" w:rsidRPr="00A00AFA" w:rsidRDefault="000B2911" w:rsidP="000B2911">
      <w:pPr>
        <w:numPr>
          <w:ilvl w:val="0"/>
          <w:numId w:val="18"/>
        </w:numPr>
        <w:jc w:val="both"/>
        <w:rPr>
          <w:bCs/>
        </w:rPr>
      </w:pPr>
      <w:r w:rsidRPr="00A00AFA">
        <w:rPr>
          <w:bCs/>
        </w:rPr>
        <w:t>Organowi komisarycznemu przysługują kompetencje zastępowanego organu, za wyjątkiem kompetencji wynikającej z § 40 ust. 1.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  <w:rPr>
          <w:b/>
        </w:rPr>
      </w:pPr>
      <w:r w:rsidRPr="00A00AFA">
        <w:t>§ 42</w:t>
      </w:r>
      <w:r w:rsidRPr="00A00AFA">
        <w:rPr>
          <w:b/>
        </w:rPr>
        <w:t xml:space="preserve"> </w:t>
      </w:r>
    </w:p>
    <w:p w:rsidR="000B2911" w:rsidRPr="00A00AFA" w:rsidRDefault="000B2911" w:rsidP="000B2911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A00AFA">
        <w:t>Odwołanie organu PZD lub jego członka może nastąpić w razie stwierdzenia, że nie wykonuje przyjętych obowiązków lub działa na szkodę PZD.</w:t>
      </w:r>
    </w:p>
    <w:p w:rsidR="000B2911" w:rsidRPr="00A00AFA" w:rsidRDefault="000B2911" w:rsidP="000B2911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Odwołania organu PZD lub jego członka dokonuje organ wyższego stopnia. Członka organu PZD może odwołać również organ, którego jest członkiem. </w:t>
      </w:r>
    </w:p>
    <w:p w:rsidR="000B2911" w:rsidRPr="00A00AFA" w:rsidRDefault="000B2911" w:rsidP="000B2911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A00AFA">
        <w:t>Odwołanie następuje w drodze uchwały. Postanowienia § 29 ust. 3 stosuje się odpowiednio.</w:t>
      </w:r>
    </w:p>
    <w:p w:rsidR="000B2911" w:rsidRPr="00A00AFA" w:rsidRDefault="000B2911" w:rsidP="000B2911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A00AFA">
        <w:rPr>
          <w:bCs/>
        </w:rPr>
        <w:t xml:space="preserve">Odwołanym członkom organu PZD </w:t>
      </w:r>
      <w:r w:rsidRPr="00A00AFA">
        <w:t>przysługuje prawo odwołania się</w:t>
      </w:r>
      <w:r w:rsidRPr="00A00AFA">
        <w:rPr>
          <w:bCs/>
        </w:rPr>
        <w:t xml:space="preserve"> od uchwały, o której mowa w ust. 3, </w:t>
      </w:r>
      <w:r w:rsidRPr="00A00AFA">
        <w:t>do organu wyższego stopnia w terminie 14 dni od daty otrzymania uchwały. Wniesienie odwołania nie wstrzymuje wykonania decyzji o odwołaniu. Postanowienia § 30 ust. 2 stosuje się odpowiednio.</w:t>
      </w:r>
    </w:p>
    <w:p w:rsidR="000B2911" w:rsidRPr="00A00AFA" w:rsidRDefault="000B2911" w:rsidP="000B2911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A00AFA">
        <w:t>Odwołani członkowie organów nie mogą do końca następnej kadencji wchodzić w skład organów PZD pochodzących z wyboru i pełnić funkcji w organach PZD. W uzasadnionych przypadkach właściwy organ PZD może przedłużyć ten zakaz o kolejną kadencję.</w:t>
      </w:r>
    </w:p>
    <w:p w:rsidR="000B2911" w:rsidRPr="00A00AFA" w:rsidRDefault="000B2911" w:rsidP="000B2911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A00AFA">
        <w:t>Postanowienia ust. 1-4 stosuje się odpowiednio wobec osoby, której mandat wygasł na skutek pisemnie złożonej rezygnacji, jeżeli przed wygaśnięciem mandatu zachodziły co do tej osoby</w:t>
      </w:r>
      <w:r w:rsidRPr="00A00AFA">
        <w:rPr>
          <w:i/>
        </w:rPr>
        <w:t xml:space="preserve"> </w:t>
      </w:r>
      <w:r w:rsidRPr="00A00AFA">
        <w:t>podstawy do odwołania. W takim przypadku właściwy organ stwierdza zakaz sprawowania mandatu i pełnienia funkcji w organach PZD na zasadach określonych w ust. 5.</w:t>
      </w:r>
    </w:p>
    <w:p w:rsidR="000B2911" w:rsidRPr="00A00AFA" w:rsidRDefault="000B2911" w:rsidP="000B2911">
      <w:pPr>
        <w:ind w:left="360"/>
        <w:jc w:val="both"/>
        <w:rPr>
          <w:bCs/>
        </w:rPr>
      </w:pPr>
    </w:p>
    <w:p w:rsidR="000B2911" w:rsidRPr="00A00AFA" w:rsidRDefault="000B2911" w:rsidP="000B2911">
      <w:pPr>
        <w:ind w:left="360"/>
        <w:jc w:val="center"/>
      </w:pPr>
      <w:r w:rsidRPr="00A00AFA">
        <w:rPr>
          <w:bCs/>
        </w:rPr>
        <w:lastRenderedPageBreak/>
        <w:t>§ 43</w:t>
      </w:r>
    </w:p>
    <w:p w:rsidR="000B2911" w:rsidRPr="00A00AFA" w:rsidRDefault="000B2911" w:rsidP="000B2911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jc w:val="both"/>
      </w:pPr>
      <w:r w:rsidRPr="00A00AFA">
        <w:t>Zawieszenie organu PZD lub jego członka może nastąpić w razie konieczności wyjaśnienia uzasadnionych wątpliwości co do ich działalności zgodnej z prawem lub interesem PZD.</w:t>
      </w:r>
    </w:p>
    <w:p w:rsidR="000B2911" w:rsidRPr="00A00AFA" w:rsidRDefault="000B2911" w:rsidP="000B2911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jc w:val="both"/>
      </w:pPr>
      <w:r w:rsidRPr="00A00AFA">
        <w:t>Okres zawieszenia trwa do 3 miesięcy. W szczególnie uzasadnionych przypadkach, za zgodą organu wyższego stopnia nad dokonującym zawieszenie, okres zawieszenia może być przedłużony, nie więcej jednak niż o dalsze 3 miesiące.</w:t>
      </w:r>
    </w:p>
    <w:p w:rsidR="000B2911" w:rsidRPr="00A00AFA" w:rsidRDefault="000B2911" w:rsidP="000B2911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Postanowienia § 42 ust. 2-4 stosuje się odpowiednio. 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44</w:t>
      </w:r>
    </w:p>
    <w:p w:rsidR="000B2911" w:rsidRPr="00A00AFA" w:rsidRDefault="000B2911" w:rsidP="000B2911">
      <w:pPr>
        <w:numPr>
          <w:ilvl w:val="0"/>
          <w:numId w:val="8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Z chwilą wygaśnięcia mandatu członka organu PZD tracą ważność udzielone mu pełnomocnictwa i upoważnienia, w tym także do dysponowania środkami finansowymi znajdującymi się w kasie i na rachunkach bankowych danej jednostki organizacyjnej PZD.</w:t>
      </w:r>
    </w:p>
    <w:p w:rsidR="000B2911" w:rsidRPr="00A00AFA" w:rsidRDefault="000B2911" w:rsidP="000B2911">
      <w:pPr>
        <w:numPr>
          <w:ilvl w:val="0"/>
          <w:numId w:val="8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Ustępujący organ PZD wydaje nowo wybranemu organowi posiadane ruchomości i </w:t>
      </w:r>
      <w:r w:rsidR="00647BAD" w:rsidRPr="00A00AFA">
        <w:rPr>
          <w:bCs/>
        </w:rPr>
        <w:t>nieruchomości oraz dokumentację i</w:t>
      </w:r>
      <w:r w:rsidRPr="00A00AFA">
        <w:rPr>
          <w:bCs/>
        </w:rPr>
        <w:t xml:space="preserve"> pieczątki PZD w formie protokołu zdawczo – odbiorczego. Wydania dokonuje się niezwłocznie, nie później jednak niż w ciągu 14 dni od wygaśnięcia mandatu. Szczegółowe zasady w tym względzie określa Krajowa Rada. 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45</w:t>
      </w:r>
    </w:p>
    <w:p w:rsidR="000B2911" w:rsidRPr="00A00AFA" w:rsidRDefault="000B2911" w:rsidP="000B2911">
      <w:pPr>
        <w:jc w:val="both"/>
        <w:rPr>
          <w:bCs/>
        </w:rPr>
      </w:pPr>
      <w:r w:rsidRPr="00A00AFA">
        <w:t xml:space="preserve">Dla sprawnego wykonywania swoich zadań </w:t>
      </w:r>
      <w:r w:rsidRPr="00A00AFA">
        <w:rPr>
          <w:bCs/>
        </w:rPr>
        <w:t xml:space="preserve">organy  PZD mogą, w zależności od potrzeb, powoływać i odwoływać komisje problemowe stałe i doraźne jako jednostki pomocniczo-doradcze, w szczególności można powołać komisje do badania występujących sporów i proponowania rozstrzygnięć w tych sprawach. 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46</w:t>
      </w:r>
    </w:p>
    <w:p w:rsidR="000B2911" w:rsidRPr="00A00AFA" w:rsidRDefault="000B2911" w:rsidP="000B2911">
      <w:pPr>
        <w:numPr>
          <w:ilvl w:val="0"/>
          <w:numId w:val="136"/>
        </w:numPr>
        <w:tabs>
          <w:tab w:val="num" w:pos="360"/>
        </w:tabs>
        <w:ind w:left="360"/>
        <w:jc w:val="both"/>
      </w:pPr>
      <w:r w:rsidRPr="00A00AFA">
        <w:t>Organy PZD podejmują decyzje w formie uchwał.</w:t>
      </w:r>
    </w:p>
    <w:p w:rsidR="000B2911" w:rsidRPr="00A00AFA" w:rsidRDefault="000B2911" w:rsidP="000B2911">
      <w:pPr>
        <w:numPr>
          <w:ilvl w:val="0"/>
          <w:numId w:val="136"/>
        </w:numPr>
        <w:tabs>
          <w:tab w:val="num" w:pos="360"/>
        </w:tabs>
        <w:ind w:left="360"/>
        <w:jc w:val="both"/>
      </w:pPr>
      <w:r w:rsidRPr="00A00AFA">
        <w:t>Uchwały organów PZD sporządzane są w formie pisemnej, pod rygorem ich nieważności.</w:t>
      </w:r>
    </w:p>
    <w:p w:rsidR="000B2911" w:rsidRPr="00A00AFA" w:rsidRDefault="000B2911" w:rsidP="000B2911">
      <w:pPr>
        <w:numPr>
          <w:ilvl w:val="0"/>
          <w:numId w:val="136"/>
        </w:numPr>
        <w:tabs>
          <w:tab w:val="num" w:pos="360"/>
        </w:tabs>
        <w:ind w:left="360"/>
        <w:jc w:val="both"/>
      </w:pPr>
      <w:r w:rsidRPr="00A00AFA">
        <w:t xml:space="preserve">Uchwałę podpisuje co najmniej dwóch członków właściwego organu PZD na zasadach określonych w odrębnych przepisach związkowych. </w:t>
      </w:r>
    </w:p>
    <w:p w:rsidR="000B2911" w:rsidRPr="00A00AFA" w:rsidRDefault="000B2911" w:rsidP="000B2911">
      <w:pPr>
        <w:numPr>
          <w:ilvl w:val="0"/>
          <w:numId w:val="136"/>
        </w:numPr>
        <w:tabs>
          <w:tab w:val="num" w:pos="360"/>
        </w:tabs>
        <w:ind w:left="360"/>
        <w:jc w:val="both"/>
      </w:pPr>
      <w:r w:rsidRPr="00A00AFA">
        <w:t>Uchwała organu PZD jest ważna, jeżeli została podjęta zwykłą większością głosów przy obecności ponad połowy liczby członków danego organu w czasie podejmowania uchwały, chyba że statut stanowi inaczej.</w:t>
      </w:r>
    </w:p>
    <w:p w:rsidR="000B2911" w:rsidRPr="00A00AFA" w:rsidRDefault="000B2911" w:rsidP="000B2911">
      <w:pPr>
        <w:numPr>
          <w:ilvl w:val="0"/>
          <w:numId w:val="136"/>
        </w:numPr>
        <w:tabs>
          <w:tab w:val="num" w:pos="360"/>
        </w:tabs>
        <w:ind w:left="360"/>
        <w:jc w:val="both"/>
      </w:pPr>
      <w:r w:rsidRPr="00A00AFA">
        <w:t>Członek organu PZD zostaje wyłączony od rozstrzygania spraw, jeżeli jest osobą bezpośrednio zainteresowaną albo istnieje inna okoliczność mogąca wywołać uzasadnioną wątpliwość co do jego bezstronności w danej sprawie. Wyłączenia dokonuje dany organ PZD; w głosowaniu nie bierze udziału członek tego organu, którego wyłączenia głosowanie dotyczy.</w:t>
      </w:r>
    </w:p>
    <w:p w:rsidR="000B2911" w:rsidRPr="00A00AFA" w:rsidRDefault="000B2911" w:rsidP="000B2911">
      <w:pPr>
        <w:numPr>
          <w:ilvl w:val="0"/>
          <w:numId w:val="136"/>
        </w:numPr>
        <w:tabs>
          <w:tab w:val="num" w:pos="360"/>
        </w:tabs>
        <w:ind w:left="360"/>
        <w:jc w:val="both"/>
      </w:pPr>
      <w:r w:rsidRPr="00A00AFA">
        <w:lastRenderedPageBreak/>
        <w:t>Postanowienia ust. 5 nie stosuje się w przypadku głosowania w sprawie wyboru albo odwołania ze składu organu PZD.</w:t>
      </w:r>
    </w:p>
    <w:p w:rsidR="000B2911" w:rsidRPr="00A00AFA" w:rsidRDefault="000B2911" w:rsidP="000B2911">
      <w:pPr>
        <w:ind w:left="360" w:hanging="360"/>
        <w:jc w:val="both"/>
      </w:pPr>
    </w:p>
    <w:p w:rsidR="000B2911" w:rsidRPr="00A00AFA" w:rsidRDefault="000B2911" w:rsidP="000B2911">
      <w:pPr>
        <w:ind w:left="360" w:hanging="360"/>
        <w:jc w:val="center"/>
      </w:pPr>
      <w:r w:rsidRPr="00A00AFA">
        <w:t>§ 47</w:t>
      </w:r>
    </w:p>
    <w:p w:rsidR="000B2911" w:rsidRPr="00A00AFA" w:rsidRDefault="000B2911" w:rsidP="000B2911">
      <w:pPr>
        <w:pStyle w:val="Akapitzlist"/>
        <w:numPr>
          <w:ilvl w:val="0"/>
          <w:numId w:val="88"/>
        </w:numPr>
        <w:ind w:left="284" w:hanging="284"/>
        <w:jc w:val="both"/>
      </w:pPr>
      <w:r w:rsidRPr="00A00AFA">
        <w:t>Uchwały organów wyższego stopnia, podjęte zgodnie z postanowieniami statutu, są obowiązujące dla niższych organów i członków PZD.</w:t>
      </w:r>
    </w:p>
    <w:p w:rsidR="000B2911" w:rsidRPr="00A00AFA" w:rsidRDefault="000B2911" w:rsidP="000B2911">
      <w:pPr>
        <w:pStyle w:val="Akapitzlist"/>
        <w:numPr>
          <w:ilvl w:val="0"/>
          <w:numId w:val="88"/>
        </w:numPr>
        <w:ind w:left="284" w:hanging="284"/>
        <w:jc w:val="both"/>
      </w:pPr>
      <w:r w:rsidRPr="00A00AFA">
        <w:t xml:space="preserve">Uchwały organów PZD wiążą wszystkich </w:t>
      </w:r>
      <w:proofErr w:type="spellStart"/>
      <w:r w:rsidRPr="00A00AFA">
        <w:t>działkowców</w:t>
      </w:r>
      <w:proofErr w:type="spellEnd"/>
      <w:r w:rsidRPr="00A00AFA">
        <w:t xml:space="preserve"> w ROD, jeżeli przewiduje to ustawa.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48</w:t>
      </w:r>
    </w:p>
    <w:p w:rsidR="000B2911" w:rsidRPr="00A00AFA" w:rsidRDefault="000B2911" w:rsidP="000B2911">
      <w:pPr>
        <w:numPr>
          <w:ilvl w:val="0"/>
          <w:numId w:val="24"/>
        </w:numPr>
        <w:tabs>
          <w:tab w:val="clear" w:pos="720"/>
          <w:tab w:val="num" w:pos="360"/>
        </w:tabs>
        <w:ind w:left="360"/>
        <w:jc w:val="both"/>
      </w:pPr>
      <w:r w:rsidRPr="00A00AFA">
        <w:t>W PZD obowiązuje dwuinstancyjny system postępowania wewnątrzzwiązkowego.</w:t>
      </w:r>
    </w:p>
    <w:p w:rsidR="000B2911" w:rsidRPr="00A00AFA" w:rsidRDefault="000B2911" w:rsidP="000B2911">
      <w:pPr>
        <w:numPr>
          <w:ilvl w:val="0"/>
          <w:numId w:val="24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Od uchwał organów PZD bezpośrednio dotyczących indywidualnego członka PZD, podjętych w pierwszej instancji, zainteresowanym stronom w sprawie przysługuje odwołanie. </w:t>
      </w:r>
    </w:p>
    <w:p w:rsidR="000B2911" w:rsidRPr="00A00AFA" w:rsidRDefault="000B2911" w:rsidP="000B2911">
      <w:pPr>
        <w:numPr>
          <w:ilvl w:val="0"/>
          <w:numId w:val="24"/>
        </w:numPr>
        <w:tabs>
          <w:tab w:val="clear" w:pos="720"/>
          <w:tab w:val="num" w:pos="360"/>
        </w:tabs>
        <w:ind w:left="360"/>
        <w:jc w:val="both"/>
      </w:pPr>
      <w:r w:rsidRPr="00A00AFA">
        <w:t>Odwołanie składa się do organu wyższego stopnia za pośrednictwem organu, który podjął uchwałę.</w:t>
      </w:r>
    </w:p>
    <w:p w:rsidR="000B2911" w:rsidRPr="00A00AFA" w:rsidRDefault="000B2911" w:rsidP="0042453E">
      <w:pPr>
        <w:numPr>
          <w:ilvl w:val="0"/>
          <w:numId w:val="24"/>
        </w:numPr>
        <w:tabs>
          <w:tab w:val="clear" w:pos="720"/>
          <w:tab w:val="num" w:pos="360"/>
        </w:tabs>
        <w:ind w:left="360"/>
        <w:jc w:val="both"/>
      </w:pPr>
      <w:r w:rsidRPr="00A00AFA">
        <w:t>Od uchwały podjętej w pierwszej instancji przez</w:t>
      </w:r>
      <w:r w:rsidR="00BF789C" w:rsidRPr="00A00AFA">
        <w:t xml:space="preserve"> P</w:t>
      </w:r>
      <w:r w:rsidR="00647BAD" w:rsidRPr="00A00AFA">
        <w:t>rezydium Krajowej Rady,</w:t>
      </w:r>
      <w:r w:rsidRPr="00A00AFA">
        <w:t xml:space="preserve"> Krajową Radę</w:t>
      </w:r>
      <w:r w:rsidR="00BE1536" w:rsidRPr="00A00AFA">
        <w:t xml:space="preserve"> albo</w:t>
      </w:r>
      <w:r w:rsidRPr="00A00AFA">
        <w:t xml:space="preserve"> Krajową Komisję Rewizyjną</w:t>
      </w:r>
      <w:r w:rsidR="0042453E" w:rsidRPr="00A00AFA">
        <w:t xml:space="preserve"> </w:t>
      </w:r>
      <w:r w:rsidRPr="00A00AFA">
        <w:t xml:space="preserve"> </w:t>
      </w:r>
      <w:r w:rsidR="0042453E" w:rsidRPr="00A00AFA">
        <w:t xml:space="preserve">nie służy odwołanie, jednakże </w:t>
      </w:r>
      <w:r w:rsidRPr="00A00AFA">
        <w:t>strona niezadowolona może zwrócić się do tego organu z wnioskiem o ponowne rozpatrzenie sprawy; do wniosku tego stosuje się odpowiednio przepisy dotyczące odwołań od uchwał.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49</w:t>
      </w:r>
    </w:p>
    <w:p w:rsidR="000B2911" w:rsidRPr="00A00AFA" w:rsidRDefault="000B2911" w:rsidP="000B2911">
      <w:pPr>
        <w:numPr>
          <w:ilvl w:val="0"/>
          <w:numId w:val="124"/>
        </w:numPr>
        <w:tabs>
          <w:tab w:val="clear" w:pos="720"/>
          <w:tab w:val="num" w:pos="426"/>
        </w:tabs>
        <w:ind w:left="426" w:hanging="426"/>
        <w:jc w:val="both"/>
      </w:pPr>
      <w:r w:rsidRPr="00A00AFA">
        <w:t>Odwołanie składa się na piśmie w terminie 14 dni od daty otrzymania uchwały.</w:t>
      </w:r>
      <w:r w:rsidRPr="00A00AFA">
        <w:rPr>
          <w:b/>
          <w:i/>
        </w:rPr>
        <w:t xml:space="preserve"> </w:t>
      </w:r>
    </w:p>
    <w:p w:rsidR="000B2911" w:rsidRPr="00A00AFA" w:rsidRDefault="000B2911" w:rsidP="000B2911">
      <w:pPr>
        <w:numPr>
          <w:ilvl w:val="0"/>
          <w:numId w:val="124"/>
        </w:numPr>
        <w:tabs>
          <w:tab w:val="clear" w:pos="720"/>
          <w:tab w:val="num" w:pos="426"/>
        </w:tabs>
        <w:ind w:left="426" w:hanging="426"/>
        <w:jc w:val="both"/>
      </w:pPr>
      <w:r w:rsidRPr="00A00AFA">
        <w:t>Złożenie odwołania w trybie i terminie określonym statutem wstrzymuje wykonanie uchwały podjętej w pierwszej instancji do czasu rozpatrzenia tego odwołania przez organ odwoławczy, chyba że statut stanowi inaczej.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 xml:space="preserve">§ 50 </w:t>
      </w:r>
    </w:p>
    <w:p w:rsidR="000B2911" w:rsidRPr="00A00AFA" w:rsidRDefault="000B2911" w:rsidP="000B2911">
      <w:pPr>
        <w:pStyle w:val="Akapitzlist"/>
        <w:numPr>
          <w:ilvl w:val="2"/>
          <w:numId w:val="6"/>
        </w:numPr>
        <w:tabs>
          <w:tab w:val="clear" w:pos="2340"/>
          <w:tab w:val="num" w:pos="426"/>
        </w:tabs>
        <w:ind w:left="426" w:hanging="426"/>
        <w:jc w:val="both"/>
      </w:pPr>
      <w:r w:rsidRPr="00A00AFA">
        <w:t>W zależności od dokonanych ustaleń organ odwoławczy:</w:t>
      </w:r>
    </w:p>
    <w:p w:rsidR="000B2911" w:rsidRPr="00A00AFA" w:rsidRDefault="000B2911" w:rsidP="000B2911">
      <w:pPr>
        <w:pStyle w:val="Akapitzlist"/>
        <w:numPr>
          <w:ilvl w:val="0"/>
          <w:numId w:val="130"/>
        </w:numPr>
        <w:autoSpaceDE w:val="0"/>
        <w:autoSpaceDN w:val="0"/>
        <w:adjustRightInd w:val="0"/>
        <w:jc w:val="both"/>
      </w:pPr>
      <w:r w:rsidRPr="00A00AFA">
        <w:t>odwołania nie uwzględnia;</w:t>
      </w:r>
    </w:p>
    <w:p w:rsidR="000B2911" w:rsidRPr="00A00AFA" w:rsidRDefault="000B2911" w:rsidP="000B2911">
      <w:pPr>
        <w:pStyle w:val="Akapitzlist"/>
        <w:numPr>
          <w:ilvl w:val="0"/>
          <w:numId w:val="130"/>
        </w:numPr>
        <w:autoSpaceDE w:val="0"/>
        <w:autoSpaceDN w:val="0"/>
        <w:adjustRightInd w:val="0"/>
        <w:jc w:val="both"/>
      </w:pPr>
      <w:r w:rsidRPr="00A00AFA">
        <w:t>uchyla zaskarżoną uchwałę w całości lub części i orzeka co do istoty sprawy;</w:t>
      </w:r>
    </w:p>
    <w:p w:rsidR="000B2911" w:rsidRPr="00A00AFA" w:rsidRDefault="000B2911" w:rsidP="000B2911">
      <w:pPr>
        <w:autoSpaceDE w:val="0"/>
        <w:autoSpaceDN w:val="0"/>
        <w:adjustRightInd w:val="0"/>
        <w:ind w:left="567" w:hanging="283"/>
        <w:jc w:val="both"/>
      </w:pPr>
      <w:r w:rsidRPr="00A00AFA">
        <w:t xml:space="preserve">  3) zmienia zaskarżoną uchwałę  i orzeka co do istoty,</w:t>
      </w:r>
    </w:p>
    <w:p w:rsidR="000B2911" w:rsidRPr="00A00AFA" w:rsidRDefault="000B2911" w:rsidP="000B2911">
      <w:pPr>
        <w:autoSpaceDE w:val="0"/>
        <w:autoSpaceDN w:val="0"/>
        <w:adjustRightInd w:val="0"/>
        <w:ind w:left="567" w:hanging="207"/>
        <w:jc w:val="both"/>
      </w:pPr>
      <w:r w:rsidRPr="00A00AFA">
        <w:t>4) uchyla zaskarżoną uchwałę i sprawę przekazuje do ponownego rozpoznania;</w:t>
      </w:r>
    </w:p>
    <w:p w:rsidR="000B2911" w:rsidRPr="00A00AFA" w:rsidRDefault="000B2911" w:rsidP="000B2911">
      <w:pPr>
        <w:autoSpaceDE w:val="0"/>
        <w:autoSpaceDN w:val="0"/>
        <w:adjustRightInd w:val="0"/>
        <w:ind w:left="567" w:hanging="141"/>
        <w:jc w:val="both"/>
      </w:pPr>
      <w:r w:rsidRPr="00A00AFA">
        <w:t>5) uchyla zaskarżoną uchwałę i umarza postępowanie.</w:t>
      </w:r>
    </w:p>
    <w:p w:rsidR="000B2911" w:rsidRPr="00A00AFA" w:rsidRDefault="000B2911" w:rsidP="000B2911">
      <w:pPr>
        <w:pStyle w:val="Akapitzlist"/>
        <w:numPr>
          <w:ilvl w:val="2"/>
          <w:numId w:val="6"/>
        </w:numPr>
        <w:tabs>
          <w:tab w:val="clear" w:pos="2340"/>
          <w:tab w:val="num" w:pos="426"/>
        </w:tabs>
        <w:ind w:left="426" w:hanging="426"/>
        <w:jc w:val="both"/>
      </w:pPr>
      <w:r w:rsidRPr="00A00AFA">
        <w:t>Uchwały organów PZD podjęte w trybie odwoławczym są ostateczne i nie przysługuje od nich odwołanie.</w:t>
      </w:r>
    </w:p>
    <w:p w:rsidR="000B2911" w:rsidRPr="00A00AFA" w:rsidRDefault="000B2911" w:rsidP="000B2911">
      <w:pPr>
        <w:pStyle w:val="Akapitzlist"/>
        <w:numPr>
          <w:ilvl w:val="2"/>
          <w:numId w:val="6"/>
        </w:numPr>
        <w:tabs>
          <w:tab w:val="clear" w:pos="2340"/>
          <w:tab w:val="num" w:pos="426"/>
        </w:tabs>
        <w:ind w:left="426" w:hanging="426"/>
        <w:jc w:val="both"/>
      </w:pPr>
      <w:r w:rsidRPr="00A00AFA">
        <w:t>Uchwały organów PZD podjęte w trybie odwoławczym mogą być wzruszone jedynie w trybie określonym w § 51 i § 52.</w:t>
      </w:r>
    </w:p>
    <w:p w:rsidR="000B2911" w:rsidRPr="00A00AFA" w:rsidRDefault="000B2911" w:rsidP="000B2911"/>
    <w:p w:rsidR="001C447F" w:rsidRDefault="001C447F" w:rsidP="000B2911">
      <w:pPr>
        <w:jc w:val="center"/>
      </w:pPr>
    </w:p>
    <w:p w:rsidR="001C447F" w:rsidRDefault="001C447F" w:rsidP="000B2911">
      <w:pPr>
        <w:jc w:val="center"/>
      </w:pPr>
    </w:p>
    <w:p w:rsidR="001C447F" w:rsidRDefault="001C447F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lastRenderedPageBreak/>
        <w:t>§ 51</w:t>
      </w:r>
    </w:p>
    <w:p w:rsidR="000B2911" w:rsidRPr="00A00AFA" w:rsidRDefault="000B2911" w:rsidP="000B2911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</w:pPr>
      <w:r w:rsidRPr="00A00AFA">
        <w:t>Uchwała organu PZD sprzeczna z prawem, postanowieniami statutu, regulaminu ROD lub uchwałami nadrzędnych organów PZD, jest z mocy prawa nieważna.</w:t>
      </w:r>
    </w:p>
    <w:p w:rsidR="000B2911" w:rsidRPr="00A00AFA" w:rsidRDefault="000B2911" w:rsidP="000B2911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Nieważność uchwały stwierdza organ, który wydał uchwałę lub organ wyższego stopnia niezwłocznie </w:t>
      </w:r>
      <w:proofErr w:type="spellStart"/>
      <w:r w:rsidRPr="00A00AFA">
        <w:t>po</w:t>
      </w:r>
      <w:proofErr w:type="spellEnd"/>
      <w:r w:rsidRPr="00A00AFA">
        <w:t xml:space="preserve"> powzięciu wiadomości o zaistnieniu przesłanek określonych w ust. 1.</w:t>
      </w:r>
    </w:p>
    <w:p w:rsidR="000B2911" w:rsidRPr="00A00AFA" w:rsidRDefault="000B2911" w:rsidP="000B2911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</w:pPr>
      <w:r w:rsidRPr="00A00AFA">
        <w:t>Stwierdzenie nieważności następuje w drodze uchwały zawierającej uzasadnienie wykazujące zasadność podjętego rozstrzygnięcia.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52</w:t>
      </w:r>
    </w:p>
    <w:p w:rsidR="000B2911" w:rsidRPr="00A00AFA" w:rsidRDefault="000B2911" w:rsidP="000B2911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Uchwała organu PZD może być uchylona w przypadku, gdy przy jej podejmowaniu nie zostały uwzględnione wszystkie znane okoliczności lub gdy zostały ujawnione </w:t>
      </w:r>
      <w:proofErr w:type="spellStart"/>
      <w:r w:rsidRPr="00A00AFA">
        <w:t>po</w:t>
      </w:r>
      <w:proofErr w:type="spellEnd"/>
      <w:r w:rsidRPr="00A00AFA">
        <w:t xml:space="preserve"> jej podjęciu nowe okoliczności mogące mieć wpływ na treść uchwały.</w:t>
      </w:r>
    </w:p>
    <w:p w:rsidR="000B2911" w:rsidRPr="00A00AFA" w:rsidRDefault="000B2911" w:rsidP="000B2911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jc w:val="both"/>
      </w:pPr>
      <w:r w:rsidRPr="00A00AFA">
        <w:t>Uchwała organu PZD może być sprostowana w przypadku, gdy zawiera błędy lub inne oczywiste omyłki nie wpływające na ważność i treść rozstrzygnięcia.</w:t>
      </w:r>
    </w:p>
    <w:p w:rsidR="000B2911" w:rsidRPr="00A00AFA" w:rsidRDefault="000B2911" w:rsidP="000B2911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Uchylenie lub sprostowanie uchwały należy do organu wyższego stopnia lub organu, który wydał uchwałę, niezwłocznie </w:t>
      </w:r>
      <w:proofErr w:type="spellStart"/>
      <w:r w:rsidRPr="00A00AFA">
        <w:t>po</w:t>
      </w:r>
      <w:proofErr w:type="spellEnd"/>
      <w:r w:rsidRPr="00A00AFA">
        <w:t xml:space="preserve"> powzięciu wiadomości o zaistnieniu okoliczności określonych w ust. 1 lub 2. Postanowienie § 51 ust. 3 stosuje się odpowiednio.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ROZDZIAŁ VI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Rodzinny </w:t>
      </w:r>
      <w:proofErr w:type="spellStart"/>
      <w:r w:rsidRPr="00A00AFA">
        <w:rPr>
          <w:b/>
        </w:rPr>
        <w:t>ogród</w:t>
      </w:r>
      <w:proofErr w:type="spellEnd"/>
      <w:r w:rsidRPr="00A00AFA">
        <w:rPr>
          <w:b/>
        </w:rPr>
        <w:t xml:space="preserve"> </w:t>
      </w:r>
      <w:proofErr w:type="spellStart"/>
      <w:r w:rsidRPr="00A00AFA">
        <w:rPr>
          <w:b/>
        </w:rPr>
        <w:t>działkowy</w:t>
      </w:r>
      <w:proofErr w:type="spellEnd"/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Zasady ogólne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53</w:t>
      </w:r>
    </w:p>
    <w:p w:rsidR="000B2911" w:rsidRPr="00A00AFA" w:rsidRDefault="000B2911" w:rsidP="000B2911">
      <w:pPr>
        <w:numPr>
          <w:ilvl w:val="0"/>
          <w:numId w:val="26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Rodzinny </w:t>
      </w:r>
      <w:proofErr w:type="spellStart"/>
      <w:r w:rsidRPr="00A00AFA">
        <w:t>ogród</w:t>
      </w:r>
      <w:proofErr w:type="spellEnd"/>
      <w:r w:rsidRPr="00A00AFA">
        <w:t xml:space="preserve"> </w:t>
      </w:r>
      <w:proofErr w:type="spellStart"/>
      <w:r w:rsidRPr="00A00AFA">
        <w:t>działkowy</w:t>
      </w:r>
      <w:proofErr w:type="spellEnd"/>
      <w:r w:rsidRPr="00A00AFA">
        <w:t xml:space="preserve"> jako podstawową jednostkę organizacyjną PZD tworzą członkowie zwyczajni z tego ROD.</w:t>
      </w:r>
    </w:p>
    <w:p w:rsidR="000B2911" w:rsidRPr="00A00AFA" w:rsidRDefault="000B2911" w:rsidP="000B2911">
      <w:pPr>
        <w:numPr>
          <w:ilvl w:val="0"/>
          <w:numId w:val="26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Rodzinny </w:t>
      </w:r>
      <w:proofErr w:type="spellStart"/>
      <w:r w:rsidRPr="00A00AFA">
        <w:t>ogród</w:t>
      </w:r>
      <w:proofErr w:type="spellEnd"/>
      <w:r w:rsidRPr="00A00AFA">
        <w:t xml:space="preserve"> </w:t>
      </w:r>
      <w:proofErr w:type="spellStart"/>
      <w:r w:rsidRPr="00A00AFA">
        <w:t>działkowy</w:t>
      </w:r>
      <w:proofErr w:type="spellEnd"/>
      <w:r w:rsidRPr="00A00AFA">
        <w:t xml:space="preserve"> korzysta z osobowości prawnej PZD.</w:t>
      </w:r>
    </w:p>
    <w:p w:rsidR="000B2911" w:rsidRPr="00A00AFA" w:rsidRDefault="000B2911" w:rsidP="000B2911">
      <w:pPr>
        <w:numPr>
          <w:ilvl w:val="0"/>
          <w:numId w:val="26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Na zasadach określonych w niniejszym statucie, </w:t>
      </w:r>
      <w:proofErr w:type="spellStart"/>
      <w:r w:rsidRPr="00A00AFA">
        <w:t>rodzinny</w:t>
      </w:r>
      <w:proofErr w:type="spellEnd"/>
      <w:r w:rsidRPr="00A00AFA">
        <w:t xml:space="preserve"> </w:t>
      </w:r>
      <w:proofErr w:type="spellStart"/>
      <w:r w:rsidRPr="00A00AFA">
        <w:t>ogród</w:t>
      </w:r>
      <w:proofErr w:type="spellEnd"/>
      <w:r w:rsidRPr="00A00AFA">
        <w:t xml:space="preserve"> </w:t>
      </w:r>
      <w:proofErr w:type="spellStart"/>
      <w:r w:rsidRPr="00A00AFA">
        <w:t>działkowy</w:t>
      </w:r>
      <w:proofErr w:type="spellEnd"/>
      <w:r w:rsidRPr="00A00AFA">
        <w:t xml:space="preserve"> zarządza infrastrukturą ogrodową oraz rozporządza środkami finansowymi i majątkiem ruchomym pozostającymi w dyspozycji ROD. 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54</w:t>
      </w:r>
    </w:p>
    <w:p w:rsidR="000B2911" w:rsidRPr="00A00AFA" w:rsidRDefault="000B2911" w:rsidP="000B2911">
      <w:pPr>
        <w:numPr>
          <w:ilvl w:val="0"/>
          <w:numId w:val="56"/>
        </w:numPr>
        <w:jc w:val="both"/>
      </w:pPr>
      <w:r w:rsidRPr="00A00AFA">
        <w:t xml:space="preserve">Decyzję o powołaniu rodzinnego ogrodu działkowego jako podstawowej jednostki organizacyjnej PZD podejmuje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>.</w:t>
      </w:r>
    </w:p>
    <w:p w:rsidR="000B2911" w:rsidRPr="00A00AFA" w:rsidRDefault="000B2911" w:rsidP="000B2911">
      <w:pPr>
        <w:pStyle w:val="Akapitzlist"/>
        <w:numPr>
          <w:ilvl w:val="0"/>
          <w:numId w:val="56"/>
        </w:numPr>
        <w:tabs>
          <w:tab w:val="left" w:pos="0"/>
        </w:tabs>
        <w:jc w:val="both"/>
        <w:rPr>
          <w:bCs/>
        </w:rPr>
      </w:pPr>
      <w:r w:rsidRPr="00A00AFA">
        <w:t>ROD</w:t>
      </w:r>
      <w:r w:rsidRPr="00A00AFA">
        <w:rPr>
          <w:bCs/>
        </w:rPr>
        <w:t xml:space="preserve"> staje się podstawową jednostką organizacyjną PZD z chwilą wpisania do Rejestru Jednostek PZD. </w:t>
      </w:r>
    </w:p>
    <w:p w:rsidR="000B2911" w:rsidRPr="00A00AFA" w:rsidRDefault="000B2911" w:rsidP="000B2911">
      <w:pPr>
        <w:pStyle w:val="Akapitzlist"/>
        <w:numPr>
          <w:ilvl w:val="0"/>
          <w:numId w:val="56"/>
        </w:numPr>
        <w:tabs>
          <w:tab w:val="left" w:pos="0"/>
        </w:tabs>
        <w:jc w:val="both"/>
        <w:rPr>
          <w:bCs/>
        </w:rPr>
      </w:pPr>
      <w:r w:rsidRPr="00A00AFA">
        <w:rPr>
          <w:bCs/>
        </w:rPr>
        <w:t xml:space="preserve">Postanowienia ust. 1 i 2 stosuje się odpowiednio do </w:t>
      </w:r>
      <w:r w:rsidR="00647BAD" w:rsidRPr="00A00AFA">
        <w:rPr>
          <w:bCs/>
        </w:rPr>
        <w:t>po</w:t>
      </w:r>
      <w:r w:rsidR="002E19BA" w:rsidRPr="00A00AFA">
        <w:rPr>
          <w:bCs/>
        </w:rPr>
        <w:t>działu</w:t>
      </w:r>
      <w:r w:rsidR="00647BAD" w:rsidRPr="00A00AFA">
        <w:rPr>
          <w:bCs/>
        </w:rPr>
        <w:t xml:space="preserve">, </w:t>
      </w:r>
      <w:r w:rsidRPr="00A00AFA">
        <w:t>połączenia lub zniesienia rodzinnego ogrodu działkowego jako podstawowej jednostki organizacyjnej PZD</w:t>
      </w:r>
      <w:r w:rsidRPr="00A00AFA">
        <w:rPr>
          <w:bCs/>
        </w:rPr>
        <w:t>.</w:t>
      </w:r>
    </w:p>
    <w:p w:rsidR="000B2911" w:rsidRPr="00A00AFA" w:rsidRDefault="000B2911" w:rsidP="000B2911">
      <w:pPr>
        <w:jc w:val="center"/>
      </w:pPr>
    </w:p>
    <w:p w:rsidR="001C447F" w:rsidRDefault="001C447F" w:rsidP="000B2911">
      <w:pPr>
        <w:jc w:val="center"/>
      </w:pPr>
    </w:p>
    <w:p w:rsidR="001C447F" w:rsidRDefault="001C447F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lastRenderedPageBreak/>
        <w:t>§ 55</w:t>
      </w:r>
    </w:p>
    <w:p w:rsidR="000B2911" w:rsidRPr="00A00AFA" w:rsidRDefault="000B2911" w:rsidP="000B2911">
      <w:pPr>
        <w:numPr>
          <w:ilvl w:val="1"/>
          <w:numId w:val="27"/>
        </w:numPr>
        <w:tabs>
          <w:tab w:val="clear" w:pos="1440"/>
          <w:tab w:val="num" w:pos="360"/>
        </w:tabs>
        <w:ind w:left="360"/>
        <w:jc w:val="both"/>
        <w:rPr>
          <w:bCs/>
        </w:rPr>
      </w:pPr>
      <w:r w:rsidRPr="00A00AFA">
        <w:t xml:space="preserve">Szczegółowe zasady </w:t>
      </w:r>
      <w:r w:rsidRPr="00A00AFA">
        <w:rPr>
          <w:bCs/>
        </w:rPr>
        <w:t xml:space="preserve">dotyczące zagospodarowania i użytkowania działki oraz funkcjonowania i zagospodarowania ROD, a także zasady współżycia społecznego obowiązujące na terenie ogrodów określa Regulamin ROD. </w:t>
      </w:r>
    </w:p>
    <w:p w:rsidR="000B2911" w:rsidRPr="00A00AFA" w:rsidRDefault="000B2911" w:rsidP="000B2911">
      <w:pPr>
        <w:numPr>
          <w:ilvl w:val="1"/>
          <w:numId w:val="27"/>
        </w:numPr>
        <w:tabs>
          <w:tab w:val="clear" w:pos="1440"/>
          <w:tab w:val="num" w:pos="360"/>
        </w:tabs>
        <w:ind w:left="360"/>
        <w:jc w:val="both"/>
      </w:pPr>
      <w:r w:rsidRPr="00A00AFA">
        <w:rPr>
          <w:bCs/>
        </w:rPr>
        <w:t xml:space="preserve">Uchwalanie i dokonywanie zmian w Regulaminie ROD następuje w drodze uchwały Krajowej Rady podjętej większością </w:t>
      </w:r>
      <w:r w:rsidR="00AE39BA">
        <w:rPr>
          <w:bCs/>
        </w:rPr>
        <w:t>2/3</w:t>
      </w:r>
      <w:r w:rsidRPr="00A00AFA">
        <w:rPr>
          <w:bCs/>
        </w:rPr>
        <w:t xml:space="preserve"> głosów.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Walne zebranie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t>§ 56</w:t>
      </w:r>
    </w:p>
    <w:p w:rsidR="000B2911" w:rsidRPr="00A00AFA" w:rsidRDefault="000B2911" w:rsidP="000B2911">
      <w:pPr>
        <w:numPr>
          <w:ilvl w:val="0"/>
          <w:numId w:val="29"/>
        </w:numPr>
        <w:tabs>
          <w:tab w:val="clear" w:pos="720"/>
          <w:tab w:val="num" w:pos="374"/>
        </w:tabs>
        <w:ind w:left="374" w:hanging="374"/>
        <w:jc w:val="both"/>
        <w:rPr>
          <w:bCs/>
        </w:rPr>
      </w:pPr>
      <w:r w:rsidRPr="00A00AFA">
        <w:rPr>
          <w:bCs/>
        </w:rPr>
        <w:t xml:space="preserve">Najwyższym organem PZD w </w:t>
      </w:r>
      <w:r w:rsidRPr="00A00AFA">
        <w:t>ROD</w:t>
      </w:r>
      <w:r w:rsidRPr="00A00AFA">
        <w:rPr>
          <w:bCs/>
        </w:rPr>
        <w:t xml:space="preserve"> jest walne zebranie.</w:t>
      </w:r>
    </w:p>
    <w:p w:rsidR="000B2911" w:rsidRPr="00A00AFA" w:rsidRDefault="000B2911" w:rsidP="000B2911">
      <w:pPr>
        <w:numPr>
          <w:ilvl w:val="0"/>
          <w:numId w:val="29"/>
        </w:numPr>
        <w:tabs>
          <w:tab w:val="clear" w:pos="720"/>
          <w:tab w:val="num" w:pos="374"/>
        </w:tabs>
        <w:ind w:left="374" w:hanging="374"/>
        <w:jc w:val="both"/>
        <w:rPr>
          <w:bCs/>
        </w:rPr>
      </w:pPr>
      <w:r w:rsidRPr="00A00AFA">
        <w:rPr>
          <w:bCs/>
        </w:rPr>
        <w:t>Prawo uczestniczenia w walnym zebraniu oraz prawo wybierania i bycia wybieranym do organów PZD ma każdy członek zwyczajny z danego ROD.</w:t>
      </w:r>
    </w:p>
    <w:p w:rsidR="000B2911" w:rsidRPr="00A00AFA" w:rsidRDefault="000B2911" w:rsidP="000B2911">
      <w:pPr>
        <w:numPr>
          <w:ilvl w:val="0"/>
          <w:numId w:val="29"/>
        </w:numPr>
        <w:tabs>
          <w:tab w:val="clear" w:pos="720"/>
          <w:tab w:val="num" w:pos="374"/>
        </w:tabs>
        <w:ind w:left="374" w:hanging="374"/>
        <w:jc w:val="both"/>
        <w:rPr>
          <w:bCs/>
        </w:rPr>
      </w:pPr>
      <w:r w:rsidRPr="00A00AFA">
        <w:t>W walnym zebraniu mogą brać udział z głosem doradczym przedstawiciele organów wyższego stopnia.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57</w:t>
      </w:r>
    </w:p>
    <w:p w:rsidR="000B2911" w:rsidRPr="00A00AFA" w:rsidRDefault="000B2911" w:rsidP="000B2911">
      <w:pPr>
        <w:numPr>
          <w:ilvl w:val="0"/>
          <w:numId w:val="35"/>
        </w:numPr>
        <w:jc w:val="both"/>
        <w:rPr>
          <w:bCs/>
        </w:rPr>
      </w:pPr>
      <w:r w:rsidRPr="00A00AFA">
        <w:rPr>
          <w:bCs/>
        </w:rPr>
        <w:t xml:space="preserve">W </w:t>
      </w:r>
      <w:r w:rsidRPr="00A00AFA">
        <w:t>ROD</w:t>
      </w:r>
      <w:r w:rsidRPr="00A00AFA">
        <w:rPr>
          <w:bCs/>
        </w:rPr>
        <w:t xml:space="preserve"> posiadającym ponad 300 członków zwyczajnych lub składających się z kilku terenów, zamiast walnych zebrań, mogą odbywać się konferencje delegatów. </w:t>
      </w:r>
    </w:p>
    <w:p w:rsidR="000B2911" w:rsidRPr="00A00AFA" w:rsidRDefault="000B2911" w:rsidP="000B2911">
      <w:pPr>
        <w:numPr>
          <w:ilvl w:val="0"/>
          <w:numId w:val="35"/>
        </w:numPr>
        <w:jc w:val="both"/>
        <w:rPr>
          <w:bCs/>
        </w:rPr>
      </w:pPr>
      <w:r w:rsidRPr="00A00AFA">
        <w:rPr>
          <w:bCs/>
        </w:rPr>
        <w:t xml:space="preserve">Prawo uczestniczenia w konferencji delegatów mają delegaci wybrani na zebraniach sektorów według zasad ustalonych przez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ROD.</w:t>
      </w:r>
    </w:p>
    <w:p w:rsidR="000B2911" w:rsidRPr="00A00AFA" w:rsidRDefault="000B2911" w:rsidP="000B2911">
      <w:pPr>
        <w:numPr>
          <w:ilvl w:val="0"/>
          <w:numId w:val="35"/>
        </w:numPr>
        <w:jc w:val="both"/>
        <w:rPr>
          <w:bCs/>
        </w:rPr>
      </w:pPr>
      <w:r w:rsidRPr="00A00AFA">
        <w:rPr>
          <w:bCs/>
        </w:rPr>
        <w:t xml:space="preserve">Decyzję o odbywaniu w ROD konferencji delegatów podejmuje </w:t>
      </w:r>
      <w:proofErr w:type="spellStart"/>
      <w:r w:rsidRPr="00A00AFA">
        <w:rPr>
          <w:bCs/>
        </w:rPr>
        <w:t>zarząd</w:t>
      </w:r>
      <w:proofErr w:type="spellEnd"/>
      <w:r w:rsidR="00D750D2" w:rsidRPr="00A00AFA">
        <w:rPr>
          <w:bCs/>
        </w:rPr>
        <w:t xml:space="preserve"> ROD</w:t>
      </w:r>
      <w:r w:rsidRPr="00A00AFA">
        <w:rPr>
          <w:bCs/>
        </w:rPr>
        <w:t>. Zasady organizacji sektorów określa uchwała Krajowej Rady.</w:t>
      </w:r>
    </w:p>
    <w:p w:rsidR="000B2911" w:rsidRPr="00A00AFA" w:rsidRDefault="000B2911" w:rsidP="000B2911">
      <w:pPr>
        <w:numPr>
          <w:ilvl w:val="0"/>
          <w:numId w:val="35"/>
        </w:numPr>
        <w:jc w:val="both"/>
        <w:rPr>
          <w:bCs/>
        </w:rPr>
      </w:pPr>
      <w:r w:rsidRPr="00A00AFA">
        <w:rPr>
          <w:bCs/>
        </w:rPr>
        <w:t>Do konferencji delegatów mają zastosowanie postanowienia dotyczące walnych zebrań, chyba że statut stanowi inaczej.</w:t>
      </w:r>
    </w:p>
    <w:p w:rsidR="000B2911" w:rsidRPr="00A00AFA" w:rsidRDefault="000B2911" w:rsidP="000B2911">
      <w:pPr>
        <w:jc w:val="both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58</w:t>
      </w:r>
    </w:p>
    <w:p w:rsidR="000B2911" w:rsidRPr="00A00AFA" w:rsidRDefault="000B2911" w:rsidP="000B2911">
      <w:pPr>
        <w:jc w:val="both"/>
        <w:rPr>
          <w:bCs/>
        </w:rPr>
      </w:pPr>
      <w:r w:rsidRPr="00A00AFA">
        <w:rPr>
          <w:bCs/>
        </w:rPr>
        <w:t>1. Walne zebrania mogą być zwyczajne i nadzwyczajne.</w:t>
      </w:r>
    </w:p>
    <w:p w:rsidR="000B2911" w:rsidRPr="00A00AFA" w:rsidRDefault="000B2911" w:rsidP="000B2911">
      <w:pPr>
        <w:jc w:val="both"/>
        <w:rPr>
          <w:bCs/>
        </w:rPr>
      </w:pPr>
      <w:r w:rsidRPr="00A00AFA">
        <w:rPr>
          <w:bCs/>
        </w:rPr>
        <w:t>2. Zwyczajne walne zebrania dzielą się na:</w:t>
      </w:r>
    </w:p>
    <w:p w:rsidR="000B2911" w:rsidRPr="00A00AFA" w:rsidRDefault="000B2911" w:rsidP="000B2911">
      <w:pPr>
        <w:tabs>
          <w:tab w:val="num" w:pos="374"/>
        </w:tabs>
        <w:ind w:left="504" w:hanging="720"/>
        <w:jc w:val="both"/>
        <w:rPr>
          <w:bCs/>
        </w:rPr>
      </w:pPr>
      <w:r w:rsidRPr="00A00AFA">
        <w:rPr>
          <w:bCs/>
        </w:rPr>
        <w:tab/>
        <w:t>1) sprawozdawczo-wyborcze,</w:t>
      </w:r>
    </w:p>
    <w:p w:rsidR="000B2911" w:rsidRPr="00A00AFA" w:rsidRDefault="000B2911" w:rsidP="000B2911">
      <w:pPr>
        <w:tabs>
          <w:tab w:val="num" w:pos="374"/>
        </w:tabs>
        <w:ind w:left="504" w:hanging="720"/>
        <w:jc w:val="both"/>
        <w:rPr>
          <w:bCs/>
        </w:rPr>
      </w:pPr>
      <w:r w:rsidRPr="00A00AFA">
        <w:rPr>
          <w:bCs/>
        </w:rPr>
        <w:tab/>
        <w:t>2) sprawozdawcze, odbywane corocznie.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59</w:t>
      </w:r>
    </w:p>
    <w:p w:rsidR="000B2911" w:rsidRPr="00A00AFA" w:rsidRDefault="000B2911" w:rsidP="000B2911">
      <w:pPr>
        <w:pStyle w:val="Tekstpodstawowy2"/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</w:rPr>
      </w:pPr>
      <w:r w:rsidRPr="00A00AFA">
        <w:rPr>
          <w:bCs/>
        </w:rPr>
        <w:t xml:space="preserve">Walne zebranie zwołuje </w:t>
      </w:r>
      <w:proofErr w:type="spellStart"/>
      <w:r w:rsidRPr="00A00AFA">
        <w:rPr>
          <w:bCs/>
        </w:rPr>
        <w:t>zarząd</w:t>
      </w:r>
      <w:proofErr w:type="spellEnd"/>
      <w:r w:rsidR="00D750D2" w:rsidRPr="00A00AFA">
        <w:rPr>
          <w:bCs/>
        </w:rPr>
        <w:t xml:space="preserve"> ROD</w:t>
      </w:r>
      <w:r w:rsidRPr="00A00AFA">
        <w:rPr>
          <w:bCs/>
        </w:rPr>
        <w:t xml:space="preserve"> i proponuje porządek obrad. O terminie i proponowanym porządku zebrania </w:t>
      </w:r>
      <w:proofErr w:type="spellStart"/>
      <w:r w:rsidRPr="00A00AFA">
        <w:rPr>
          <w:bCs/>
        </w:rPr>
        <w:t>zarząd</w:t>
      </w:r>
      <w:proofErr w:type="spellEnd"/>
      <w:r w:rsidR="00D750D2" w:rsidRPr="00A00AFA">
        <w:rPr>
          <w:bCs/>
        </w:rPr>
        <w:t xml:space="preserve"> ROD</w:t>
      </w:r>
      <w:r w:rsidRPr="00A00AFA">
        <w:rPr>
          <w:bCs/>
        </w:rPr>
        <w:t xml:space="preserve"> zawiadamia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>.</w:t>
      </w:r>
    </w:p>
    <w:p w:rsidR="000B2911" w:rsidRPr="00A00AFA" w:rsidRDefault="000B2911" w:rsidP="000B291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Walne zebranie odbywa się do 15 </w:t>
      </w:r>
      <w:proofErr w:type="spellStart"/>
      <w:r w:rsidRPr="00A00AFA">
        <w:rPr>
          <w:bCs/>
        </w:rPr>
        <w:t>maja</w:t>
      </w:r>
      <w:proofErr w:type="spellEnd"/>
      <w:r w:rsidRPr="00A00AFA">
        <w:rPr>
          <w:bCs/>
        </w:rPr>
        <w:t xml:space="preserve"> danego roku. Odstępstwa od tego terminu dopuszczalne są za zgodą prezydium okręgowego zarządu.</w:t>
      </w:r>
    </w:p>
    <w:p w:rsidR="000B2911" w:rsidRPr="00A00AFA" w:rsidRDefault="007C2810" w:rsidP="000B291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>
        <w:t xml:space="preserve">Nie </w:t>
      </w:r>
      <w:r w:rsidR="000B2911" w:rsidRPr="00A00AFA">
        <w:t xml:space="preserve">zwołanie walnego zebrania do dnia 15 </w:t>
      </w:r>
      <w:proofErr w:type="spellStart"/>
      <w:r w:rsidR="000B2911" w:rsidRPr="00A00AFA">
        <w:t>maja</w:t>
      </w:r>
      <w:proofErr w:type="spellEnd"/>
      <w:r w:rsidR="000B2911" w:rsidRPr="00A00AFA">
        <w:t xml:space="preserve"> może stanowić podstawę do odwołania zarządu ROD i ustanowienia organu komisarycznego, który działa do chwili odbycia walnego zebrania i wyboru nowego zarządu ROD.</w:t>
      </w:r>
    </w:p>
    <w:p w:rsidR="000B2911" w:rsidRDefault="000B2911" w:rsidP="000B2911">
      <w:pPr>
        <w:jc w:val="center"/>
        <w:rPr>
          <w:bCs/>
        </w:rPr>
      </w:pPr>
    </w:p>
    <w:p w:rsidR="001C447F" w:rsidRDefault="001C447F" w:rsidP="000B2911">
      <w:pPr>
        <w:jc w:val="center"/>
        <w:rPr>
          <w:bCs/>
        </w:rPr>
      </w:pPr>
    </w:p>
    <w:p w:rsidR="001C447F" w:rsidRPr="00A00AFA" w:rsidRDefault="001C447F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lastRenderedPageBreak/>
        <w:t>§ 60</w:t>
      </w:r>
    </w:p>
    <w:p w:rsidR="000B2911" w:rsidRPr="00A00AFA" w:rsidRDefault="000B2911" w:rsidP="000B2911">
      <w:pPr>
        <w:pStyle w:val="Akapitzlist"/>
        <w:numPr>
          <w:ilvl w:val="1"/>
          <w:numId w:val="30"/>
        </w:numPr>
        <w:tabs>
          <w:tab w:val="clear" w:pos="1440"/>
          <w:tab w:val="num" w:pos="426"/>
        </w:tabs>
        <w:ind w:left="426" w:hanging="426"/>
        <w:jc w:val="both"/>
        <w:rPr>
          <w:bCs/>
        </w:rPr>
      </w:pPr>
      <w:r w:rsidRPr="00A00AFA">
        <w:rPr>
          <w:bCs/>
        </w:rPr>
        <w:t xml:space="preserve">O terminie, miejscu i porządku obrad walnego zebrania </w:t>
      </w:r>
      <w:proofErr w:type="spellStart"/>
      <w:r w:rsidRPr="00A00AFA">
        <w:rPr>
          <w:bCs/>
        </w:rPr>
        <w:t>zarząd</w:t>
      </w:r>
      <w:proofErr w:type="spellEnd"/>
      <w:r w:rsidR="00D750D2" w:rsidRPr="00A00AFA">
        <w:rPr>
          <w:bCs/>
        </w:rPr>
        <w:t xml:space="preserve"> ROD</w:t>
      </w:r>
      <w:r w:rsidRPr="00A00AFA">
        <w:rPr>
          <w:bCs/>
        </w:rPr>
        <w:t xml:space="preserve"> zawiadamia pisemnie - za pośrednictwem poczty lub doręczając zawiadomienie bezpośrednio za pokwitowaniem - członków zwyczajnych na co najmniej 14 dni przed terminem walnego zebrania. </w:t>
      </w:r>
    </w:p>
    <w:p w:rsidR="000B2911" w:rsidRPr="00A00AFA" w:rsidRDefault="000B2911" w:rsidP="000B2911">
      <w:pPr>
        <w:pStyle w:val="Akapitzlist"/>
        <w:numPr>
          <w:ilvl w:val="1"/>
          <w:numId w:val="30"/>
        </w:numPr>
        <w:tabs>
          <w:tab w:val="clear" w:pos="1440"/>
          <w:tab w:val="num" w:pos="426"/>
        </w:tabs>
        <w:ind w:left="426" w:hanging="426"/>
        <w:jc w:val="both"/>
        <w:rPr>
          <w:bCs/>
        </w:rPr>
      </w:pPr>
      <w:r w:rsidRPr="00A00AFA">
        <w:rPr>
          <w:bCs/>
        </w:rPr>
        <w:t>Zawiadomienie, o którym mowa w ust. 1, może być wysłane członkowi zwyczajnemu pocztą elektroniczną, jeżeli uprzednio wyraził na to pisemną zgodę, podając adres, na który zawiadomienie powinno być wysłane.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61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  <w:r w:rsidRPr="00A00AFA">
        <w:rPr>
          <w:bCs/>
        </w:rPr>
        <w:t>1.</w:t>
      </w:r>
      <w:r w:rsidRPr="00A00AFA">
        <w:rPr>
          <w:bCs/>
        </w:rPr>
        <w:tab/>
        <w:t>Walne zebranie w pierwszym terminie jest prawomocne przy obecności ponad połowy członków zwyczajnych danego ROD.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  <w:r w:rsidRPr="00A00AFA">
        <w:rPr>
          <w:bCs/>
        </w:rPr>
        <w:t>2.</w:t>
      </w:r>
      <w:r w:rsidRPr="00A00AFA">
        <w:rPr>
          <w:bCs/>
        </w:rPr>
        <w:tab/>
        <w:t xml:space="preserve">Walne zebranie może odbyć się w drugim terminie, co najmniej pół godziny </w:t>
      </w:r>
      <w:proofErr w:type="spellStart"/>
      <w:r w:rsidRPr="00A00AFA">
        <w:rPr>
          <w:bCs/>
        </w:rPr>
        <w:t>po</w:t>
      </w:r>
      <w:proofErr w:type="spellEnd"/>
      <w:r w:rsidRPr="00A00AFA">
        <w:rPr>
          <w:bCs/>
        </w:rPr>
        <w:t xml:space="preserve"> wyznaczonej godzinie rozpoczęcia w pierwszym terminie, o ile w zawiadomieniu o zebraniu podano również możliwość odbycia go w drugim terminie i pouczono członków o tym, że uchwały podjęte w drugim terminie są ważne i obowiązują bez względu na liczbę obecnych na zebraniu.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  <w:r w:rsidRPr="00A00AFA">
        <w:rPr>
          <w:bCs/>
        </w:rPr>
        <w:t>3.</w:t>
      </w:r>
      <w:r w:rsidRPr="00A00AFA">
        <w:rPr>
          <w:bCs/>
        </w:rPr>
        <w:tab/>
        <w:t>Przepisy ust. 2 nie mają zastosowania do konferencji delegatów.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62</w:t>
      </w:r>
    </w:p>
    <w:p w:rsidR="000B2911" w:rsidRPr="00A00AFA" w:rsidRDefault="000B2911" w:rsidP="000B2911">
      <w:pPr>
        <w:numPr>
          <w:ilvl w:val="0"/>
          <w:numId w:val="81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>Uchwały walnych zebrań odbytych w drugim terminie są ważne bez względu na liczbę członków zwyczajnych obecnych na tym zebraniu.</w:t>
      </w:r>
      <w:r w:rsidRPr="00A00AFA">
        <w:rPr>
          <w:b/>
        </w:rPr>
        <w:t xml:space="preserve"> </w:t>
      </w:r>
    </w:p>
    <w:p w:rsidR="000B2911" w:rsidRPr="00A00AFA" w:rsidRDefault="000B2911" w:rsidP="000B2911">
      <w:pPr>
        <w:numPr>
          <w:ilvl w:val="0"/>
          <w:numId w:val="81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>Uchwały konferencji delegatów są ważne, jeżeli zostały podjęte przy obecności ponad połowy liczby wybranych delegatów.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63</w:t>
      </w:r>
    </w:p>
    <w:p w:rsidR="000B2911" w:rsidRPr="00A00AFA" w:rsidRDefault="000B2911" w:rsidP="000B2911">
      <w:pPr>
        <w:jc w:val="both"/>
        <w:rPr>
          <w:bCs/>
        </w:rPr>
      </w:pPr>
      <w:r w:rsidRPr="00A00AFA">
        <w:rPr>
          <w:bCs/>
        </w:rPr>
        <w:t xml:space="preserve">Przewodniczącego walnego zebrania wybierają spośród siebie obecni na zebraniu członkowie zwyczajni z ROD w głosowaniu jawnym, zwykłą większością głosów, z zastrzeżeniem § 34 ust. 5. 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</w:p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t>§ 64</w:t>
      </w:r>
    </w:p>
    <w:p w:rsidR="000B2911" w:rsidRPr="00A00AFA" w:rsidRDefault="000B2911" w:rsidP="000B2911">
      <w:pPr>
        <w:jc w:val="both"/>
      </w:pPr>
      <w:r w:rsidRPr="00A00AFA">
        <w:t>Do walnego zebrania sprawozdawczego należy: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t>dokonanie oceny działalności zarządu ROD za okres sprawozdawczy na podstawie przedstawionego sprawozdania zarządu</w:t>
      </w:r>
      <w:r w:rsidR="00D750D2" w:rsidRPr="00A00AFA">
        <w:t xml:space="preserve"> ROD</w:t>
      </w:r>
      <w:r w:rsidRPr="00A00AFA">
        <w:t>,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t>rozpatrzenie sprawozdania i wniosków komisji rewizyjnej dotyczących działalności zarządu</w:t>
      </w:r>
      <w:r w:rsidR="00D750D2" w:rsidRPr="00A00AFA">
        <w:t xml:space="preserve"> ROD</w:t>
      </w:r>
      <w:r w:rsidRPr="00A00AFA">
        <w:t xml:space="preserve"> w okresie sprawozdawczym,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t xml:space="preserve">zapoznanie się z wynikami kontroli działalności zarządu </w:t>
      </w:r>
      <w:r w:rsidR="00D750D2" w:rsidRPr="00A00AFA">
        <w:t xml:space="preserve">ROD </w:t>
      </w:r>
      <w:r w:rsidRPr="00A00AFA">
        <w:t>przeprowadzonej przez organ wyższego stopnia,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t xml:space="preserve">zatwierdzenie, na wniosek komisji rewizyjnej, sprawozdania z działalności zarządu </w:t>
      </w:r>
      <w:r w:rsidR="00D750D2" w:rsidRPr="00A00AFA">
        <w:t xml:space="preserve">ROD </w:t>
      </w:r>
      <w:r w:rsidRPr="00A00AFA">
        <w:t>oraz sprawozdania finansowego ROD,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t>uchwalanie rocznych planów pracy i preliminarzy finansowych ROD,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t>uchwalanie opłat ogrodowych oraz określanie terminu ich uiszczenia,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lastRenderedPageBreak/>
        <w:t>podjęcie oddzielnej uchwały w sprawie każdego zadania inwestycyjnego lub remontowego w ROD,</w:t>
      </w:r>
    </w:p>
    <w:p w:rsidR="000B2911" w:rsidRPr="00A00AFA" w:rsidRDefault="000B2911" w:rsidP="000B2911">
      <w:pPr>
        <w:numPr>
          <w:ilvl w:val="0"/>
          <w:numId w:val="32"/>
        </w:numPr>
        <w:jc w:val="both"/>
      </w:pPr>
      <w:r w:rsidRPr="00A00AFA">
        <w:t>rozpatrzenie wniosków zgłaszanych na zebraniu i podjęcie stosownych uchwał.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65</w:t>
      </w:r>
    </w:p>
    <w:p w:rsidR="000B2911" w:rsidRPr="00A00AFA" w:rsidRDefault="000B2911" w:rsidP="000B2911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</w:pPr>
      <w:r w:rsidRPr="00A00AFA">
        <w:t>Walne zebranie sprawozdawcze może złożyć wniosek w formie uchwały o odwołanie organu ROD w przypadku nie przyjęcia sprawozdania z jego działalności. Wnioski o odwołanie przedkłada się właściwemu organowi wyższego stopnia.</w:t>
      </w:r>
    </w:p>
    <w:p w:rsidR="000B2911" w:rsidRPr="00A00AFA" w:rsidRDefault="000B2911" w:rsidP="000B2911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W razie nie przyjęcia sprawozdania organu ROD walne zebranie sprawozdawcze może go odwołać i powołać w jego miejsce nowy organ ROD, jeżeli podczas głosowania obecnych jest ponad połowa członków zwyczajnych danego ROD, a uchwała zapadła bezwzględną większością głosów. Postanowienie § 42 ust. 3 i 4 stosuje się odpowiednio. </w:t>
      </w:r>
    </w:p>
    <w:p w:rsidR="000B2911" w:rsidRPr="00A00AFA" w:rsidRDefault="000B2911" w:rsidP="000B2911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</w:pPr>
      <w:r w:rsidRPr="00A00AFA">
        <w:t>Z zastrzeżeniem § 40 ust. 2, walne zebranie sprawozdawcze może dokonywać wyborów uzupełniających do organów ROD.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66</w:t>
      </w:r>
    </w:p>
    <w:p w:rsidR="000B2911" w:rsidRPr="00A00AFA" w:rsidRDefault="000B2911" w:rsidP="000B2911">
      <w:pPr>
        <w:jc w:val="both"/>
      </w:pPr>
      <w:r w:rsidRPr="00A00AFA">
        <w:t>Do kompetencji walnego zebrania sprawozdawczo - wyborczego należy ponadto:</w:t>
      </w:r>
    </w:p>
    <w:p w:rsidR="000B2911" w:rsidRPr="00A00AFA" w:rsidRDefault="000B2911" w:rsidP="000B2911">
      <w:pPr>
        <w:numPr>
          <w:ilvl w:val="1"/>
          <w:numId w:val="31"/>
        </w:numPr>
        <w:tabs>
          <w:tab w:val="clear" w:pos="1440"/>
          <w:tab w:val="num" w:pos="360"/>
        </w:tabs>
        <w:ind w:left="360"/>
        <w:jc w:val="both"/>
      </w:pPr>
      <w:r w:rsidRPr="00A00AFA">
        <w:t>uchwalenie programu działania na okres kadencji,</w:t>
      </w:r>
    </w:p>
    <w:p w:rsidR="000B2911" w:rsidRPr="00A00AFA" w:rsidRDefault="000B2911" w:rsidP="000B2911">
      <w:pPr>
        <w:numPr>
          <w:ilvl w:val="1"/>
          <w:numId w:val="31"/>
        </w:numPr>
        <w:tabs>
          <w:tab w:val="clear" w:pos="1440"/>
          <w:tab w:val="num" w:pos="360"/>
        </w:tabs>
        <w:ind w:left="360"/>
        <w:jc w:val="both"/>
      </w:pPr>
      <w:r w:rsidRPr="00A00AFA">
        <w:t>udzielenie absolutorium ustępującemu zarządowi</w:t>
      </w:r>
      <w:r w:rsidR="00D750D2" w:rsidRPr="00A00AFA">
        <w:t xml:space="preserve"> ROD</w:t>
      </w:r>
      <w:r w:rsidRPr="00A00AFA">
        <w:t>,</w:t>
      </w:r>
    </w:p>
    <w:p w:rsidR="000B2911" w:rsidRPr="00A00AFA" w:rsidRDefault="000B2911" w:rsidP="000B2911">
      <w:pPr>
        <w:numPr>
          <w:ilvl w:val="1"/>
          <w:numId w:val="31"/>
        </w:numPr>
        <w:tabs>
          <w:tab w:val="clear" w:pos="1440"/>
          <w:tab w:val="num" w:pos="360"/>
        </w:tabs>
        <w:ind w:left="360"/>
        <w:jc w:val="both"/>
      </w:pPr>
      <w:r w:rsidRPr="00A00AFA">
        <w:t>ustalenie liczby członków zarządu</w:t>
      </w:r>
      <w:r w:rsidR="00D750D2" w:rsidRPr="00A00AFA">
        <w:t xml:space="preserve"> ROD</w:t>
      </w:r>
      <w:r w:rsidRPr="00A00AFA">
        <w:t xml:space="preserve"> i komisji rewizyjnej w granicach przewidzianych w statucie,</w:t>
      </w:r>
    </w:p>
    <w:p w:rsidR="000B2911" w:rsidRPr="00A00AFA" w:rsidRDefault="000B2911" w:rsidP="000B2911">
      <w:pPr>
        <w:numPr>
          <w:ilvl w:val="1"/>
          <w:numId w:val="31"/>
        </w:numPr>
        <w:tabs>
          <w:tab w:val="clear" w:pos="1440"/>
          <w:tab w:val="num" w:pos="360"/>
        </w:tabs>
        <w:ind w:left="360"/>
        <w:jc w:val="both"/>
      </w:pPr>
      <w:r w:rsidRPr="00A00AFA">
        <w:t>wybór członków zarządu</w:t>
      </w:r>
      <w:r w:rsidR="00D750D2" w:rsidRPr="00A00AFA">
        <w:t xml:space="preserve"> ROD</w:t>
      </w:r>
      <w:r w:rsidRPr="00A00AFA">
        <w:t xml:space="preserve"> i komisji rewizyjnej oraz delegatów na </w:t>
      </w:r>
      <w:proofErr w:type="spellStart"/>
      <w:r w:rsidRPr="00A00AFA">
        <w:t>okręgowy</w:t>
      </w:r>
      <w:proofErr w:type="spellEnd"/>
      <w:r w:rsidRPr="00A00AFA">
        <w:t xml:space="preserve"> zjazd (rejonową konferencję przedzjazdową).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67</w:t>
      </w:r>
    </w:p>
    <w:p w:rsidR="000B2911" w:rsidRPr="00A00AFA" w:rsidRDefault="000B2911" w:rsidP="000B2911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Naruszenie postanowień statutu dotyczących zwołania i obowiązków walnego zebrania może stanowić podstawę do stwierdzenia jego nieważności. </w:t>
      </w:r>
    </w:p>
    <w:p w:rsidR="000B2911" w:rsidRPr="00A00AFA" w:rsidRDefault="000B2911" w:rsidP="000B2911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W przypadku nie dokonania wyboru organów, o których mowa w § 66 </w:t>
      </w:r>
      <w:proofErr w:type="spellStart"/>
      <w:r w:rsidRPr="00A00AFA">
        <w:t>pkt</w:t>
      </w:r>
      <w:proofErr w:type="spellEnd"/>
      <w:r w:rsidRPr="00A00AFA">
        <w:t xml:space="preserve"> 4, walne zebranie jest nieważne.</w:t>
      </w:r>
    </w:p>
    <w:p w:rsidR="000B2911" w:rsidRPr="00A00AFA" w:rsidRDefault="000B2911" w:rsidP="000B2911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</w:pPr>
      <w:r w:rsidRPr="00A00AFA">
        <w:t>Stwierdzenie nieważności walnego zebrania należy do prezydium okręgowego zarządu.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</w:p>
    <w:p w:rsidR="000B2911" w:rsidRPr="00A00AFA" w:rsidRDefault="000B2911" w:rsidP="000B2911">
      <w:pPr>
        <w:jc w:val="center"/>
      </w:pPr>
      <w:r w:rsidRPr="00A00AFA">
        <w:t>§ 68</w:t>
      </w:r>
    </w:p>
    <w:p w:rsidR="000B2911" w:rsidRPr="00A00AFA" w:rsidRDefault="000B2911" w:rsidP="000B2911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Nadzwyczajne walne zebranie może być zwołane w każdym czasie do rozpatrzenia spraw należących do kompetencji walnych zebrań sprawozdawczych i sprawozdawczo-wyborczych.</w:t>
      </w:r>
    </w:p>
    <w:p w:rsidR="000B2911" w:rsidRPr="00A00AFA" w:rsidRDefault="000B2911" w:rsidP="000B2911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Z własnej inicjatywy, na żądanie 1/3 liczby członków zwyczajnych danego ROD albo na polecenie organu nadrzędnego, </w:t>
      </w:r>
      <w:proofErr w:type="spellStart"/>
      <w:r w:rsidRPr="00A00AFA">
        <w:t>zarząd</w:t>
      </w:r>
      <w:proofErr w:type="spellEnd"/>
      <w:r w:rsidRPr="00A00AFA">
        <w:t xml:space="preserve"> ROD zwołuje nadzwyczajne walne zebranie w ciągu 30 dni od daty zgłoszenia pisemnego żądania, a nadzwyczajną konferencję delegatów w ciągu 60 dni. Postanowienie § 59 ust. 3 stosuje się odpowiednio.</w:t>
      </w:r>
    </w:p>
    <w:p w:rsidR="000B2911" w:rsidRPr="00A00AFA" w:rsidRDefault="000B2911" w:rsidP="000B2911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jc w:val="both"/>
      </w:pPr>
      <w:r w:rsidRPr="00A00AFA">
        <w:lastRenderedPageBreak/>
        <w:t>Zarząd ROD może zwołać nadzwyczajne walne zebranie na wniosek komisji rewizyjnej ROD uchwalony większością 2/3 głosów jej składu.</w:t>
      </w:r>
    </w:p>
    <w:p w:rsidR="000B2911" w:rsidRPr="00A00AFA" w:rsidRDefault="000B2911" w:rsidP="000B2911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jc w:val="both"/>
      </w:pPr>
      <w:r w:rsidRPr="00A00AFA">
        <w:t>Do kompetencji nadzwyczajnego walnego zebrania należy rozpoznanie spraw, dla których zostało zwołane.</w:t>
      </w:r>
    </w:p>
    <w:p w:rsidR="000B2911" w:rsidRPr="00A00AFA" w:rsidRDefault="000B2911" w:rsidP="000B2911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jc w:val="both"/>
      </w:pPr>
      <w:r w:rsidRPr="00A00AFA">
        <w:rPr>
          <w:bCs/>
        </w:rPr>
        <w:t>Nadzwyczajne walne zebranie, zwołane w trybie i na zasadach określonych statutem, może podejmować uchwały wyłącznie w sprawach, dla których zostało zwołane i uwidocznionych w zawiadomieniach dostarczonych członkom zwyczajnym.</w:t>
      </w:r>
    </w:p>
    <w:p w:rsidR="000B2911" w:rsidRPr="00A00AFA" w:rsidRDefault="000B2911" w:rsidP="000B2911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jc w:val="both"/>
      </w:pPr>
      <w:r w:rsidRPr="00A00AFA">
        <w:t>Zasady wyboru delegatów na nadzwyczajną konferencję ustala każdorazowo prezydium okręgowego zarządu.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  <w:bCs/>
        </w:rPr>
      </w:pPr>
      <w:r w:rsidRPr="00A00AFA">
        <w:rPr>
          <w:b/>
        </w:rPr>
        <w:t>Zarząd ROD</w:t>
      </w:r>
    </w:p>
    <w:p w:rsidR="000B2911" w:rsidRPr="00A00AFA" w:rsidRDefault="000B2911" w:rsidP="000B2911"/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t>§ 69</w:t>
      </w:r>
    </w:p>
    <w:p w:rsidR="000B2911" w:rsidRPr="00A00AFA" w:rsidRDefault="000B2911" w:rsidP="000B2911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Zarząd </w:t>
      </w:r>
      <w:r w:rsidR="00D750D2" w:rsidRPr="00A00AFA">
        <w:t xml:space="preserve">ROD </w:t>
      </w:r>
      <w:r w:rsidRPr="00A00AFA">
        <w:rPr>
          <w:bCs/>
        </w:rPr>
        <w:t xml:space="preserve">prowadzi sprawy ROD. </w:t>
      </w:r>
    </w:p>
    <w:p w:rsidR="000B2911" w:rsidRPr="00A00AFA" w:rsidRDefault="000B2911" w:rsidP="000B2911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Zarząd ROD reprezentuje PZD w zakresie i na zasadach określonych niniejszym statutem. </w:t>
      </w:r>
    </w:p>
    <w:p w:rsidR="000B2911" w:rsidRPr="00A00AFA" w:rsidRDefault="000B2911" w:rsidP="000B2911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t xml:space="preserve">Zarząd ROD składa się z </w:t>
      </w:r>
      <w:r w:rsidRPr="007A5E4E">
        <w:t>5</w:t>
      </w:r>
      <w:r w:rsidRPr="00A00AFA">
        <w:rPr>
          <w:b/>
        </w:rPr>
        <w:t xml:space="preserve"> </w:t>
      </w:r>
      <w:r w:rsidRPr="00A00AFA">
        <w:t xml:space="preserve">- 11 członków. </w:t>
      </w:r>
    </w:p>
    <w:p w:rsidR="000B2911" w:rsidRPr="00A00AFA" w:rsidRDefault="000B2911" w:rsidP="000B2911">
      <w:pPr>
        <w:pStyle w:val="Tekstpodstawowy"/>
        <w:numPr>
          <w:ilvl w:val="0"/>
          <w:numId w:val="36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A00AFA">
        <w:t xml:space="preserve">Liczbę członków zarządu </w:t>
      </w:r>
      <w:r w:rsidR="00D750D2" w:rsidRPr="00A00AFA">
        <w:t xml:space="preserve">ROD </w:t>
      </w:r>
      <w:r w:rsidRPr="00A00AFA">
        <w:t xml:space="preserve">ustala walne zebranie sprawozdawczo-wyborcze w granicach określonych w ust. 3. </w:t>
      </w:r>
    </w:p>
    <w:p w:rsidR="000B2911" w:rsidRPr="00A00AFA" w:rsidRDefault="000B2911" w:rsidP="000B2911">
      <w:pPr>
        <w:jc w:val="both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70</w:t>
      </w:r>
    </w:p>
    <w:p w:rsidR="000B2911" w:rsidRPr="00A00AFA" w:rsidRDefault="000B2911" w:rsidP="000B2911">
      <w:pPr>
        <w:numPr>
          <w:ilvl w:val="0"/>
          <w:numId w:val="41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Zarząd </w:t>
      </w:r>
      <w:r w:rsidR="00D750D2" w:rsidRPr="00A00AFA">
        <w:t xml:space="preserve">ROD </w:t>
      </w:r>
      <w:r w:rsidRPr="00A00AFA">
        <w:rPr>
          <w:bCs/>
        </w:rPr>
        <w:t>wybiera ze swego grona prezesa, wiceprezesa (wiceprezesów), sekretarza i skarbnika.</w:t>
      </w:r>
    </w:p>
    <w:p w:rsidR="000B2911" w:rsidRPr="00A00AFA" w:rsidRDefault="000B2911" w:rsidP="000B2911">
      <w:pPr>
        <w:numPr>
          <w:ilvl w:val="0"/>
          <w:numId w:val="41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Zarząd </w:t>
      </w:r>
      <w:r w:rsidR="00D750D2" w:rsidRPr="00A00AFA">
        <w:t xml:space="preserve">ROD </w:t>
      </w:r>
      <w:r w:rsidRPr="00A00AFA">
        <w:rPr>
          <w:bCs/>
        </w:rPr>
        <w:t>dokonuje podziału obowiązków pomiędzy swoich członków.</w:t>
      </w:r>
    </w:p>
    <w:p w:rsidR="000B2911" w:rsidRPr="00A00AFA" w:rsidRDefault="000B2911" w:rsidP="000B2911">
      <w:pPr>
        <w:numPr>
          <w:ilvl w:val="0"/>
          <w:numId w:val="41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Prezes kieruje i odpowiada za całokształt prac zarządu</w:t>
      </w:r>
      <w:r w:rsidR="00D750D2" w:rsidRPr="00A00AFA">
        <w:rPr>
          <w:bCs/>
        </w:rPr>
        <w:t xml:space="preserve"> </w:t>
      </w:r>
      <w:r w:rsidR="00D750D2" w:rsidRPr="00A00AFA">
        <w:t>ROD</w:t>
      </w:r>
      <w:r w:rsidRPr="00A00AFA">
        <w:rPr>
          <w:bCs/>
        </w:rPr>
        <w:t>.</w:t>
      </w:r>
    </w:p>
    <w:p w:rsidR="000B2911" w:rsidRPr="00A00AFA" w:rsidRDefault="000B2911" w:rsidP="000B2911">
      <w:pPr>
        <w:numPr>
          <w:ilvl w:val="0"/>
          <w:numId w:val="41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Wiceprezes odpowiada za powierzone dziedziny działalności zarządu </w:t>
      </w:r>
      <w:r w:rsidR="00D750D2" w:rsidRPr="00A00AFA">
        <w:t xml:space="preserve">ROD </w:t>
      </w:r>
      <w:r w:rsidRPr="00A00AFA">
        <w:rPr>
          <w:bCs/>
        </w:rPr>
        <w:t xml:space="preserve">oraz </w:t>
      </w:r>
      <w:r w:rsidRPr="00A00AFA">
        <w:t xml:space="preserve">zastępuje prezesa w pełnieniu obowiązków. W przypadku wyboru więcej niż jednego wiceprezesa, </w:t>
      </w:r>
      <w:proofErr w:type="spellStart"/>
      <w:r w:rsidRPr="00A00AFA">
        <w:t>zarząd</w:t>
      </w:r>
      <w:proofErr w:type="spellEnd"/>
      <w:r w:rsidRPr="00A00AFA">
        <w:t xml:space="preserve"> </w:t>
      </w:r>
      <w:r w:rsidR="00D750D2" w:rsidRPr="00A00AFA">
        <w:t xml:space="preserve">ROD </w:t>
      </w:r>
      <w:r w:rsidRPr="00A00AFA">
        <w:t>powołuje pierwszego wiceprezesa zastępującego prezesa w pełnieniu obowiązków.</w:t>
      </w:r>
    </w:p>
    <w:p w:rsidR="000B2911" w:rsidRPr="00A00AFA" w:rsidRDefault="000B2911" w:rsidP="000B2911">
      <w:pPr>
        <w:numPr>
          <w:ilvl w:val="0"/>
          <w:numId w:val="41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Sekretarz odpowiada za dokumentowanie działalności zarządu</w:t>
      </w:r>
      <w:r w:rsidR="00D750D2" w:rsidRPr="00A00AFA">
        <w:rPr>
          <w:bCs/>
        </w:rPr>
        <w:t xml:space="preserve"> </w:t>
      </w:r>
      <w:r w:rsidR="00D750D2" w:rsidRPr="00A00AFA">
        <w:t>ROD</w:t>
      </w:r>
      <w:r w:rsidRPr="00A00AFA">
        <w:rPr>
          <w:bCs/>
        </w:rPr>
        <w:t>.</w:t>
      </w:r>
    </w:p>
    <w:p w:rsidR="000B2911" w:rsidRPr="00A00AFA" w:rsidRDefault="000B2911" w:rsidP="000B2911">
      <w:pPr>
        <w:numPr>
          <w:ilvl w:val="0"/>
          <w:numId w:val="41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Skarbnik odpowiada za prowadzenie spraw finansowych i dokumentacji finansowej. 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71</w:t>
      </w:r>
    </w:p>
    <w:p w:rsidR="000B2911" w:rsidRPr="00A00AFA" w:rsidRDefault="000B2911" w:rsidP="000B2911">
      <w:pPr>
        <w:numPr>
          <w:ilvl w:val="0"/>
          <w:numId w:val="49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Posiedzenia zarządu </w:t>
      </w:r>
      <w:r w:rsidR="00D750D2" w:rsidRPr="00A00AFA">
        <w:t xml:space="preserve">ROD </w:t>
      </w:r>
      <w:r w:rsidRPr="00A00AFA">
        <w:t>zwołuje prezes lub zastępujący go wiceprezes. Posiedzenie należy zwołać także na żądanie co najmniej 1/3 liczby członków zarządu</w:t>
      </w:r>
      <w:r w:rsidR="00D750D2" w:rsidRPr="00A00AFA">
        <w:t xml:space="preserve"> ROD</w:t>
      </w:r>
      <w:r w:rsidRPr="00A00AFA">
        <w:t>, na żądanie komisji rewizyjnej lub organu wyższego stopnia.</w:t>
      </w:r>
    </w:p>
    <w:p w:rsidR="000B2911" w:rsidRPr="00A00AFA" w:rsidRDefault="000B2911" w:rsidP="000B2911">
      <w:pPr>
        <w:numPr>
          <w:ilvl w:val="0"/>
          <w:numId w:val="49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Posiedzeniu zarządu</w:t>
      </w:r>
      <w:r w:rsidR="00D750D2" w:rsidRPr="00A00AFA">
        <w:rPr>
          <w:bCs/>
        </w:rPr>
        <w:t xml:space="preserve"> </w:t>
      </w:r>
      <w:r w:rsidR="00D750D2" w:rsidRPr="00A00AFA">
        <w:t>ROD</w:t>
      </w:r>
      <w:r w:rsidRPr="00A00AFA">
        <w:rPr>
          <w:bCs/>
        </w:rPr>
        <w:t xml:space="preserve"> przewodniczy prezes lub </w:t>
      </w:r>
      <w:r w:rsidRPr="00A00AFA">
        <w:t xml:space="preserve">zastępujący go </w:t>
      </w:r>
      <w:r w:rsidRPr="00A00AFA">
        <w:rPr>
          <w:bCs/>
        </w:rPr>
        <w:t>wiceprezes.</w:t>
      </w:r>
    </w:p>
    <w:p w:rsidR="000B2911" w:rsidRPr="00A00AFA" w:rsidRDefault="000B2911" w:rsidP="000B2911">
      <w:pPr>
        <w:numPr>
          <w:ilvl w:val="0"/>
          <w:numId w:val="49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Posiedzenia zarządu </w:t>
      </w:r>
      <w:r w:rsidR="00D750D2" w:rsidRPr="00A00AFA">
        <w:t xml:space="preserve">ROD </w:t>
      </w:r>
      <w:r w:rsidRPr="00A00AFA">
        <w:t>powinny odbywać się co najmniej raz w miesiącu.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/>
          <w:bCs/>
        </w:rPr>
      </w:pPr>
      <w:r w:rsidRPr="00A00AFA">
        <w:rPr>
          <w:bCs/>
        </w:rPr>
        <w:t xml:space="preserve">§ 72 </w:t>
      </w:r>
    </w:p>
    <w:p w:rsidR="000B2911" w:rsidRPr="00A00AFA" w:rsidRDefault="000B2911" w:rsidP="000B2911">
      <w:pPr>
        <w:jc w:val="both"/>
      </w:pPr>
      <w:r w:rsidRPr="00A00AFA">
        <w:t xml:space="preserve">Zarząd </w:t>
      </w:r>
      <w:r w:rsidR="00D750D2" w:rsidRPr="00A00AFA">
        <w:t xml:space="preserve">ROD </w:t>
      </w:r>
      <w:r w:rsidRPr="00A00AFA">
        <w:t xml:space="preserve">prowadzi sprawy ROD polegające na realizacji zadań koniecznych do zapewnienia bieżącego </w:t>
      </w:r>
      <w:r w:rsidRPr="00A00AFA">
        <w:lastRenderedPageBreak/>
        <w:t>funkcjonowania ROD (sprawy zwykłego zarządu), a w szczególności: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realizuje obowiązki wynikające z prawa powszechnie obowiązującego, w tym przepisów podatkowych i regulujących kwestie porządku i czystości,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</w:pPr>
      <w:r w:rsidRPr="00A00AFA">
        <w:t>realizuje uchwały walnego zebrania,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ustanawia prawa do działek w ROD, zatwierdza przeniesienia praw do działek w ROD i stwierdza wstąpienie w stosunek prawny wyni</w:t>
      </w:r>
      <w:r w:rsidR="007A5E4E">
        <w:t>kający z prawa do działki w ROD,</w:t>
      </w:r>
      <w:r w:rsidRPr="00A00AFA">
        <w:t xml:space="preserve"> 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wypowiada umowy dzierżawy działkowej,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 xml:space="preserve">przyjmuje w poczet członków PZD, 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 xml:space="preserve">nadzoruje przestrzeganie regulaminu ROD, 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czuwa nad przestrzeganiem przepisów związkowych przez członków PZD,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 xml:space="preserve">prowadzi i odpowiednio zabezpiecza dokumentację ROD, w tym dotyczącą </w:t>
      </w:r>
      <w:proofErr w:type="spellStart"/>
      <w:r w:rsidRPr="00A00AFA">
        <w:t>działkowców</w:t>
      </w:r>
      <w:proofErr w:type="spellEnd"/>
      <w:r w:rsidRPr="00A00AFA">
        <w:t xml:space="preserve"> oraz członków PZD,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 xml:space="preserve">prowadzi ewidencję działek, 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dba o estetyczny wygląd ROD, organizując konkursy i podejmując inne działania służące dla osiągnięcia tego celu,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 xml:space="preserve">rozpatruje sprawy dotyczące wypełniania przez </w:t>
      </w:r>
      <w:proofErr w:type="spellStart"/>
      <w:r w:rsidRPr="00A00AFA">
        <w:t>działkowców</w:t>
      </w:r>
      <w:proofErr w:type="spellEnd"/>
      <w:r w:rsidRPr="00A00AFA">
        <w:t xml:space="preserve"> ich obowiązków, 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rozpatruje sprawy dotyczące wypełniania przez członków PZD ich obowiązków wynikających z przepisów związkowych, a także sporów między nimi,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 xml:space="preserve">powołuje ogrodowych instruktorów Społecznej Służby Instruktorskiej, 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udostępnia członkom PZD publikacje i inne materiały informacyjne pochodzące od organów nadrzędnych,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zarządza infrastrukturą ogrodową i utrzymuje ją w należytym stanie,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opracowuje plany oraz realizuje inwestycje i remonty zgodnie z trybem i zasadami obowiązującymi w PZD,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podejmuje działania w celu uzyskania i rozliczenia dotacji celowej ze środków publicznych,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rozporządza majątkiem ruchomym pozostającymi w dyspozycji ROD,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gospodaruje i rozporządza środkami finansowymi ROD w sposób zgodny z obowiązującymi przepisami i planem finansowym uchwalonym przez walne zebranie,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pobiera składki członkowskie, opłaty ogrodowe oraz inne należności,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>terminowo reguluje zobowiązania ROD,</w:t>
      </w:r>
    </w:p>
    <w:p w:rsidR="000B2911" w:rsidRPr="00A00AFA" w:rsidRDefault="000B2911" w:rsidP="000B2911">
      <w:pPr>
        <w:numPr>
          <w:ilvl w:val="2"/>
          <w:numId w:val="137"/>
        </w:numPr>
        <w:tabs>
          <w:tab w:val="num" w:pos="720"/>
        </w:tabs>
        <w:ind w:left="720"/>
        <w:jc w:val="both"/>
      </w:pPr>
      <w:r w:rsidRPr="00A00AFA">
        <w:t xml:space="preserve">terminowo rozlicza i odprowadza należności </w:t>
      </w:r>
      <w:proofErr w:type="spellStart"/>
      <w:r w:rsidRPr="00A00AFA">
        <w:t>wewnątrzorganizacyjne</w:t>
      </w:r>
      <w:proofErr w:type="spellEnd"/>
      <w:r w:rsidRPr="00A00AFA">
        <w:t xml:space="preserve"> do organu wyższego stopnia według zasad ustalonych przez Krajową Radę.</w:t>
      </w:r>
    </w:p>
    <w:p w:rsidR="000B2911" w:rsidRPr="00A00AFA" w:rsidRDefault="000B2911" w:rsidP="000B2911">
      <w:pPr>
        <w:jc w:val="center"/>
      </w:pPr>
    </w:p>
    <w:p w:rsidR="001C447F" w:rsidRDefault="001C447F" w:rsidP="000B2911">
      <w:pPr>
        <w:jc w:val="center"/>
      </w:pPr>
    </w:p>
    <w:p w:rsidR="001C447F" w:rsidRDefault="001C447F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lastRenderedPageBreak/>
        <w:t>§ 73</w:t>
      </w:r>
    </w:p>
    <w:p w:rsidR="000B2911" w:rsidRPr="00A00AFA" w:rsidRDefault="000B2911" w:rsidP="000B2911">
      <w:pPr>
        <w:pStyle w:val="Akapitzlist"/>
        <w:numPr>
          <w:ilvl w:val="0"/>
          <w:numId w:val="103"/>
        </w:numPr>
        <w:ind w:left="426" w:hanging="426"/>
        <w:jc w:val="both"/>
      </w:pPr>
      <w:r w:rsidRPr="00A00AFA">
        <w:t xml:space="preserve">W zakresie spraw zwykłego zarządu, o których mowa w § 72, </w:t>
      </w:r>
      <w:proofErr w:type="spellStart"/>
      <w:r w:rsidRPr="00A00AFA">
        <w:t>zarząd</w:t>
      </w:r>
      <w:proofErr w:type="spellEnd"/>
      <w:r w:rsidRPr="00A00AFA">
        <w:t xml:space="preserve"> </w:t>
      </w:r>
      <w:r w:rsidR="00D750D2" w:rsidRPr="00A00AFA">
        <w:t xml:space="preserve">ROD </w:t>
      </w:r>
      <w:r w:rsidRPr="00A00AFA">
        <w:t xml:space="preserve">samodzielnie reprezentuje PZD, w tym w sprawach sądowych, administracyjnych i podatkowych. W tym zakresie </w:t>
      </w:r>
      <w:proofErr w:type="spellStart"/>
      <w:r w:rsidRPr="00A00AFA">
        <w:t>zarząd</w:t>
      </w:r>
      <w:proofErr w:type="spellEnd"/>
      <w:r w:rsidRPr="00A00AFA">
        <w:t xml:space="preserve"> </w:t>
      </w:r>
      <w:r w:rsidR="00D750D2" w:rsidRPr="00A00AFA">
        <w:t xml:space="preserve">ROD </w:t>
      </w:r>
      <w:r w:rsidRPr="00A00AFA">
        <w:t>może samodzielnie zaciągać zobowiązania majątkowe w imieniu PZD.</w:t>
      </w:r>
    </w:p>
    <w:p w:rsidR="000B2911" w:rsidRPr="000056A3" w:rsidRDefault="000B2911" w:rsidP="000B2911">
      <w:pPr>
        <w:pStyle w:val="Akapitzlist"/>
        <w:numPr>
          <w:ilvl w:val="0"/>
          <w:numId w:val="103"/>
        </w:numPr>
        <w:ind w:left="426" w:hanging="426"/>
        <w:jc w:val="both"/>
      </w:pPr>
      <w:r w:rsidRPr="000056A3">
        <w:t xml:space="preserve">W sprawach określonych w ust. 1 prezes zarządu </w:t>
      </w:r>
      <w:r w:rsidR="00D750D2" w:rsidRPr="000056A3">
        <w:t xml:space="preserve">ROD </w:t>
      </w:r>
      <w:r w:rsidRPr="000056A3">
        <w:t xml:space="preserve">(pierwszy wiceprezes) łącznie z innym członkiem zarządu </w:t>
      </w:r>
      <w:r w:rsidR="00D750D2" w:rsidRPr="000056A3">
        <w:t xml:space="preserve">ROD </w:t>
      </w:r>
      <w:r w:rsidRPr="000056A3">
        <w:t>umocowany jest do składania oświadczeń woli w imieniu PZD, w tym do ustanawiania pełnomocników procesowych.</w:t>
      </w:r>
    </w:p>
    <w:p w:rsidR="000B2911" w:rsidRPr="000056A3" w:rsidRDefault="000B2911" w:rsidP="000B2911">
      <w:pPr>
        <w:pStyle w:val="Akapitzlist"/>
        <w:numPr>
          <w:ilvl w:val="0"/>
          <w:numId w:val="103"/>
        </w:numPr>
        <w:ind w:left="426" w:hanging="426"/>
        <w:jc w:val="both"/>
      </w:pPr>
      <w:r w:rsidRPr="000056A3">
        <w:t xml:space="preserve">Z zastrzeżeniem ust. </w:t>
      </w:r>
      <w:r w:rsidR="00B447DB">
        <w:t>4</w:t>
      </w:r>
      <w:r w:rsidRPr="000056A3">
        <w:t xml:space="preserve">, </w:t>
      </w:r>
      <w:proofErr w:type="spellStart"/>
      <w:r w:rsidRPr="000056A3">
        <w:t>zarząd</w:t>
      </w:r>
      <w:proofErr w:type="spellEnd"/>
      <w:r w:rsidRPr="000056A3">
        <w:t xml:space="preserve"> </w:t>
      </w:r>
      <w:r w:rsidR="00D750D2" w:rsidRPr="000056A3">
        <w:t xml:space="preserve">ROD </w:t>
      </w:r>
      <w:r w:rsidRPr="000056A3">
        <w:t>może reprezentować PZD w sprawie przekraczającej zakres zwykłego zarządu, o ile uzyska uprzednią zgodę prezydium okręgowego zarządu pod rygorem nieważności.</w:t>
      </w:r>
    </w:p>
    <w:p w:rsidR="000B2911" w:rsidRPr="000056A3" w:rsidRDefault="000B2911" w:rsidP="000B2911">
      <w:pPr>
        <w:pStyle w:val="Akapitzlist"/>
        <w:numPr>
          <w:ilvl w:val="0"/>
          <w:numId w:val="103"/>
        </w:numPr>
        <w:ind w:left="426" w:hanging="426"/>
        <w:jc w:val="both"/>
      </w:pPr>
      <w:r w:rsidRPr="000056A3">
        <w:t xml:space="preserve">Zarząd </w:t>
      </w:r>
      <w:r w:rsidR="00D750D2" w:rsidRPr="000056A3">
        <w:t xml:space="preserve">ROD </w:t>
      </w:r>
      <w:r w:rsidRPr="000056A3">
        <w:t>nie może reprezentować PZD w sprawach zastrzeżonych do kompetencji innych organów PZD.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74</w:t>
      </w:r>
    </w:p>
    <w:p w:rsidR="000B2911" w:rsidRPr="00A00AFA" w:rsidRDefault="000B2911" w:rsidP="000B2911">
      <w:pPr>
        <w:numPr>
          <w:ilvl w:val="0"/>
          <w:numId w:val="138"/>
        </w:numPr>
        <w:tabs>
          <w:tab w:val="num" w:pos="360"/>
        </w:tabs>
        <w:ind w:left="360"/>
        <w:jc w:val="both"/>
      </w:pPr>
      <w:r w:rsidRPr="00A00AFA">
        <w:t>W powiatach, gminach, miastach i dzielnicach miast prezydium okręgowego zarządu może powołać i rozwiązać kolegium prezesów zarządów ROD.</w:t>
      </w:r>
    </w:p>
    <w:p w:rsidR="000B2911" w:rsidRPr="00A00AFA" w:rsidRDefault="000B2911" w:rsidP="000B2911">
      <w:pPr>
        <w:numPr>
          <w:ilvl w:val="0"/>
          <w:numId w:val="138"/>
        </w:numPr>
        <w:tabs>
          <w:tab w:val="num" w:pos="360"/>
        </w:tabs>
        <w:ind w:left="360"/>
        <w:jc w:val="both"/>
      </w:pPr>
      <w:r w:rsidRPr="00A00AFA">
        <w:t xml:space="preserve">Kolegia prezesów stanowią forum wymiany doświadczeń i ustalają kierunek współpracy zainteresowanych ROD z samorządem terytorialnym. </w:t>
      </w:r>
    </w:p>
    <w:p w:rsidR="000B2911" w:rsidRPr="00A00AFA" w:rsidRDefault="000B2911" w:rsidP="000B2911">
      <w:pPr>
        <w:numPr>
          <w:ilvl w:val="0"/>
          <w:numId w:val="138"/>
        </w:numPr>
        <w:tabs>
          <w:tab w:val="num" w:pos="360"/>
        </w:tabs>
        <w:ind w:left="360"/>
        <w:jc w:val="both"/>
      </w:pPr>
      <w:r w:rsidRPr="00A00AFA">
        <w:t>Zasady funkcjonowania kolegiów prezesów określa Prezydium Krajowej Rady.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Nabycie i wygaśnięcie prawa do działki w ROD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75</w:t>
      </w:r>
    </w:p>
    <w:p w:rsidR="000B2911" w:rsidRPr="00A00AFA" w:rsidRDefault="000B2911" w:rsidP="000B2911">
      <w:pPr>
        <w:jc w:val="both"/>
      </w:pPr>
      <w:r w:rsidRPr="00A00AFA">
        <w:t xml:space="preserve">Prawo do działki w ROD nabywa się w drodze: </w:t>
      </w:r>
    </w:p>
    <w:p w:rsidR="000B2911" w:rsidRPr="00A00AFA" w:rsidRDefault="000B2911" w:rsidP="000B2911">
      <w:pPr>
        <w:pStyle w:val="Akapitzlist"/>
        <w:numPr>
          <w:ilvl w:val="0"/>
          <w:numId w:val="91"/>
        </w:numPr>
        <w:jc w:val="both"/>
      </w:pPr>
      <w:r w:rsidRPr="00A00AFA">
        <w:t xml:space="preserve">ustanowienia prawa do działki, </w:t>
      </w:r>
    </w:p>
    <w:p w:rsidR="000B2911" w:rsidRPr="00A00AFA" w:rsidRDefault="000B2911" w:rsidP="000B2911">
      <w:pPr>
        <w:pStyle w:val="Akapitzlist"/>
        <w:numPr>
          <w:ilvl w:val="0"/>
          <w:numId w:val="91"/>
        </w:numPr>
        <w:jc w:val="both"/>
      </w:pPr>
      <w:r w:rsidRPr="00A00AFA">
        <w:t>przeniesienia prawa do działki,</w:t>
      </w:r>
    </w:p>
    <w:p w:rsidR="000B2911" w:rsidRPr="00A00AFA" w:rsidRDefault="000B2911" w:rsidP="000B2911">
      <w:pPr>
        <w:pStyle w:val="Akapitzlist"/>
        <w:numPr>
          <w:ilvl w:val="0"/>
          <w:numId w:val="91"/>
        </w:numPr>
        <w:jc w:val="both"/>
      </w:pPr>
      <w:r w:rsidRPr="00A00AFA">
        <w:t>wstąpienia w stosunek prawny wynikający z prawa do działki.</w:t>
      </w:r>
    </w:p>
    <w:p w:rsidR="000B2911" w:rsidRPr="00A00AFA" w:rsidRDefault="000B2911" w:rsidP="000B2911">
      <w:pPr>
        <w:jc w:val="both"/>
      </w:pPr>
      <w:r w:rsidRPr="00A00AFA">
        <w:t xml:space="preserve">   </w:t>
      </w:r>
    </w:p>
    <w:p w:rsidR="000B2911" w:rsidRPr="00A00AFA" w:rsidRDefault="000B2911" w:rsidP="000B2911">
      <w:pPr>
        <w:jc w:val="center"/>
      </w:pPr>
      <w:r w:rsidRPr="00A00AFA">
        <w:t>§ 76</w:t>
      </w:r>
    </w:p>
    <w:p w:rsidR="000B2911" w:rsidRPr="00A00AFA" w:rsidRDefault="000B2911" w:rsidP="000B2911">
      <w:pPr>
        <w:pStyle w:val="Akapitzlist"/>
        <w:numPr>
          <w:ilvl w:val="0"/>
          <w:numId w:val="89"/>
        </w:numPr>
        <w:ind w:left="284" w:hanging="284"/>
        <w:jc w:val="both"/>
        <w:rPr>
          <w:bCs/>
        </w:rPr>
      </w:pPr>
      <w:r w:rsidRPr="00A00AFA">
        <w:rPr>
          <w:bCs/>
        </w:rPr>
        <w:t xml:space="preserve">Ustanowienie prawa do działki w ROD następuje na podstawie umowy dzierżawy działkowej zawieranej w formie pisemnej pomiędzy PZD a pełnoletnią osobą fizyczną. </w:t>
      </w:r>
      <w:r w:rsidRPr="00A00AFA">
        <w:rPr>
          <w:rFonts w:cs="Verdana"/>
        </w:rPr>
        <w:t xml:space="preserve">Umowa może być również zawarta z małżonkiem działkowca, jeżeli żąda ustanowienia prawa do działki wspólnie ze swoim współmałżonkiem. </w:t>
      </w:r>
    </w:p>
    <w:p w:rsidR="000B2911" w:rsidRPr="00A00AFA" w:rsidRDefault="000B2911" w:rsidP="000B2911">
      <w:pPr>
        <w:pStyle w:val="Akapitzlist"/>
        <w:numPr>
          <w:ilvl w:val="0"/>
          <w:numId w:val="89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Umowa, o której mowa w ust. 1,  nie może być zawarta w celu ustanowienia prawa do więcej niż jednej działki.</w:t>
      </w:r>
    </w:p>
    <w:p w:rsidR="000B2911" w:rsidRPr="00A00AFA" w:rsidRDefault="000B2911" w:rsidP="000B2911">
      <w:pPr>
        <w:pStyle w:val="Akapitzlist"/>
        <w:numPr>
          <w:ilvl w:val="0"/>
          <w:numId w:val="89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Przy ustanowieniu prawa do działki uwzględnia się w szczególności ustawowe funkcje ROD i działki, a także miejsce zamieszkania osoby ubiegającej się o działkę.</w:t>
      </w:r>
    </w:p>
    <w:p w:rsidR="000B2911" w:rsidRPr="00A00AFA" w:rsidRDefault="000B2911" w:rsidP="000B2911">
      <w:pPr>
        <w:rPr>
          <w:rFonts w:cs="Verdana"/>
        </w:rPr>
      </w:pPr>
    </w:p>
    <w:p w:rsidR="000056A3" w:rsidRDefault="000056A3" w:rsidP="000B2911">
      <w:pPr>
        <w:jc w:val="center"/>
      </w:pPr>
    </w:p>
    <w:p w:rsidR="000056A3" w:rsidRDefault="000056A3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lastRenderedPageBreak/>
        <w:t>§ 77</w:t>
      </w:r>
    </w:p>
    <w:p w:rsidR="000B2911" w:rsidRPr="000056A3" w:rsidRDefault="000B2911" w:rsidP="000B2911">
      <w:pPr>
        <w:pStyle w:val="Akapitzlist"/>
        <w:numPr>
          <w:ilvl w:val="0"/>
          <w:numId w:val="139"/>
        </w:numPr>
        <w:ind w:left="284" w:hanging="284"/>
        <w:jc w:val="both"/>
        <w:rPr>
          <w:rFonts w:cs="Verdana"/>
        </w:rPr>
      </w:pPr>
      <w:r w:rsidRPr="000056A3">
        <w:rPr>
          <w:rFonts w:cs="Verdana"/>
        </w:rPr>
        <w:t xml:space="preserve">Umowę dzierżawy działkowej w imieniu PZD zawiera </w:t>
      </w:r>
      <w:proofErr w:type="spellStart"/>
      <w:r w:rsidRPr="000056A3">
        <w:rPr>
          <w:rFonts w:cs="Verdana"/>
        </w:rPr>
        <w:t>zarząd</w:t>
      </w:r>
      <w:proofErr w:type="spellEnd"/>
      <w:r w:rsidRPr="000056A3">
        <w:rPr>
          <w:rFonts w:cs="Verdana"/>
        </w:rPr>
        <w:t xml:space="preserve"> ROD </w:t>
      </w:r>
      <w:r w:rsidR="000007A6" w:rsidRPr="000056A3">
        <w:rPr>
          <w:rFonts w:cs="Verdana"/>
        </w:rPr>
        <w:t xml:space="preserve">reprezentowany </w:t>
      </w:r>
      <w:r w:rsidRPr="000056A3">
        <w:rPr>
          <w:rFonts w:cs="Verdana"/>
        </w:rPr>
        <w:t>na zasadach określonych w § 73 ust. 2</w:t>
      </w:r>
      <w:r w:rsidR="00A97DE7" w:rsidRPr="000056A3">
        <w:rPr>
          <w:rFonts w:cs="Verdana"/>
        </w:rPr>
        <w:t>,</w:t>
      </w:r>
      <w:r w:rsidR="000007A6" w:rsidRPr="000056A3">
        <w:rPr>
          <w:rFonts w:cs="Verdana"/>
        </w:rPr>
        <w:t xml:space="preserve"> </w:t>
      </w:r>
      <w:proofErr w:type="spellStart"/>
      <w:r w:rsidR="000007A6" w:rsidRPr="000056A3">
        <w:rPr>
          <w:rFonts w:cs="Verdana"/>
        </w:rPr>
        <w:t>po</w:t>
      </w:r>
      <w:proofErr w:type="spellEnd"/>
      <w:r w:rsidR="000007A6" w:rsidRPr="000056A3">
        <w:rPr>
          <w:rFonts w:cs="Verdana"/>
        </w:rPr>
        <w:t xml:space="preserve"> wyrażeniu zgody na tę czynność przez </w:t>
      </w:r>
      <w:proofErr w:type="spellStart"/>
      <w:r w:rsidR="000007A6" w:rsidRPr="000056A3">
        <w:rPr>
          <w:rFonts w:cs="Verdana"/>
        </w:rPr>
        <w:t>zarząd</w:t>
      </w:r>
      <w:proofErr w:type="spellEnd"/>
      <w:r w:rsidR="000007A6" w:rsidRPr="000056A3">
        <w:rPr>
          <w:rFonts w:cs="Verdana"/>
        </w:rPr>
        <w:t xml:space="preserve"> ROD w formie uchwały</w:t>
      </w:r>
      <w:r w:rsidRPr="000056A3">
        <w:rPr>
          <w:rFonts w:cs="Verdana"/>
        </w:rPr>
        <w:t xml:space="preserve">. </w:t>
      </w:r>
    </w:p>
    <w:p w:rsidR="000B2911" w:rsidRPr="000056A3" w:rsidRDefault="000B2911" w:rsidP="000B2911">
      <w:pPr>
        <w:pStyle w:val="Akapitzlist"/>
        <w:numPr>
          <w:ilvl w:val="0"/>
          <w:numId w:val="139"/>
        </w:numPr>
        <w:ind w:left="284" w:hanging="284"/>
        <w:jc w:val="both"/>
        <w:rPr>
          <w:rFonts w:cs="Verdana"/>
        </w:rPr>
      </w:pPr>
      <w:r w:rsidRPr="000056A3">
        <w:rPr>
          <w:rFonts w:cs="Verdana"/>
        </w:rPr>
        <w:t xml:space="preserve">Do czasu powołania zarządu </w:t>
      </w:r>
      <w:r w:rsidR="00D750D2" w:rsidRPr="000056A3">
        <w:t xml:space="preserve">ROD </w:t>
      </w:r>
      <w:r w:rsidRPr="000056A3">
        <w:rPr>
          <w:rFonts w:cs="Verdana"/>
        </w:rPr>
        <w:t>w nowym (odtworzonym) ROD umowę dzierżawy działkowej w imieniu PZD zawie</w:t>
      </w:r>
      <w:r w:rsidR="000007A6" w:rsidRPr="000056A3">
        <w:rPr>
          <w:rFonts w:cs="Verdana"/>
        </w:rPr>
        <w:t>ra prezydium okręgowego zarządu</w:t>
      </w:r>
      <w:r w:rsidRPr="000056A3">
        <w:rPr>
          <w:rFonts w:cs="Verdana"/>
        </w:rPr>
        <w:t>.</w:t>
      </w:r>
    </w:p>
    <w:p w:rsidR="000B2911" w:rsidRPr="00A00AFA" w:rsidRDefault="000B2911" w:rsidP="000B2911">
      <w:pPr>
        <w:ind w:firstLine="431"/>
        <w:jc w:val="center"/>
        <w:rPr>
          <w:rFonts w:cs="Verdana"/>
          <w:bCs/>
        </w:rPr>
      </w:pPr>
    </w:p>
    <w:p w:rsidR="000B2911" w:rsidRPr="00A00AFA" w:rsidRDefault="000B2911" w:rsidP="000B2911">
      <w:pPr>
        <w:ind w:firstLine="431"/>
        <w:jc w:val="center"/>
        <w:rPr>
          <w:rFonts w:cs="Verdana"/>
          <w:bCs/>
        </w:rPr>
      </w:pPr>
      <w:r w:rsidRPr="00A00AFA">
        <w:rPr>
          <w:rFonts w:cs="Verdana"/>
          <w:bCs/>
        </w:rPr>
        <w:t>§ 78</w:t>
      </w:r>
    </w:p>
    <w:p w:rsidR="000B2911" w:rsidRPr="00A00AFA" w:rsidRDefault="000B2911" w:rsidP="000B2911">
      <w:pPr>
        <w:pStyle w:val="Akapitzlist"/>
        <w:numPr>
          <w:ilvl w:val="0"/>
          <w:numId w:val="90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Przeniesienie prawa do działki w ROD następuje w drodze umowy pomiędzy działkowcem a pełnoletnią osobą fizyczną zawartej w formie pisemnej z podpisami notarialnie poświadczonymi.   </w:t>
      </w:r>
    </w:p>
    <w:p w:rsidR="000B2911" w:rsidRPr="00A00AFA" w:rsidRDefault="000B2911" w:rsidP="000B2911">
      <w:pPr>
        <w:pStyle w:val="Akapitzlist"/>
        <w:numPr>
          <w:ilvl w:val="0"/>
          <w:numId w:val="90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Skuteczność przeniesienia praw do działki zależy od zatwierdzenia przez PZD. </w:t>
      </w:r>
    </w:p>
    <w:p w:rsidR="000B2911" w:rsidRPr="00A00AFA" w:rsidRDefault="000B2911" w:rsidP="000B2911">
      <w:pPr>
        <w:pStyle w:val="Akapitzlist"/>
        <w:numPr>
          <w:ilvl w:val="0"/>
          <w:numId w:val="90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PZD składa oświadczenie w przedmiocie zatwierdzenia przeniesienia praw do działki w terminie 2 miesięcy od dnia otrzymania pisemnego wniosku o zatwierdzenie; bezskuteczny upływ tego terminu jest jednoznaczny z zatwierdzeniem przeniesienia praw do działki.</w:t>
      </w:r>
    </w:p>
    <w:p w:rsidR="000B2911" w:rsidRPr="00A00AFA" w:rsidRDefault="000B2911" w:rsidP="000B2911">
      <w:pPr>
        <w:pStyle w:val="Akapitzlist"/>
        <w:numPr>
          <w:ilvl w:val="0"/>
          <w:numId w:val="90"/>
        </w:numPr>
        <w:ind w:left="284" w:hanging="284"/>
        <w:jc w:val="both"/>
        <w:rPr>
          <w:rFonts w:cs="Verdana"/>
        </w:rPr>
      </w:pPr>
      <w:proofErr w:type="spellStart"/>
      <w:r w:rsidRPr="00A00AFA">
        <w:rPr>
          <w:rFonts w:cs="Verdana"/>
        </w:rPr>
        <w:t>We</w:t>
      </w:r>
      <w:proofErr w:type="spellEnd"/>
      <w:r w:rsidRPr="00A00AFA">
        <w:rPr>
          <w:rFonts w:cs="Verdana"/>
        </w:rPr>
        <w:t xml:space="preserve"> wniosku, o którym mowa w ust. 3, działkowiec obowiązany jest wskazać uzgodnioną przez strony umowy, o której mowa w ust. 1, wysokość uzgodnionego pomiędzy stronami wynagrodzenia za znajdujące się na działce nasadzenia, urządzenia i obiekty.</w:t>
      </w:r>
    </w:p>
    <w:p w:rsidR="000B2911" w:rsidRPr="00A00AFA" w:rsidRDefault="000B2911" w:rsidP="000B2911">
      <w:pPr>
        <w:jc w:val="both"/>
        <w:rPr>
          <w:rFonts w:cs="Verdana"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t>§ 79</w:t>
      </w:r>
    </w:p>
    <w:p w:rsidR="000B2911" w:rsidRPr="00A00AFA" w:rsidRDefault="000B2911" w:rsidP="000B2911">
      <w:pPr>
        <w:pStyle w:val="Akapitzlist"/>
        <w:numPr>
          <w:ilvl w:val="0"/>
          <w:numId w:val="140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Odmowa zatwierdzenia przeniesienia praw do działki może nastąpić z ważnych powodów i jest sporządzana w formie pisemnej z uzasadnieniem pod rygorem nieważności.</w:t>
      </w:r>
    </w:p>
    <w:p w:rsidR="000B2911" w:rsidRPr="00A00AFA" w:rsidRDefault="000B2911" w:rsidP="000B2911">
      <w:pPr>
        <w:pStyle w:val="Akapitzlist"/>
        <w:numPr>
          <w:ilvl w:val="0"/>
          <w:numId w:val="140"/>
        </w:numPr>
        <w:ind w:left="284" w:hanging="284"/>
        <w:jc w:val="both"/>
        <w:rPr>
          <w:rFonts w:cs="Verdana"/>
          <w:b/>
        </w:rPr>
      </w:pPr>
      <w:r w:rsidRPr="00A00AFA">
        <w:rPr>
          <w:rFonts w:cs="Verdana"/>
        </w:rPr>
        <w:t xml:space="preserve">PZD może również odmówić zatwierdzenia przeniesienia praw do działki, jeżeli jednocześnie wskaże osobę, na rzecz której może nastąpić takie przeniesienie; osoba ta składa pisemne oświadczenie o gotowości zapłaty na rzecz działkowca wynagrodzenia w wysokości wskazanej </w:t>
      </w:r>
      <w:proofErr w:type="spellStart"/>
      <w:r w:rsidRPr="00A00AFA">
        <w:rPr>
          <w:rFonts w:cs="Verdana"/>
        </w:rPr>
        <w:t>we</w:t>
      </w:r>
      <w:proofErr w:type="spellEnd"/>
      <w:r w:rsidRPr="00A00AFA">
        <w:rPr>
          <w:rFonts w:cs="Verdana"/>
        </w:rPr>
        <w:t xml:space="preserve"> wniosku, o którym mowa w § 78 ust. 3, w terminie 2 tygodni od dnia wskazania. Bezskuteczny upływ terminu jest równoznaczny z uwzględnieniem wniosku</w:t>
      </w:r>
      <w:r w:rsidRPr="00A00AFA">
        <w:rPr>
          <w:rFonts w:cs="Verdana"/>
          <w:b/>
        </w:rPr>
        <w:t>.</w:t>
      </w:r>
    </w:p>
    <w:p w:rsidR="000B2911" w:rsidRPr="00A00AFA" w:rsidRDefault="000B2911" w:rsidP="000B2911">
      <w:pPr>
        <w:pStyle w:val="Akapitzlist"/>
        <w:numPr>
          <w:ilvl w:val="0"/>
          <w:numId w:val="140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Przepisu ust. 2 nie stosuje się w przypadku przeniesienia praw do działki na rzecz osoby bliskiej.</w:t>
      </w:r>
    </w:p>
    <w:p w:rsidR="000B2911" w:rsidRPr="00A00AFA" w:rsidRDefault="000B2911" w:rsidP="000B2911">
      <w:pPr>
        <w:jc w:val="center"/>
        <w:rPr>
          <w:rFonts w:cs="Verdana"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t>§ 80</w:t>
      </w:r>
    </w:p>
    <w:p w:rsidR="000B2911" w:rsidRPr="00A00AFA" w:rsidRDefault="000B2911" w:rsidP="000B2911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Oświadczenie o zatwierdzeniu albo odmowie zatwierdzenia przeniesienia praw do działki w imieniu PZD składa </w:t>
      </w:r>
      <w:proofErr w:type="spellStart"/>
      <w:r w:rsidRPr="00A00AFA">
        <w:rPr>
          <w:rFonts w:cs="Verdana"/>
        </w:rPr>
        <w:t>zarząd</w:t>
      </w:r>
      <w:proofErr w:type="spellEnd"/>
      <w:r w:rsidRPr="00A00AFA">
        <w:rPr>
          <w:rFonts w:cs="Verdana"/>
        </w:rPr>
        <w:t xml:space="preserve"> ROD w formie uchwały.</w:t>
      </w:r>
    </w:p>
    <w:p w:rsidR="000B2911" w:rsidRPr="00A00AFA" w:rsidRDefault="000B2911" w:rsidP="000B2911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A00AFA">
        <w:t>Oświadczenie, o którym  mowa w ust. 1, doręcza się obu stronom umowy za pokwitowaniem lub przesyła listem poleconym za zwrotnym potwierdzeniem odbioru.</w:t>
      </w:r>
    </w:p>
    <w:p w:rsidR="000B2911" w:rsidRPr="00A00AFA" w:rsidRDefault="000B2911" w:rsidP="000B2911">
      <w:pPr>
        <w:jc w:val="both"/>
        <w:rPr>
          <w:rFonts w:cs="Verdana"/>
        </w:rPr>
      </w:pPr>
    </w:p>
    <w:p w:rsidR="000056A3" w:rsidRDefault="000056A3" w:rsidP="000B2911">
      <w:pPr>
        <w:jc w:val="center"/>
        <w:rPr>
          <w:rFonts w:cs="Verdana"/>
        </w:rPr>
      </w:pPr>
    </w:p>
    <w:p w:rsidR="000056A3" w:rsidRDefault="000056A3" w:rsidP="000B2911">
      <w:pPr>
        <w:jc w:val="center"/>
        <w:rPr>
          <w:rFonts w:cs="Verdana"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lastRenderedPageBreak/>
        <w:t>§ 81</w:t>
      </w:r>
    </w:p>
    <w:p w:rsidR="000B2911" w:rsidRPr="00A00AFA" w:rsidRDefault="000B2911" w:rsidP="000B2911">
      <w:pPr>
        <w:pStyle w:val="Akapitzlist"/>
        <w:numPr>
          <w:ilvl w:val="0"/>
          <w:numId w:val="141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W razie śmierci działkowca prawo do działki, które przysługiwało obojgu małżonkom, przypada drugiemu małżonkowi. </w:t>
      </w:r>
    </w:p>
    <w:p w:rsidR="000B2911" w:rsidRPr="00A00AFA" w:rsidRDefault="000B2911" w:rsidP="000B2911">
      <w:pPr>
        <w:pStyle w:val="Akapitzlist"/>
        <w:numPr>
          <w:ilvl w:val="0"/>
          <w:numId w:val="141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Jeżeli małżonek zmarłego działkowca nie posiadał prawa do działki, może w terminie 6 miesięcy od dnia śmierci małżonka złożyć oświadczenie woli o wstąpieniu w stosunek prawny wynikający z tego prawa, pod rygorem wygaśnięcia prawa do działki.</w:t>
      </w:r>
    </w:p>
    <w:p w:rsidR="000B2911" w:rsidRPr="00A00AFA" w:rsidRDefault="000B2911" w:rsidP="000B2911">
      <w:pPr>
        <w:pStyle w:val="Akapitzlist"/>
        <w:numPr>
          <w:ilvl w:val="0"/>
          <w:numId w:val="141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Oświadczenie, o którym mowa w ust. 2, składa się do właściwego zarządu ROD.</w:t>
      </w:r>
    </w:p>
    <w:p w:rsidR="000B2911" w:rsidRPr="00A00AFA" w:rsidRDefault="000B2911" w:rsidP="000B2911">
      <w:pPr>
        <w:pStyle w:val="Akapitzlist"/>
        <w:numPr>
          <w:ilvl w:val="0"/>
          <w:numId w:val="141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Na podstawie oświadczenia, o którym mowa w ust. 2, </w:t>
      </w:r>
      <w:proofErr w:type="spellStart"/>
      <w:r w:rsidRPr="00A00AFA">
        <w:rPr>
          <w:rFonts w:cs="Verdana"/>
        </w:rPr>
        <w:t>zarząd</w:t>
      </w:r>
      <w:proofErr w:type="spellEnd"/>
      <w:r w:rsidRPr="00A00AFA">
        <w:rPr>
          <w:rFonts w:cs="Verdana"/>
        </w:rPr>
        <w:t xml:space="preserve"> ROD podejmuje uchwałę o wstąpieniu małżonka w stosunek prawny wynikający z prawa do działki </w:t>
      </w:r>
      <w:proofErr w:type="spellStart"/>
      <w:r w:rsidRPr="00A00AFA">
        <w:rPr>
          <w:rFonts w:cs="Verdana"/>
        </w:rPr>
        <w:t>po</w:t>
      </w:r>
      <w:proofErr w:type="spellEnd"/>
      <w:r w:rsidRPr="00A00AFA">
        <w:rPr>
          <w:rFonts w:cs="Verdana"/>
        </w:rPr>
        <w:t xml:space="preserve"> zmarłym działkowcu. </w:t>
      </w:r>
    </w:p>
    <w:p w:rsidR="000B2911" w:rsidRPr="00A00AFA" w:rsidRDefault="000B2911" w:rsidP="000B2911">
      <w:pPr>
        <w:pStyle w:val="Akapitzlist"/>
        <w:numPr>
          <w:ilvl w:val="0"/>
          <w:numId w:val="141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Odpis uchwały, o której mowa w ust. 4, doręcza się zainteresowanemu. 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82</w:t>
      </w:r>
    </w:p>
    <w:p w:rsidR="000B2911" w:rsidRPr="00A00AFA" w:rsidRDefault="000B2911" w:rsidP="000B2911">
      <w:pPr>
        <w:numPr>
          <w:ilvl w:val="0"/>
          <w:numId w:val="28"/>
        </w:numPr>
        <w:jc w:val="both"/>
      </w:pPr>
      <w:r w:rsidRPr="00A00AFA">
        <w:t>PZD może oddać działkę w bezpłatne używanie instytucjom prowadzącym działalność społeczną, oświatową, kulturalną, wychowawczą, rehabilitacyjną, dobroczynną lub opieki społecznej.</w:t>
      </w:r>
    </w:p>
    <w:p w:rsidR="000B2911" w:rsidRPr="00A00AFA" w:rsidRDefault="000B2911" w:rsidP="000B2911">
      <w:pPr>
        <w:numPr>
          <w:ilvl w:val="0"/>
          <w:numId w:val="28"/>
        </w:numPr>
        <w:jc w:val="both"/>
      </w:pPr>
      <w:r w:rsidRPr="00A00AFA">
        <w:t>Oddanie działki w bezpłatne używanie instytucjom, o których mowa w ust.1, następuje na podstawie umowy według wzoru określonego przez Krajową Radę PZD.</w:t>
      </w:r>
    </w:p>
    <w:p w:rsidR="000B2911" w:rsidRPr="00A00AFA" w:rsidRDefault="000B2911" w:rsidP="000B2911">
      <w:pPr>
        <w:numPr>
          <w:ilvl w:val="0"/>
          <w:numId w:val="28"/>
        </w:numPr>
        <w:jc w:val="both"/>
      </w:pPr>
      <w:r w:rsidRPr="00A00AFA">
        <w:t>Postanowienia § 77 stosuje się odpowiednio.</w:t>
      </w:r>
    </w:p>
    <w:p w:rsidR="000B2911" w:rsidRPr="00A00AFA" w:rsidRDefault="000B2911" w:rsidP="000B2911">
      <w:pPr>
        <w:jc w:val="both"/>
        <w:rPr>
          <w:rFonts w:cs="Verdana"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t>§ 83</w:t>
      </w:r>
    </w:p>
    <w:p w:rsidR="000B2911" w:rsidRPr="00A00AFA" w:rsidRDefault="000B2911" w:rsidP="000B2911">
      <w:pPr>
        <w:pStyle w:val="Akapitzlist"/>
        <w:numPr>
          <w:ilvl w:val="1"/>
          <w:numId w:val="29"/>
        </w:numPr>
        <w:jc w:val="both"/>
        <w:rPr>
          <w:rFonts w:cs="Verdana"/>
        </w:rPr>
      </w:pPr>
      <w:r w:rsidRPr="00A00AFA">
        <w:rPr>
          <w:rFonts w:cs="Verdana"/>
        </w:rPr>
        <w:t>Prawo do działki w ROD wygasa z chwilą:</w:t>
      </w:r>
    </w:p>
    <w:p w:rsidR="000B2911" w:rsidRPr="00A00AFA" w:rsidRDefault="000B2911" w:rsidP="000B2911">
      <w:pPr>
        <w:pStyle w:val="Akapitzlist"/>
        <w:numPr>
          <w:ilvl w:val="0"/>
          <w:numId w:val="94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rozwiązania umowy za zgodą obu stron albo upływu terminu wypowiedzenia;</w:t>
      </w:r>
    </w:p>
    <w:p w:rsidR="000B2911" w:rsidRPr="00A00AFA" w:rsidRDefault="000B2911" w:rsidP="000B2911">
      <w:pPr>
        <w:pStyle w:val="Akapitzlist"/>
        <w:numPr>
          <w:ilvl w:val="0"/>
          <w:numId w:val="94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śmierci działkowca, o ile ustawa nie stanowi inaczej;</w:t>
      </w:r>
    </w:p>
    <w:p w:rsidR="000B2911" w:rsidRPr="00A00AFA" w:rsidRDefault="000B2911" w:rsidP="000B2911">
      <w:pPr>
        <w:pStyle w:val="Akapitzlist"/>
        <w:numPr>
          <w:ilvl w:val="0"/>
          <w:numId w:val="94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likwidacji części ROD, na której znajduje się działka;</w:t>
      </w:r>
    </w:p>
    <w:p w:rsidR="000B2911" w:rsidRPr="00A00AFA" w:rsidRDefault="000B2911" w:rsidP="000B2911">
      <w:pPr>
        <w:pStyle w:val="Akapitzlist"/>
        <w:numPr>
          <w:ilvl w:val="0"/>
          <w:numId w:val="94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likwidacji ROD;</w:t>
      </w:r>
    </w:p>
    <w:p w:rsidR="000B2911" w:rsidRPr="00A00AFA" w:rsidRDefault="000B2911" w:rsidP="000B2911">
      <w:pPr>
        <w:pStyle w:val="Akapitzlist"/>
        <w:numPr>
          <w:ilvl w:val="0"/>
          <w:numId w:val="94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w innych przypadkach przewidzianych w ustawie.</w:t>
      </w:r>
    </w:p>
    <w:p w:rsidR="000B2911" w:rsidRPr="00A00AFA" w:rsidRDefault="000B2911" w:rsidP="000B2911">
      <w:pPr>
        <w:pStyle w:val="Akapitzlist"/>
        <w:numPr>
          <w:ilvl w:val="1"/>
          <w:numId w:val="29"/>
        </w:numPr>
        <w:jc w:val="both"/>
      </w:pPr>
      <w:r w:rsidRPr="00A00AFA">
        <w:t>Wygaśnięcie prawa do działki w ROD stwierdza w formie uchwały:</w:t>
      </w:r>
    </w:p>
    <w:p w:rsidR="000B2911" w:rsidRPr="00A00AFA" w:rsidRDefault="000B2911" w:rsidP="000B2911">
      <w:pPr>
        <w:pStyle w:val="Akapitzlist"/>
        <w:numPr>
          <w:ilvl w:val="0"/>
          <w:numId w:val="127"/>
        </w:numPr>
        <w:jc w:val="both"/>
      </w:pPr>
      <w:proofErr w:type="spellStart"/>
      <w:r w:rsidRPr="00A00AFA">
        <w:t>zarząd</w:t>
      </w:r>
      <w:proofErr w:type="spellEnd"/>
      <w:r w:rsidRPr="00A00AFA">
        <w:t xml:space="preserve"> ROD - w przypadkach, o których mowa w ust. 1 </w:t>
      </w:r>
      <w:proofErr w:type="spellStart"/>
      <w:r w:rsidRPr="00A00AFA">
        <w:t>pkt</w:t>
      </w:r>
      <w:proofErr w:type="spellEnd"/>
      <w:r w:rsidRPr="00A00AFA">
        <w:t xml:space="preserve"> 1- 3,</w:t>
      </w:r>
    </w:p>
    <w:p w:rsidR="000B2911" w:rsidRPr="00A00AFA" w:rsidRDefault="000B2911" w:rsidP="000B2911">
      <w:pPr>
        <w:pStyle w:val="Akapitzlist"/>
        <w:numPr>
          <w:ilvl w:val="0"/>
          <w:numId w:val="127"/>
        </w:numPr>
        <w:jc w:val="both"/>
      </w:pPr>
      <w:r w:rsidRPr="00A00AFA">
        <w:t xml:space="preserve">prezydium okręgowego zarządu - w przypadku, o którym mowa w ust. 1 </w:t>
      </w:r>
      <w:proofErr w:type="spellStart"/>
      <w:r w:rsidRPr="00A00AFA">
        <w:t>pkt</w:t>
      </w:r>
      <w:proofErr w:type="spellEnd"/>
      <w:r w:rsidRPr="00A00AFA">
        <w:t xml:space="preserve"> 4.</w:t>
      </w:r>
    </w:p>
    <w:p w:rsidR="000B2911" w:rsidRPr="00A00AFA" w:rsidRDefault="000B2911" w:rsidP="000B2911">
      <w:pPr>
        <w:jc w:val="both"/>
        <w:rPr>
          <w:rFonts w:cs="Verdana"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t>§ 84</w:t>
      </w:r>
    </w:p>
    <w:p w:rsidR="000B2911" w:rsidRPr="00A00AFA" w:rsidRDefault="000B2911" w:rsidP="000B2911">
      <w:pPr>
        <w:pStyle w:val="Akapitzlist"/>
        <w:numPr>
          <w:ilvl w:val="0"/>
          <w:numId w:val="95"/>
        </w:numPr>
        <w:tabs>
          <w:tab w:val="left" w:pos="426"/>
        </w:tabs>
        <w:ind w:left="426" w:hanging="426"/>
        <w:jc w:val="both"/>
        <w:rPr>
          <w:rFonts w:cs="Verdana"/>
        </w:rPr>
      </w:pPr>
      <w:r w:rsidRPr="00A00AFA">
        <w:rPr>
          <w:rFonts w:cs="Verdana"/>
        </w:rPr>
        <w:t xml:space="preserve">Rozwiązanie umowy za zgodą obu stron  </w:t>
      </w:r>
      <w:r w:rsidRPr="00A00AFA">
        <w:rPr>
          <w:bCs/>
        </w:rPr>
        <w:t xml:space="preserve">następuje na podstawie pisemnego porozumienia pomiędzy PZD a działkowcem. </w:t>
      </w:r>
    </w:p>
    <w:p w:rsidR="000B2911" w:rsidRPr="00A00AFA" w:rsidRDefault="000B2911" w:rsidP="000B2911">
      <w:pPr>
        <w:pStyle w:val="Akapitzlist"/>
        <w:numPr>
          <w:ilvl w:val="0"/>
          <w:numId w:val="95"/>
        </w:numPr>
        <w:tabs>
          <w:tab w:val="left" w:pos="426"/>
        </w:tabs>
        <w:ind w:left="426" w:hanging="426"/>
        <w:jc w:val="both"/>
        <w:rPr>
          <w:rFonts w:cs="Verdana"/>
          <w:i/>
        </w:rPr>
      </w:pPr>
      <w:r w:rsidRPr="00A00AFA">
        <w:rPr>
          <w:rFonts w:cs="Verdana"/>
        </w:rPr>
        <w:t>W porozumieniu, o którym mowa w ust. 1, określa się w szczególności termin rozwiązania umowy i wydania działki zarządowi ROD. Porozumienie może określać warunki zapłaty i wysokość wynagrodzenia za znajdujące się na działce nasadzenia, urządzenia i obiekty stanowiące własność działkowca.</w:t>
      </w:r>
    </w:p>
    <w:p w:rsidR="000B2911" w:rsidRPr="00A00AFA" w:rsidRDefault="000B2911" w:rsidP="000B2911">
      <w:pPr>
        <w:pStyle w:val="Akapitzlist"/>
        <w:numPr>
          <w:ilvl w:val="0"/>
          <w:numId w:val="95"/>
        </w:numPr>
        <w:tabs>
          <w:tab w:val="left" w:pos="426"/>
        </w:tabs>
        <w:ind w:left="426" w:hanging="426"/>
        <w:jc w:val="both"/>
      </w:pPr>
      <w:r w:rsidRPr="00A00AFA">
        <w:t>Postanowienia § 77 stosuje się odpowiednio.</w:t>
      </w:r>
    </w:p>
    <w:p w:rsidR="000B2911" w:rsidRPr="00A00AFA" w:rsidRDefault="000B2911" w:rsidP="000B2911">
      <w:pPr>
        <w:tabs>
          <w:tab w:val="left" w:pos="408"/>
        </w:tabs>
        <w:jc w:val="both"/>
        <w:rPr>
          <w:rFonts w:cs="Verdana"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lastRenderedPageBreak/>
        <w:t>§ 85</w:t>
      </w:r>
    </w:p>
    <w:p w:rsidR="000B2911" w:rsidRPr="00A00AFA" w:rsidRDefault="000B2911" w:rsidP="000B2911">
      <w:pPr>
        <w:pStyle w:val="Akapitzlist"/>
        <w:numPr>
          <w:ilvl w:val="0"/>
          <w:numId w:val="96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PZD może wypowiedzieć umowę, nie później niż na miesiąc naprzód, na koniec miesiąca kalendarzowego, jeżeli działkowiec:</w:t>
      </w:r>
    </w:p>
    <w:p w:rsidR="000B2911" w:rsidRPr="00A00AFA" w:rsidRDefault="000B2911" w:rsidP="000B2911">
      <w:pPr>
        <w:pStyle w:val="Akapitzlist"/>
        <w:numPr>
          <w:ilvl w:val="1"/>
          <w:numId w:val="97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A00AFA">
        <w:rPr>
          <w:rFonts w:cs="Verdana"/>
        </w:rPr>
        <w:t>pomimo pisemnego upomnienia nadal korzysta z działki lub altany w sposób sprzeczny z przepisami ustawy lub regulaminem, niszczy infrastrukturę ogrodową albo wykracza w sposób rażący lub uporczywy przeciwko porządkowi ogrodowemu, czyniąc uciążliwym korzystanie z innych działek lub</w:t>
      </w:r>
    </w:p>
    <w:p w:rsidR="000B2911" w:rsidRPr="00A00AFA" w:rsidRDefault="000B2911" w:rsidP="000B2911">
      <w:pPr>
        <w:pStyle w:val="Akapitzlist"/>
        <w:numPr>
          <w:ilvl w:val="1"/>
          <w:numId w:val="97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A00AFA">
        <w:rPr>
          <w:rFonts w:cs="Verdana"/>
        </w:rPr>
        <w:t>wybudował, nadbudował lub rozbudował na terenie działki altanę lub inny obiekt z naruszeniem przepisów prawa stwierdzonym przez właściwy organ administracji publicznej,</w:t>
      </w:r>
    </w:p>
    <w:p w:rsidR="000B2911" w:rsidRPr="00A00AFA" w:rsidRDefault="000B2911" w:rsidP="000B2911">
      <w:pPr>
        <w:pStyle w:val="Akapitzlist"/>
        <w:numPr>
          <w:ilvl w:val="1"/>
          <w:numId w:val="97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A00AFA">
        <w:rPr>
          <w:rFonts w:cs="Verdana"/>
        </w:rPr>
        <w:t>jest w zwłoce z zapłatą opłat ogrodowych lub opłat związanych z utrzymaniem działki na rzecz stowarzyszenia ogrodowego za korzystanie z działki co najmniej przez 6 miesięcy pomimo uprzedzenia go na piśmie o zamiarze wypowiedzenia umowy i wyznaczenia dodatkowego, miesięcznego terminu do zapłaty zaległych i bieżących należności, lub</w:t>
      </w:r>
    </w:p>
    <w:p w:rsidR="000B2911" w:rsidRPr="00A00AFA" w:rsidRDefault="000B2911" w:rsidP="000B2911">
      <w:pPr>
        <w:pStyle w:val="Akapitzlist"/>
        <w:numPr>
          <w:ilvl w:val="1"/>
          <w:numId w:val="97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A00AFA">
        <w:rPr>
          <w:rFonts w:cs="Verdana"/>
        </w:rPr>
        <w:t>oddał działkę lub jej część osobie trzeciej do płatnego lub bezpłatnego używania.</w:t>
      </w:r>
    </w:p>
    <w:p w:rsidR="000B2911" w:rsidRPr="00A00AFA" w:rsidRDefault="000B2911" w:rsidP="000B2911">
      <w:pPr>
        <w:pStyle w:val="Akapitzlist"/>
        <w:numPr>
          <w:ilvl w:val="0"/>
          <w:numId w:val="96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Wypowiedzenia, o którym mowa w ust. 1, dokonuje się na piśmie pod rygorem nieważności. Wypowiedzenie określa przyczynę uzasadniającą wypowiedzenie.</w:t>
      </w:r>
    </w:p>
    <w:p w:rsidR="000B2911" w:rsidRPr="00A00AFA" w:rsidRDefault="000B2911" w:rsidP="000B2911">
      <w:pPr>
        <w:pStyle w:val="Akapitzlist"/>
        <w:numPr>
          <w:ilvl w:val="0"/>
          <w:numId w:val="96"/>
        </w:numPr>
        <w:ind w:left="284" w:hanging="284"/>
        <w:jc w:val="both"/>
        <w:rPr>
          <w:rFonts w:cs="Verdana"/>
        </w:rPr>
      </w:pPr>
      <w:r w:rsidRPr="00A00AFA">
        <w:t>Postanowienia § 77 stosuje się odpowiednio.</w:t>
      </w:r>
    </w:p>
    <w:p w:rsidR="000B2911" w:rsidRPr="00A00AFA" w:rsidRDefault="000B2911" w:rsidP="000B2911">
      <w:pPr>
        <w:pStyle w:val="Akapitzlist"/>
        <w:ind w:left="284"/>
        <w:jc w:val="both"/>
        <w:rPr>
          <w:rFonts w:cs="Verdana"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t>§ 86</w:t>
      </w:r>
    </w:p>
    <w:p w:rsidR="000B2911" w:rsidRPr="00A00AFA" w:rsidRDefault="000B2911" w:rsidP="000B2911">
      <w:pPr>
        <w:pStyle w:val="Akapitzlist"/>
        <w:numPr>
          <w:ilvl w:val="0"/>
          <w:numId w:val="98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W razie wygaśnięcia prawa do działki w ROD na skutek wypowiedzenia umowy, warunki zapłaty i wysokość wynagrodzenia za znajdujące się na działce nasadzenia, urządzenia i obiekty stanowiące własność działkowca ustala się w drodze pisemnego porozumienia pomiędzy PZD i działkowcem. </w:t>
      </w:r>
      <w:r w:rsidRPr="00A00AFA">
        <w:t>Postanowienie § 77 stosuje się odpowiednio.</w:t>
      </w:r>
    </w:p>
    <w:p w:rsidR="000B2911" w:rsidRPr="00A00AFA" w:rsidRDefault="000B2911" w:rsidP="000B2911">
      <w:pPr>
        <w:pStyle w:val="Akapitzlist"/>
        <w:numPr>
          <w:ilvl w:val="0"/>
          <w:numId w:val="98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W razie braku porozumienia, o którym mowa w ust. 1, PZD może w trybie procesu żądać sprzedaży nasadzeń, urządzeń i obiektów w drodze licytacji sądowej. Postanowienie sądu o przysądzeniu własności nasadzeń, urządzeń i obiektów jest równoznaczne z ustanowieniem prawa do działki przez PZD.</w:t>
      </w:r>
    </w:p>
    <w:p w:rsidR="000B2911" w:rsidRPr="00A00AFA" w:rsidRDefault="000B2911" w:rsidP="000B2911">
      <w:pPr>
        <w:pStyle w:val="Akapitzlist"/>
        <w:numPr>
          <w:ilvl w:val="0"/>
          <w:numId w:val="98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Na podstawie postanowienia sądu, o którym mowa w ust. 2, </w:t>
      </w:r>
      <w:proofErr w:type="spellStart"/>
      <w:r w:rsidRPr="00A00AFA">
        <w:rPr>
          <w:rFonts w:cs="Verdana"/>
        </w:rPr>
        <w:t>zarząd</w:t>
      </w:r>
      <w:proofErr w:type="spellEnd"/>
      <w:r w:rsidRPr="00A00AFA">
        <w:rPr>
          <w:rFonts w:cs="Verdana"/>
        </w:rPr>
        <w:t xml:space="preserve"> ROD w drodze uchwały stwierdza ustanowienie prawa do działki.</w:t>
      </w:r>
    </w:p>
    <w:p w:rsidR="000B2911" w:rsidRPr="00A00AFA" w:rsidRDefault="000B2911" w:rsidP="000B2911">
      <w:pPr>
        <w:pStyle w:val="Akapitzlist"/>
        <w:numPr>
          <w:ilvl w:val="0"/>
          <w:numId w:val="98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Odpis uchwały, o której mowa w ust. 3, doręcza się zainteresowanemu. </w:t>
      </w:r>
    </w:p>
    <w:p w:rsidR="000B2911" w:rsidRPr="00A00AFA" w:rsidRDefault="000B2911" w:rsidP="000B2911">
      <w:pPr>
        <w:pStyle w:val="Akapitzlist"/>
        <w:ind w:left="284"/>
        <w:jc w:val="both"/>
        <w:rPr>
          <w:rFonts w:cs="Verdana"/>
          <w:i/>
        </w:rPr>
      </w:pPr>
    </w:p>
    <w:p w:rsidR="000B2911" w:rsidRPr="00A00AFA" w:rsidRDefault="000B2911" w:rsidP="000B2911">
      <w:pPr>
        <w:jc w:val="center"/>
        <w:rPr>
          <w:rFonts w:cs="Verdana"/>
        </w:rPr>
      </w:pPr>
      <w:r w:rsidRPr="00A00AFA">
        <w:rPr>
          <w:rFonts w:cs="Verdana"/>
        </w:rPr>
        <w:t>§ 87</w:t>
      </w:r>
    </w:p>
    <w:p w:rsidR="000B2911" w:rsidRPr="00A00AFA" w:rsidRDefault="000B2911" w:rsidP="000B2911">
      <w:pPr>
        <w:pStyle w:val="Akapitzlist"/>
        <w:numPr>
          <w:ilvl w:val="0"/>
          <w:numId w:val="93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A00AFA">
        <w:rPr>
          <w:rFonts w:cs="Verdana"/>
        </w:rPr>
        <w:t>W razie śmierci działkowca prawo do działki w ROD wygasa w następstwie niedokonania czynności, o której mowa w § 81</w:t>
      </w:r>
      <w:r w:rsidR="00C63BDC">
        <w:rPr>
          <w:rFonts w:cs="Verdana"/>
        </w:rPr>
        <w:t xml:space="preserve"> ust. 2.</w:t>
      </w:r>
      <w:r w:rsidRPr="00A00AFA">
        <w:rPr>
          <w:rFonts w:cs="Verdana"/>
        </w:rPr>
        <w:t xml:space="preserve"> </w:t>
      </w:r>
    </w:p>
    <w:p w:rsidR="000B2911" w:rsidRPr="00A00AFA" w:rsidRDefault="000B2911" w:rsidP="000B2911">
      <w:pPr>
        <w:pStyle w:val="Akapitzlist"/>
        <w:numPr>
          <w:ilvl w:val="0"/>
          <w:numId w:val="93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W przypadku, o którym mowa w ust. 1, prawo do działki ustanawiane jest na rzecz osoby bliskiej zmarłego, która w terminie 3 miesięcy od </w:t>
      </w:r>
      <w:r w:rsidRPr="00A00AFA">
        <w:rPr>
          <w:rFonts w:cs="Verdana"/>
        </w:rPr>
        <w:lastRenderedPageBreak/>
        <w:t xml:space="preserve">wygaśnięcia prawa do działki zgłosiła wniosek o ustanowienie prawa do działki </w:t>
      </w:r>
      <w:proofErr w:type="spellStart"/>
      <w:r w:rsidRPr="00A00AFA">
        <w:rPr>
          <w:rFonts w:cs="Verdana"/>
        </w:rPr>
        <w:t>po</w:t>
      </w:r>
      <w:proofErr w:type="spellEnd"/>
      <w:r w:rsidRPr="00A00AFA">
        <w:rPr>
          <w:rFonts w:cs="Verdana"/>
        </w:rPr>
        <w:t xml:space="preserve"> zmarłym.</w:t>
      </w:r>
    </w:p>
    <w:p w:rsidR="000B2911" w:rsidRPr="00A00AFA" w:rsidRDefault="000B2911" w:rsidP="000B2911">
      <w:pPr>
        <w:pStyle w:val="Akapitzlist"/>
        <w:numPr>
          <w:ilvl w:val="0"/>
          <w:numId w:val="93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A00AFA">
        <w:rPr>
          <w:rFonts w:cs="Verdana"/>
        </w:rPr>
        <w:t>Ustanowienie prawa do działki na rzecz osoby bliskiej zmarłego działkowca nie może nastąpić przed upływem terminu, o którym mowa w ust. 2.</w:t>
      </w:r>
    </w:p>
    <w:p w:rsidR="000B2911" w:rsidRPr="00A00AFA" w:rsidRDefault="000B2911" w:rsidP="000B2911">
      <w:pPr>
        <w:pStyle w:val="Akapitzlist"/>
        <w:numPr>
          <w:ilvl w:val="0"/>
          <w:numId w:val="93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W razie śmierci działkowca niepozostającego w </w:t>
      </w:r>
      <w:proofErr w:type="spellStart"/>
      <w:r w:rsidRPr="00A00AFA">
        <w:rPr>
          <w:rFonts w:cs="Verdana"/>
        </w:rPr>
        <w:t>związku</w:t>
      </w:r>
      <w:proofErr w:type="spellEnd"/>
      <w:r w:rsidRPr="00A00AFA">
        <w:rPr>
          <w:rFonts w:cs="Verdana"/>
        </w:rPr>
        <w:t xml:space="preserve"> małżeńskim, przepisy ust. 2 i 3 stosuje się odpowiednio, z tym że terminy, o których mowa w tych ustępach, wynoszą 6 miesięcy od dnia śmierci działkowca.</w:t>
      </w:r>
    </w:p>
    <w:p w:rsidR="000B2911" w:rsidRPr="00A00AFA" w:rsidRDefault="000B2911" w:rsidP="000B2911">
      <w:pPr>
        <w:pStyle w:val="Akapitzlist"/>
        <w:numPr>
          <w:ilvl w:val="0"/>
          <w:numId w:val="93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A00AFA">
        <w:rPr>
          <w:rFonts w:cs="Verdana"/>
        </w:rPr>
        <w:t>W przypadku zgłoszenia wniosku przez kilka osób bliskich, ustanowienie prawa do działki następuje na rzecz tej osoby bliskiej wskazanej w orzeczeniu sądowym. Postanowienia § 86 ust. 3 i 4 stosuje się odpowiednio.</w:t>
      </w:r>
    </w:p>
    <w:p w:rsidR="000B2911" w:rsidRPr="00A00AFA" w:rsidRDefault="000B2911" w:rsidP="000B2911">
      <w:pPr>
        <w:tabs>
          <w:tab w:val="num" w:pos="1440"/>
        </w:tabs>
      </w:pPr>
    </w:p>
    <w:p w:rsidR="000B2911" w:rsidRPr="00A00AFA" w:rsidRDefault="000B2911" w:rsidP="000B2911">
      <w:pPr>
        <w:spacing w:line="276" w:lineRule="auto"/>
        <w:jc w:val="center"/>
      </w:pPr>
      <w:r w:rsidRPr="00A00AFA">
        <w:t>§ 88</w:t>
      </w:r>
    </w:p>
    <w:p w:rsidR="000B2911" w:rsidRPr="00A00AFA" w:rsidRDefault="000B2911" w:rsidP="000B2911">
      <w:pPr>
        <w:pStyle w:val="Akapitzlist"/>
        <w:numPr>
          <w:ilvl w:val="0"/>
          <w:numId w:val="142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 xml:space="preserve">W przypadku wygaśnięcia prawa do działki w ROD w </w:t>
      </w:r>
      <w:proofErr w:type="spellStart"/>
      <w:r w:rsidRPr="00A00AFA">
        <w:rPr>
          <w:rFonts w:cs="Verdana"/>
        </w:rPr>
        <w:t>związku</w:t>
      </w:r>
      <w:proofErr w:type="spellEnd"/>
      <w:r w:rsidRPr="00A00AFA">
        <w:rPr>
          <w:rFonts w:cs="Verdana"/>
        </w:rPr>
        <w:t xml:space="preserve"> z likwidacją ROD lub jego części na warunkach określonych w art. 21 lub art. 24 ust. 3 lub art. 26 ustawy, działkowcowi przysługuje prawo do działki zamiennej pod warunkiem zgłoszenia do PZD odpowiedniego żądania. </w:t>
      </w:r>
    </w:p>
    <w:p w:rsidR="000B2911" w:rsidRPr="00A00AFA" w:rsidRDefault="000B2911" w:rsidP="000B2911">
      <w:pPr>
        <w:pStyle w:val="Akapitzlist"/>
        <w:numPr>
          <w:ilvl w:val="0"/>
          <w:numId w:val="142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Żądanie, o którym mowa w ust. 1, działkowiec składa na piśmie najpóźniej w terminie 3 miesięcy od dnia likwidacji ROD lub jego części do właściwego prezydium okręgowego zarządu.</w:t>
      </w:r>
    </w:p>
    <w:p w:rsidR="000B2911" w:rsidRPr="00A00AFA" w:rsidRDefault="000B2911" w:rsidP="000B2911">
      <w:pPr>
        <w:pStyle w:val="Akapitzlist"/>
        <w:numPr>
          <w:ilvl w:val="0"/>
          <w:numId w:val="142"/>
        </w:numPr>
        <w:ind w:left="284" w:hanging="284"/>
        <w:jc w:val="both"/>
        <w:rPr>
          <w:rFonts w:cs="Verdana"/>
        </w:rPr>
      </w:pPr>
      <w:r w:rsidRPr="00A00AFA">
        <w:rPr>
          <w:rFonts w:cs="Verdana"/>
        </w:rPr>
        <w:t>Prawo do działki zamiennej ustanawiane jest na zasadach określonych w § 77.</w:t>
      </w:r>
    </w:p>
    <w:p w:rsidR="000B2911" w:rsidRPr="00A00AFA" w:rsidRDefault="000B2911" w:rsidP="000B2911">
      <w:pPr>
        <w:tabs>
          <w:tab w:val="num" w:pos="1440"/>
        </w:tabs>
      </w:pPr>
    </w:p>
    <w:p w:rsidR="000B2911" w:rsidRPr="00A00AFA" w:rsidRDefault="000B2911" w:rsidP="000B2911">
      <w:pPr>
        <w:jc w:val="center"/>
        <w:rPr>
          <w:b/>
          <w:bCs/>
        </w:rPr>
      </w:pPr>
      <w:r w:rsidRPr="00A00AFA">
        <w:rPr>
          <w:b/>
        </w:rPr>
        <w:t>Komisja rewizyjna ROD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89</w:t>
      </w:r>
    </w:p>
    <w:p w:rsidR="000B2911" w:rsidRPr="00A00AFA" w:rsidRDefault="000B2911" w:rsidP="000B2911">
      <w:pPr>
        <w:pStyle w:val="Tekstpodstawowy"/>
        <w:numPr>
          <w:ilvl w:val="0"/>
          <w:numId w:val="38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A00AFA">
        <w:rPr>
          <w:bCs/>
        </w:rPr>
        <w:t xml:space="preserve">Działalność kontrolną w </w:t>
      </w:r>
      <w:r w:rsidRPr="00A00AFA">
        <w:t>ROD</w:t>
      </w:r>
      <w:r w:rsidRPr="00A00AFA">
        <w:rPr>
          <w:bCs/>
        </w:rPr>
        <w:t xml:space="preserve"> prowadzi komisja rewizyjna.</w:t>
      </w:r>
    </w:p>
    <w:p w:rsidR="000B2911" w:rsidRPr="00A00AFA" w:rsidRDefault="000B2911" w:rsidP="000B2911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t xml:space="preserve">Komisja rewizyjna ROD składa się z 3 - 9 członków. </w:t>
      </w:r>
    </w:p>
    <w:p w:rsidR="000B2911" w:rsidRPr="00A00AFA" w:rsidRDefault="000B2911" w:rsidP="000B2911">
      <w:pPr>
        <w:pStyle w:val="Tekstpodstawowy"/>
        <w:numPr>
          <w:ilvl w:val="0"/>
          <w:numId w:val="38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A00AFA">
        <w:t xml:space="preserve">Liczbę członków komisji rewizyjnej ustala walne zebranie sprawozdawczo-wyborcze w granicach określonych w ust. 2. </w:t>
      </w:r>
    </w:p>
    <w:p w:rsidR="000B2911" w:rsidRPr="00A00AFA" w:rsidRDefault="000B2911" w:rsidP="000B2911">
      <w:pPr>
        <w:ind w:left="504" w:hanging="504"/>
        <w:jc w:val="both"/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90</w:t>
      </w:r>
    </w:p>
    <w:p w:rsidR="000B2911" w:rsidRPr="00A00AFA" w:rsidRDefault="000B2911" w:rsidP="000B2911">
      <w:pPr>
        <w:pStyle w:val="Tekstpodstawowy"/>
        <w:numPr>
          <w:ilvl w:val="1"/>
          <w:numId w:val="38"/>
        </w:numPr>
        <w:tabs>
          <w:tab w:val="clear" w:pos="1440"/>
          <w:tab w:val="num" w:pos="360"/>
        </w:tabs>
        <w:spacing w:after="0"/>
        <w:ind w:left="360" w:hanging="360"/>
        <w:jc w:val="both"/>
        <w:rPr>
          <w:bCs/>
        </w:rPr>
      </w:pPr>
      <w:r w:rsidRPr="00A00AFA">
        <w:rPr>
          <w:bCs/>
        </w:rPr>
        <w:t>Komisja rewizyjna wybiera ze swego grona przewodniczącego, jego zastępcę i sekretarza.</w:t>
      </w:r>
    </w:p>
    <w:p w:rsidR="000B2911" w:rsidRPr="00A00AFA" w:rsidRDefault="000B2911" w:rsidP="000B2911">
      <w:pPr>
        <w:pStyle w:val="Tekstpodstawowy"/>
        <w:numPr>
          <w:ilvl w:val="1"/>
          <w:numId w:val="38"/>
        </w:numPr>
        <w:tabs>
          <w:tab w:val="clear" w:pos="1440"/>
          <w:tab w:val="num" w:pos="360"/>
        </w:tabs>
        <w:spacing w:after="0"/>
        <w:ind w:left="360" w:hanging="360"/>
        <w:jc w:val="both"/>
        <w:rPr>
          <w:bCs/>
        </w:rPr>
      </w:pPr>
      <w:r w:rsidRPr="00A00AFA">
        <w:rPr>
          <w:bCs/>
        </w:rPr>
        <w:t xml:space="preserve">Posiedzenia komisji rewizyjnej zwołuje i prowadzi przewodniczący, a w razie jego nieobecności zastępca przewodniczącego. </w:t>
      </w:r>
    </w:p>
    <w:p w:rsidR="000B2911" w:rsidRPr="00A00AFA" w:rsidRDefault="000B2911" w:rsidP="000B2911">
      <w:pPr>
        <w:numPr>
          <w:ilvl w:val="1"/>
          <w:numId w:val="38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>Uchwały komisji rewizyjnej są ważne, jeżeli zostały podjęte zwykłą większością głosów jej członków przy udziale przewodniczącego lub jego zastępcy.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91</w:t>
      </w:r>
    </w:p>
    <w:p w:rsidR="000B2911" w:rsidRPr="00A00AFA" w:rsidRDefault="000B2911" w:rsidP="000B2911">
      <w:pPr>
        <w:numPr>
          <w:ilvl w:val="2"/>
          <w:numId w:val="38"/>
        </w:numPr>
        <w:tabs>
          <w:tab w:val="clear" w:pos="234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Komisja rewizyjna dokonuje, co najmniej dwa razy w roku kalendarzowym, kontroli i oceny działalności zarządu</w:t>
      </w:r>
      <w:r w:rsidR="00D750D2" w:rsidRPr="00A00AFA">
        <w:rPr>
          <w:bCs/>
        </w:rPr>
        <w:t xml:space="preserve"> </w:t>
      </w:r>
      <w:r w:rsidR="00D750D2" w:rsidRPr="00A00AFA">
        <w:t>ROD</w:t>
      </w:r>
      <w:r w:rsidRPr="00A00AFA">
        <w:rPr>
          <w:bCs/>
        </w:rPr>
        <w:t>, w tym finansowej.</w:t>
      </w:r>
    </w:p>
    <w:p w:rsidR="000B2911" w:rsidRPr="00A00AFA" w:rsidRDefault="000B2911" w:rsidP="000B2911">
      <w:pPr>
        <w:numPr>
          <w:ilvl w:val="2"/>
          <w:numId w:val="38"/>
        </w:numPr>
        <w:tabs>
          <w:tab w:val="clear" w:pos="2340"/>
          <w:tab w:val="num" w:pos="360"/>
        </w:tabs>
        <w:ind w:left="360"/>
        <w:jc w:val="both"/>
        <w:rPr>
          <w:bCs/>
        </w:rPr>
      </w:pPr>
      <w:r w:rsidRPr="00A00AFA">
        <w:t>Komisja rewizyjna przeprowadza kontrolę z własnej inicjatywy, na polecenie okręgowej komisji rewizyjnej albo na wniosek prezydium okręgowego zarządu.</w:t>
      </w: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lastRenderedPageBreak/>
        <w:t>§ 92</w:t>
      </w:r>
    </w:p>
    <w:p w:rsidR="000B2911" w:rsidRPr="00A00AFA" w:rsidRDefault="000B2911" w:rsidP="000B2911">
      <w:pPr>
        <w:numPr>
          <w:ilvl w:val="0"/>
          <w:numId w:val="37"/>
        </w:numPr>
        <w:jc w:val="both"/>
        <w:rPr>
          <w:bCs/>
        </w:rPr>
      </w:pPr>
      <w:r w:rsidRPr="00A00AFA">
        <w:rPr>
          <w:bCs/>
        </w:rPr>
        <w:t xml:space="preserve">Dla oceny działalności zarządu </w:t>
      </w:r>
      <w:r w:rsidR="00D750D2" w:rsidRPr="00A00AFA">
        <w:t xml:space="preserve">ROD </w:t>
      </w:r>
      <w:r w:rsidRPr="00A00AFA">
        <w:rPr>
          <w:bCs/>
        </w:rPr>
        <w:t xml:space="preserve">komisja rewizyjna przeprowadza kontrole obejmujące wykonanie uchwał walnego zebrania dotyczących planu pracy poprzez ustosunkowanie się do wykonania preliminarza i sporządzonego przez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</w:t>
      </w:r>
      <w:r w:rsidR="00D750D2" w:rsidRPr="00A00AFA">
        <w:t xml:space="preserve">ROD </w:t>
      </w:r>
      <w:r w:rsidRPr="00A00AFA">
        <w:rPr>
          <w:bCs/>
        </w:rPr>
        <w:t>sprawozdania merytorycznego i finansowego.</w:t>
      </w:r>
    </w:p>
    <w:p w:rsidR="000B2911" w:rsidRPr="00A00AFA" w:rsidRDefault="000B2911" w:rsidP="000B2911">
      <w:pPr>
        <w:numPr>
          <w:ilvl w:val="0"/>
          <w:numId w:val="37"/>
        </w:numPr>
        <w:jc w:val="both"/>
        <w:rPr>
          <w:bCs/>
        </w:rPr>
      </w:pPr>
      <w:r w:rsidRPr="00A00AFA">
        <w:rPr>
          <w:bCs/>
        </w:rPr>
        <w:t xml:space="preserve">Wyniki kontroli oraz ocenę rocznej działalności zarządu </w:t>
      </w:r>
      <w:r w:rsidR="00D750D2" w:rsidRPr="00A00AFA">
        <w:t xml:space="preserve">ROD </w:t>
      </w:r>
      <w:r w:rsidRPr="00A00AFA">
        <w:rPr>
          <w:bCs/>
        </w:rPr>
        <w:t>komisja rewizyjna przedstawia wraz z wnioskami na walnym zebraniu. Ocena za okres kadencji przedstawiana jest na walnym zebraniu sprawozdawczo – wyborczym z wnioskiem w sprawie absolutorium dla ustępującego zarządu</w:t>
      </w:r>
      <w:r w:rsidR="00D750D2" w:rsidRPr="00A00AFA">
        <w:rPr>
          <w:bCs/>
        </w:rPr>
        <w:t xml:space="preserve"> </w:t>
      </w:r>
      <w:r w:rsidR="00D750D2" w:rsidRPr="00A00AFA">
        <w:t>ROD</w:t>
      </w:r>
      <w:r w:rsidRPr="00A00AFA">
        <w:rPr>
          <w:bCs/>
        </w:rPr>
        <w:t xml:space="preserve">. </w:t>
      </w:r>
    </w:p>
    <w:p w:rsidR="000B2911" w:rsidRPr="00A00AFA" w:rsidRDefault="000B2911" w:rsidP="000B2911">
      <w:pPr>
        <w:numPr>
          <w:ilvl w:val="0"/>
          <w:numId w:val="37"/>
        </w:numPr>
        <w:jc w:val="both"/>
        <w:rPr>
          <w:bCs/>
        </w:rPr>
      </w:pPr>
      <w:r w:rsidRPr="00A00AFA">
        <w:rPr>
          <w:bCs/>
        </w:rPr>
        <w:t>Wyniki kontroli, o których mowa w ust.1, wraz z wnioskami komisja przedstawia na posiedzeniu zarządu</w:t>
      </w:r>
      <w:r w:rsidR="00D750D2" w:rsidRPr="00A00AFA">
        <w:rPr>
          <w:bCs/>
        </w:rPr>
        <w:t xml:space="preserve"> </w:t>
      </w:r>
      <w:r w:rsidR="00D750D2" w:rsidRPr="00A00AFA">
        <w:t>ROD</w:t>
      </w:r>
      <w:r w:rsidRPr="00A00AFA">
        <w:rPr>
          <w:bCs/>
        </w:rPr>
        <w:t>.</w:t>
      </w:r>
    </w:p>
    <w:p w:rsidR="000B2911" w:rsidRPr="00A00AFA" w:rsidRDefault="000B2911" w:rsidP="000B2911">
      <w:pPr>
        <w:numPr>
          <w:ilvl w:val="0"/>
          <w:numId w:val="37"/>
        </w:numPr>
        <w:jc w:val="both"/>
        <w:rPr>
          <w:bCs/>
        </w:rPr>
      </w:pPr>
      <w:r w:rsidRPr="00A00AFA">
        <w:t xml:space="preserve">Protokoły kontroli oraz wnioski komisja rewizyjna przekazuje zarządowi </w:t>
      </w:r>
      <w:r w:rsidR="00D750D2" w:rsidRPr="00A00AFA">
        <w:t xml:space="preserve">ROD </w:t>
      </w:r>
      <w:r w:rsidRPr="00A00AFA">
        <w:t>w terminie 14 dni od daty przeprowadzenia kontroli, a w razie stwierdzenia uchybień także okręgowemu zarządowi.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93</w:t>
      </w:r>
    </w:p>
    <w:p w:rsidR="000B2911" w:rsidRPr="00A00AFA" w:rsidRDefault="000B2911" w:rsidP="000B2911">
      <w:pPr>
        <w:jc w:val="both"/>
      </w:pPr>
      <w:r w:rsidRPr="00A00AFA">
        <w:t>Szczegółowy tryb działania komisji rewizyjnej określa regulamin komisji rewizyjnych PZD uchwalany przez Krajową Komisję Rewizyjną.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ROZDZIAŁ </w:t>
      </w:r>
      <w:r w:rsidRPr="00A00AFA">
        <w:rPr>
          <w:b/>
          <w:caps/>
        </w:rPr>
        <w:t>VII</w:t>
      </w:r>
      <w:r w:rsidRPr="00A00AFA">
        <w:rPr>
          <w:b/>
        </w:rPr>
        <w:t xml:space="preserve"> 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Koło członkowskie PZD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94</w:t>
      </w:r>
    </w:p>
    <w:p w:rsidR="000B2911" w:rsidRPr="00A00AFA" w:rsidRDefault="000B2911" w:rsidP="000B2911">
      <w:pPr>
        <w:pStyle w:val="Akapitzlist"/>
        <w:numPr>
          <w:ilvl w:val="0"/>
          <w:numId w:val="101"/>
        </w:numPr>
        <w:ind w:left="426" w:hanging="426"/>
        <w:jc w:val="both"/>
      </w:pPr>
      <w:r w:rsidRPr="00A00AFA">
        <w:t>Koło członkowskie jest jednostką organizacyjną PZD tworzoną przez członków współdziałających.</w:t>
      </w:r>
    </w:p>
    <w:p w:rsidR="000B2911" w:rsidRPr="00A00AFA" w:rsidRDefault="000B2911" w:rsidP="000B2911">
      <w:pPr>
        <w:pStyle w:val="Akapitzlist"/>
        <w:numPr>
          <w:ilvl w:val="0"/>
          <w:numId w:val="101"/>
        </w:numPr>
        <w:ind w:left="426" w:hanging="426"/>
        <w:jc w:val="both"/>
      </w:pPr>
      <w:r w:rsidRPr="00A00AFA">
        <w:t>Koło członkowskie korzysta z osobowości prawnej PZD.</w:t>
      </w:r>
    </w:p>
    <w:p w:rsidR="000B2911" w:rsidRPr="00A00AFA" w:rsidRDefault="000B2911" w:rsidP="000B2911">
      <w:pPr>
        <w:pStyle w:val="Akapitzlist"/>
        <w:numPr>
          <w:ilvl w:val="0"/>
          <w:numId w:val="101"/>
        </w:numPr>
        <w:ind w:left="426" w:hanging="426"/>
        <w:jc w:val="both"/>
      </w:pPr>
      <w:r w:rsidRPr="00A00AFA">
        <w:t xml:space="preserve">Na zasadach określonych w niniejszym statucie, koło członkowskie zarządza majątkiem trwałym oraz rozporządza środkami finansowymi i majątkiem ruchomym pozostającymi w jego dyspozycji. </w:t>
      </w:r>
    </w:p>
    <w:p w:rsidR="000B2911" w:rsidRPr="00A00AFA" w:rsidRDefault="000B2911" w:rsidP="000B2911">
      <w:pPr>
        <w:pStyle w:val="Akapitzlist"/>
        <w:ind w:left="426"/>
        <w:jc w:val="both"/>
      </w:pPr>
    </w:p>
    <w:p w:rsidR="000B2911" w:rsidRPr="00A00AFA" w:rsidRDefault="000B2911" w:rsidP="000B2911">
      <w:pPr>
        <w:ind w:left="360" w:hanging="360"/>
        <w:jc w:val="center"/>
      </w:pPr>
      <w:r w:rsidRPr="00A00AFA">
        <w:t>§ 95</w:t>
      </w:r>
    </w:p>
    <w:p w:rsidR="000B2911" w:rsidRPr="00A00AFA" w:rsidRDefault="000B2911" w:rsidP="000B2911">
      <w:pPr>
        <w:pStyle w:val="Akapitzlist"/>
        <w:numPr>
          <w:ilvl w:val="0"/>
          <w:numId w:val="128"/>
        </w:numPr>
        <w:ind w:left="426" w:hanging="426"/>
        <w:jc w:val="both"/>
      </w:pPr>
      <w:r w:rsidRPr="00A00AFA">
        <w:t xml:space="preserve">Decyzję o powołaniu koła członkowskiego i ustaleniu jego obszaru działania podejmuje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>.</w:t>
      </w:r>
    </w:p>
    <w:p w:rsidR="000B2911" w:rsidRPr="00A00AFA" w:rsidRDefault="000B2911" w:rsidP="000B2911">
      <w:pPr>
        <w:pStyle w:val="Akapitzlist"/>
        <w:numPr>
          <w:ilvl w:val="0"/>
          <w:numId w:val="128"/>
        </w:numPr>
        <w:ind w:left="426" w:hanging="426"/>
        <w:jc w:val="both"/>
      </w:pPr>
      <w:r w:rsidRPr="00A00AFA">
        <w:t xml:space="preserve">Decyzję o likwidacji, połączeniu lub zmianie obszaru działania koła członkowskiego podejmuje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>.</w:t>
      </w:r>
    </w:p>
    <w:p w:rsidR="000B2911" w:rsidRPr="00A00AFA" w:rsidRDefault="000B2911" w:rsidP="000B2911">
      <w:pPr>
        <w:pStyle w:val="Akapitzlist"/>
        <w:numPr>
          <w:ilvl w:val="0"/>
          <w:numId w:val="128"/>
        </w:numPr>
        <w:ind w:left="426" w:hanging="426"/>
        <w:jc w:val="both"/>
      </w:pPr>
      <w:r w:rsidRPr="00A00AFA">
        <w:t xml:space="preserve">Koło członkowskie </w:t>
      </w:r>
      <w:r w:rsidRPr="00A00AFA">
        <w:rPr>
          <w:bCs/>
        </w:rPr>
        <w:t xml:space="preserve">staje się jednostką organizacyjną PZD z chwilą wpisania do Rejestru Jednostek PZD. </w:t>
      </w:r>
    </w:p>
    <w:p w:rsidR="000B2911" w:rsidRPr="00A00AFA" w:rsidRDefault="000B2911" w:rsidP="000B2911"/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Walne zebranie koła członkowskiego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t>§ 96</w:t>
      </w:r>
    </w:p>
    <w:p w:rsidR="000B2911" w:rsidRPr="00A00AFA" w:rsidRDefault="000B2911" w:rsidP="000B2911">
      <w:pPr>
        <w:numPr>
          <w:ilvl w:val="0"/>
          <w:numId w:val="104"/>
        </w:numPr>
        <w:tabs>
          <w:tab w:val="clear" w:pos="720"/>
          <w:tab w:val="num" w:pos="426"/>
        </w:tabs>
        <w:ind w:left="426" w:hanging="426"/>
        <w:jc w:val="both"/>
        <w:rPr>
          <w:bCs/>
        </w:rPr>
      </w:pPr>
      <w:r w:rsidRPr="00A00AFA">
        <w:rPr>
          <w:bCs/>
        </w:rPr>
        <w:t xml:space="preserve">Najwyższym organem PZD w </w:t>
      </w:r>
      <w:r w:rsidRPr="00A00AFA">
        <w:t>kole członkowskim</w:t>
      </w:r>
      <w:r w:rsidRPr="00A00AFA">
        <w:rPr>
          <w:bCs/>
        </w:rPr>
        <w:t xml:space="preserve"> jest walne zebranie (konferencja delegatów).</w:t>
      </w:r>
    </w:p>
    <w:p w:rsidR="000B2911" w:rsidRPr="00A00AFA" w:rsidRDefault="000B2911" w:rsidP="000B2911">
      <w:pPr>
        <w:numPr>
          <w:ilvl w:val="0"/>
          <w:numId w:val="104"/>
        </w:numPr>
        <w:tabs>
          <w:tab w:val="clear" w:pos="720"/>
          <w:tab w:val="num" w:pos="426"/>
        </w:tabs>
        <w:ind w:left="426" w:hanging="426"/>
        <w:jc w:val="both"/>
        <w:rPr>
          <w:bCs/>
        </w:rPr>
      </w:pPr>
      <w:r w:rsidRPr="00A00AFA">
        <w:rPr>
          <w:bCs/>
        </w:rPr>
        <w:lastRenderedPageBreak/>
        <w:t xml:space="preserve">Do walnego zebrania (konferencji delegatów) koła członkowskiego stosuje się odpowiednio postanowienia statutu dotyczące walnego zebrania (konferencji delegatów) ROD. 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  <w:bCs/>
        </w:rPr>
      </w:pPr>
      <w:r w:rsidRPr="00A00AFA">
        <w:rPr>
          <w:b/>
        </w:rPr>
        <w:t>Zarząd koła członkowskiego</w:t>
      </w:r>
    </w:p>
    <w:p w:rsidR="000B2911" w:rsidRPr="00A00AFA" w:rsidRDefault="000B2911" w:rsidP="000B2911"/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t>§ 97</w:t>
      </w:r>
    </w:p>
    <w:p w:rsidR="000B2911" w:rsidRPr="00A00AFA" w:rsidRDefault="000B2911" w:rsidP="000B2911">
      <w:pPr>
        <w:numPr>
          <w:ilvl w:val="0"/>
          <w:numId w:val="102"/>
        </w:numPr>
        <w:tabs>
          <w:tab w:val="clear" w:pos="720"/>
          <w:tab w:val="num" w:pos="426"/>
        </w:tabs>
        <w:ind w:left="426" w:hanging="426"/>
        <w:jc w:val="both"/>
        <w:rPr>
          <w:bCs/>
        </w:rPr>
      </w:pPr>
      <w:r w:rsidRPr="00A00AFA">
        <w:rPr>
          <w:bCs/>
        </w:rPr>
        <w:t xml:space="preserve">Zarząd </w:t>
      </w:r>
      <w:r w:rsidR="009253E0" w:rsidRPr="00A00AFA">
        <w:rPr>
          <w:bCs/>
        </w:rPr>
        <w:t xml:space="preserve">koła członkowskiego </w:t>
      </w:r>
      <w:r w:rsidRPr="00A00AFA">
        <w:rPr>
          <w:bCs/>
        </w:rPr>
        <w:t>prowadzi sprawy koła członkowskiego.</w:t>
      </w:r>
    </w:p>
    <w:p w:rsidR="000B2911" w:rsidRPr="00A00AFA" w:rsidRDefault="000B2911" w:rsidP="000B2911">
      <w:pPr>
        <w:numPr>
          <w:ilvl w:val="0"/>
          <w:numId w:val="102"/>
        </w:numPr>
        <w:tabs>
          <w:tab w:val="clear" w:pos="720"/>
          <w:tab w:val="num" w:pos="426"/>
        </w:tabs>
        <w:ind w:left="426" w:hanging="426"/>
        <w:jc w:val="both"/>
        <w:rPr>
          <w:bCs/>
        </w:rPr>
      </w:pPr>
      <w:r w:rsidRPr="00A00AFA">
        <w:rPr>
          <w:bCs/>
        </w:rPr>
        <w:t xml:space="preserve">Do zarządu koła członkowskiego stosuje się odpowiednio postanowienia statutu dotyczące zarządu ROD z zachowaniem postanowień poniższych. </w:t>
      </w:r>
    </w:p>
    <w:p w:rsidR="000B2911" w:rsidRPr="00A00AFA" w:rsidRDefault="000B2911" w:rsidP="000B2911">
      <w:pPr>
        <w:jc w:val="both"/>
        <w:rPr>
          <w:bCs/>
        </w:rPr>
      </w:pPr>
    </w:p>
    <w:p w:rsidR="000B2911" w:rsidRPr="00A00AFA" w:rsidRDefault="000B2911" w:rsidP="000B2911">
      <w:pPr>
        <w:jc w:val="center"/>
        <w:rPr>
          <w:b/>
          <w:bCs/>
        </w:rPr>
      </w:pPr>
      <w:r w:rsidRPr="00A00AFA">
        <w:rPr>
          <w:bCs/>
        </w:rPr>
        <w:t xml:space="preserve">§ 98 </w:t>
      </w:r>
    </w:p>
    <w:p w:rsidR="000B2911" w:rsidRPr="00A00AFA" w:rsidRDefault="000B2911" w:rsidP="000B2911">
      <w:pPr>
        <w:jc w:val="both"/>
      </w:pPr>
      <w:r w:rsidRPr="00A00AFA">
        <w:t xml:space="preserve">Zarząd </w:t>
      </w:r>
      <w:r w:rsidR="009253E0" w:rsidRPr="00A00AFA">
        <w:rPr>
          <w:bCs/>
        </w:rPr>
        <w:t xml:space="preserve">koła członkowskiego </w:t>
      </w:r>
      <w:r w:rsidRPr="00A00AFA">
        <w:t>prowadzi sprawy koła członkowskiego polegające na realizacji zadań koniecznych do zapewnienia bieżącego funkcjonowania koła członkowskiego (sprawy zwykłego zarządu), a w szczególności: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realizuje obowiązki wynikające z prawa powszechnie obowiązującego,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wspiera członków w ich staraniach o zawarcie umowy dzierżawy działkowej,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wspiera inicjatywy okręgowego zarządu podejmowane w celu utworzenia ROD,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realizuje uchwały walnego zebrania,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 xml:space="preserve">przyjmuje w poczet członków współdziałających, 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czuwa nad przestrzeganiem przepisów związkowych przez członków współdziałających,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prowadzi i odpowiednio zabezpiecza dokumentację koła, w tym dotyczącą członków współdziałających,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prowadzi ewidencję członków współdziałających,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rozpatruje i załatwia skargi dotyczące wypełniania przez członków współdziałających ich obowiązków wynikających z przepisów związkowych,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zarządza majątkiem trwałym i utrzymuje go w należytym stanie,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 xml:space="preserve">rozporządza majątkiem ruchomym pozostającym w dyspozycji koła, 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gospodaruje i rozporządza środkami finansowymi przeznaczonymi na potrzeby koła w sposób zgodny z obowiązującymi przepisami i planem finansowym uchwalonym przez walne zebranie,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pobiera składki członkowskie i inne należności,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>terminowo reguluje zobowiązania koła,</w:t>
      </w:r>
    </w:p>
    <w:p w:rsidR="000B2911" w:rsidRPr="00A00AFA" w:rsidRDefault="000B2911" w:rsidP="000B2911">
      <w:pPr>
        <w:pStyle w:val="Akapitzlist"/>
        <w:numPr>
          <w:ilvl w:val="0"/>
          <w:numId w:val="105"/>
        </w:numPr>
        <w:ind w:left="284" w:hanging="284"/>
        <w:jc w:val="both"/>
      </w:pPr>
      <w:r w:rsidRPr="00A00AFA">
        <w:t xml:space="preserve">terminowo rozlicza i odprowadza należności </w:t>
      </w:r>
      <w:proofErr w:type="spellStart"/>
      <w:r w:rsidRPr="00A00AFA">
        <w:t>wewnątrzorganizacyjne</w:t>
      </w:r>
      <w:proofErr w:type="spellEnd"/>
      <w:r w:rsidRPr="00A00AFA">
        <w:t xml:space="preserve"> do organu wyższego stopnia według zasad ustalonych przez Krajową Radę.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  <w:rPr>
          <w:b/>
          <w:bCs/>
        </w:rPr>
      </w:pPr>
      <w:r w:rsidRPr="00A00AFA">
        <w:rPr>
          <w:b/>
        </w:rPr>
        <w:t>Działalność kontrolna w kole członkowskim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99</w:t>
      </w:r>
    </w:p>
    <w:p w:rsidR="000B2911" w:rsidRPr="00A00AFA" w:rsidRDefault="000B2911" w:rsidP="000B2911">
      <w:pPr>
        <w:pStyle w:val="Tekstpodstawowy"/>
        <w:numPr>
          <w:ilvl w:val="0"/>
          <w:numId w:val="10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bCs/>
        </w:rPr>
      </w:pPr>
      <w:r w:rsidRPr="00A00AFA">
        <w:rPr>
          <w:bCs/>
        </w:rPr>
        <w:t xml:space="preserve">Działalność kontrolną w </w:t>
      </w:r>
      <w:r w:rsidRPr="00A00AFA">
        <w:t>kole członkowskim</w:t>
      </w:r>
      <w:r w:rsidRPr="00A00AFA">
        <w:rPr>
          <w:bCs/>
        </w:rPr>
        <w:t xml:space="preserve"> prowadzi komisja rewizyjna koła członkowskiego albo okręgowa komisja rewizyjna.</w:t>
      </w:r>
    </w:p>
    <w:p w:rsidR="000B2911" w:rsidRPr="00A00AFA" w:rsidRDefault="000B2911" w:rsidP="000B2911">
      <w:pPr>
        <w:pStyle w:val="Tekstpodstawowy"/>
        <w:numPr>
          <w:ilvl w:val="0"/>
          <w:numId w:val="10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bCs/>
        </w:rPr>
      </w:pPr>
      <w:r w:rsidRPr="00A00AFA">
        <w:rPr>
          <w:bCs/>
        </w:rPr>
        <w:t xml:space="preserve">Jeżeli walne zebranie (konferencja delegatów) koła członkowskiego nie powoła komisji rewizyjnej (ze względu na niewystarczająca ilość </w:t>
      </w:r>
      <w:r w:rsidRPr="00A00AFA">
        <w:rPr>
          <w:bCs/>
        </w:rPr>
        <w:lastRenderedPageBreak/>
        <w:t xml:space="preserve">członków współdziałających w kole), działalność kontrolną w kole prowadzi właściwa okręgowa komisja rewizyjna za pośrednictwem trzyosobowego zespołu kontrolnego powoływanego spośród jej członków. </w:t>
      </w:r>
    </w:p>
    <w:p w:rsidR="000B2911" w:rsidRPr="00A00AFA" w:rsidRDefault="000B2911" w:rsidP="000B2911">
      <w:pPr>
        <w:pStyle w:val="Tekstpodstawowy"/>
        <w:numPr>
          <w:ilvl w:val="0"/>
          <w:numId w:val="10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bCs/>
        </w:rPr>
      </w:pPr>
      <w:r w:rsidRPr="00A00AFA">
        <w:rPr>
          <w:bCs/>
        </w:rPr>
        <w:t xml:space="preserve">Do komisji rewizyjnej koła członkowskiego (zespołu kontrolnego) stosuje się odpowiednio postanowienia statutu dotyczące komisji rewizyjnej ROD. </w:t>
      </w:r>
    </w:p>
    <w:p w:rsidR="000B2911" w:rsidRPr="00A00AFA" w:rsidRDefault="000B2911" w:rsidP="000B2911">
      <w:pPr>
        <w:ind w:left="504" w:hanging="504"/>
        <w:jc w:val="both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ROZDZIAŁ </w:t>
      </w:r>
      <w:r w:rsidRPr="00A00AFA">
        <w:rPr>
          <w:b/>
          <w:caps/>
        </w:rPr>
        <w:t>VIII</w:t>
      </w:r>
      <w:r w:rsidRPr="00A00AFA">
        <w:rPr>
          <w:b/>
        </w:rPr>
        <w:t xml:space="preserve"> 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Jednostka terenowa PZD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Zasady ogólne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100</w:t>
      </w:r>
    </w:p>
    <w:p w:rsidR="000B2911" w:rsidRPr="00A00AFA" w:rsidRDefault="000B2911" w:rsidP="000B2911">
      <w:pPr>
        <w:numPr>
          <w:ilvl w:val="0"/>
          <w:numId w:val="57"/>
        </w:numPr>
        <w:jc w:val="both"/>
      </w:pPr>
      <w:r w:rsidRPr="00A00AFA">
        <w:t>Jednostka terenowa PZD, zwana dalej okręgiem, działa na rzecz i w interesie członków PZD oraz ROD i kół członkowskich na obszarze swego działania.</w:t>
      </w:r>
    </w:p>
    <w:p w:rsidR="000B2911" w:rsidRPr="00A00AFA" w:rsidRDefault="000B2911" w:rsidP="000B2911">
      <w:pPr>
        <w:numPr>
          <w:ilvl w:val="0"/>
          <w:numId w:val="57"/>
        </w:numPr>
        <w:jc w:val="both"/>
      </w:pPr>
      <w:r w:rsidRPr="00A00AFA">
        <w:t>Okręg korzysta z osobowości prawnej PZD.</w:t>
      </w:r>
    </w:p>
    <w:p w:rsidR="000B2911" w:rsidRPr="00A00AFA" w:rsidRDefault="000B2911" w:rsidP="000B2911">
      <w:pPr>
        <w:pStyle w:val="Akapitzlist"/>
        <w:numPr>
          <w:ilvl w:val="0"/>
          <w:numId w:val="57"/>
        </w:numPr>
        <w:jc w:val="both"/>
      </w:pPr>
      <w:r w:rsidRPr="00A00AFA">
        <w:t xml:space="preserve">Na zasadach określonych w niniejszym statucie, okręg zarządza majątkiem trwałym oraz rozporządza środkami finansowymi i majątkiem ruchomym pozostającymi w jego dyspozycji. 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ind w:left="360" w:hanging="360"/>
        <w:jc w:val="center"/>
      </w:pPr>
      <w:r w:rsidRPr="00A00AFA">
        <w:t>§ 101</w:t>
      </w:r>
    </w:p>
    <w:p w:rsidR="000B2911" w:rsidRPr="00A00AFA" w:rsidRDefault="000B2911" w:rsidP="000B2911">
      <w:pPr>
        <w:numPr>
          <w:ilvl w:val="0"/>
          <w:numId w:val="125"/>
        </w:numPr>
        <w:jc w:val="both"/>
      </w:pPr>
      <w:r w:rsidRPr="00A00AFA">
        <w:t>Decyzję o powołaniu okręgu i ustaleniu jego obszaru działania podejmuje Krajowa Rada.</w:t>
      </w:r>
    </w:p>
    <w:p w:rsidR="000B2911" w:rsidRPr="00A00AFA" w:rsidRDefault="000B2911" w:rsidP="000B2911">
      <w:pPr>
        <w:numPr>
          <w:ilvl w:val="0"/>
          <w:numId w:val="125"/>
        </w:numPr>
        <w:jc w:val="both"/>
      </w:pPr>
      <w:r w:rsidRPr="00A00AFA">
        <w:t>Decyzję o likwidacji, połączeniu lub zmianie obszaru działania okręgu podejmuje Krajowa Rada.</w:t>
      </w:r>
    </w:p>
    <w:p w:rsidR="000B2911" w:rsidRPr="00A00AFA" w:rsidRDefault="000B2911" w:rsidP="000B2911">
      <w:pPr>
        <w:numPr>
          <w:ilvl w:val="0"/>
          <w:numId w:val="125"/>
        </w:numPr>
        <w:jc w:val="both"/>
      </w:pPr>
      <w:r w:rsidRPr="00A00AFA">
        <w:t xml:space="preserve">Okręg </w:t>
      </w:r>
      <w:r w:rsidRPr="00A00AFA">
        <w:rPr>
          <w:bCs/>
        </w:rPr>
        <w:t xml:space="preserve">staje się jednostką organizacyjną PZD z chwilą wpisania do Rejestru Jednostek PZD. </w:t>
      </w:r>
    </w:p>
    <w:p w:rsidR="000B2911" w:rsidRPr="00A00AFA" w:rsidRDefault="000B2911" w:rsidP="000B2911">
      <w:pPr>
        <w:jc w:val="center"/>
        <w:rPr>
          <w:b/>
          <w:caps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Okręgowy Zjazd Delegatów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102</w:t>
      </w:r>
    </w:p>
    <w:p w:rsidR="000B2911" w:rsidRPr="00A00AFA" w:rsidRDefault="000B2911" w:rsidP="000B2911">
      <w:pPr>
        <w:numPr>
          <w:ilvl w:val="0"/>
          <w:numId w:val="43"/>
        </w:numPr>
        <w:jc w:val="both"/>
      </w:pPr>
      <w:r w:rsidRPr="00A00AFA">
        <w:t xml:space="preserve">Najwyższym organem PZD w okręgu jest </w:t>
      </w:r>
      <w:proofErr w:type="spellStart"/>
      <w:r w:rsidRPr="00A00AFA">
        <w:t>okręgowy</w:t>
      </w:r>
      <w:proofErr w:type="spellEnd"/>
      <w:r w:rsidRPr="00A00AFA">
        <w:t xml:space="preserve"> zjazd delegatów.</w:t>
      </w:r>
    </w:p>
    <w:p w:rsidR="000B2911" w:rsidRPr="00A00AFA" w:rsidRDefault="000B2911" w:rsidP="000B2911">
      <w:pPr>
        <w:numPr>
          <w:ilvl w:val="0"/>
          <w:numId w:val="43"/>
        </w:numPr>
        <w:jc w:val="both"/>
      </w:pPr>
      <w:r w:rsidRPr="00A00AFA">
        <w:rPr>
          <w:bCs/>
        </w:rPr>
        <w:t xml:space="preserve">Prawo uczestniczenia w okręgowym zjeździe delegatów mają </w:t>
      </w:r>
      <w:r w:rsidRPr="00A00AFA">
        <w:t>delegaci ROD i kół członkowskich, wybrani na walnych zebraniach (konferencjach delegatów) sprawozdawczo – wyborczych, z zastrzeżeniem § 103 lub § 110 ust. 6.</w:t>
      </w:r>
    </w:p>
    <w:p w:rsidR="000B2911" w:rsidRPr="00A00AFA" w:rsidRDefault="000B2911" w:rsidP="000B2911">
      <w:pPr>
        <w:numPr>
          <w:ilvl w:val="0"/>
          <w:numId w:val="43"/>
        </w:numPr>
        <w:jc w:val="both"/>
      </w:pPr>
      <w:r w:rsidRPr="00A00AFA">
        <w:t>W okręgowych zjazdach delegatów biorą udział z głosem doradczym członkowie ustępujących władz okręgu nie będący delegatami oraz przedstawiciele organów wyższego stopnia.</w:t>
      </w:r>
    </w:p>
    <w:p w:rsidR="000B2911" w:rsidRPr="00A00AFA" w:rsidRDefault="000B2911" w:rsidP="000B2911">
      <w:pPr>
        <w:numPr>
          <w:ilvl w:val="0"/>
          <w:numId w:val="43"/>
        </w:numPr>
        <w:jc w:val="both"/>
      </w:pPr>
      <w:r w:rsidRPr="00A00AFA">
        <w:t xml:space="preserve">Okręgowy zjazd delegatów ma prawo wybrać w skład organów, określonych w § 108 </w:t>
      </w:r>
      <w:proofErr w:type="spellStart"/>
      <w:r w:rsidRPr="00A00AFA">
        <w:t>pkt</w:t>
      </w:r>
      <w:proofErr w:type="spellEnd"/>
      <w:r w:rsidRPr="00A00AFA">
        <w:t xml:space="preserve"> 4, każdego członka mającego prawo do udziału w zjeździe.</w:t>
      </w:r>
    </w:p>
    <w:p w:rsidR="000B2911" w:rsidRPr="00A00AFA" w:rsidRDefault="000B2911" w:rsidP="000B2911">
      <w:pPr>
        <w:jc w:val="both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103</w:t>
      </w:r>
    </w:p>
    <w:p w:rsidR="000B2911" w:rsidRPr="00A00AFA" w:rsidRDefault="000B2911" w:rsidP="000B2911">
      <w:pPr>
        <w:numPr>
          <w:ilvl w:val="0"/>
          <w:numId w:val="42"/>
        </w:numPr>
        <w:jc w:val="both"/>
        <w:rPr>
          <w:bCs/>
        </w:rPr>
      </w:pPr>
      <w:r w:rsidRPr="00A00AFA">
        <w:rPr>
          <w:bCs/>
        </w:rPr>
        <w:t xml:space="preserve">W okręgach posiadających ponad 25000 członków delegaci na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zjazd delegatów mogą być wybierani na rejonowych konferencjach przedzjazdowych. </w:t>
      </w:r>
    </w:p>
    <w:p w:rsidR="000B2911" w:rsidRPr="00A00AFA" w:rsidRDefault="000B2911" w:rsidP="000B2911">
      <w:pPr>
        <w:numPr>
          <w:ilvl w:val="0"/>
          <w:numId w:val="42"/>
        </w:numPr>
        <w:jc w:val="both"/>
        <w:rPr>
          <w:bCs/>
        </w:rPr>
      </w:pPr>
      <w:r w:rsidRPr="00A00AFA">
        <w:rPr>
          <w:bCs/>
        </w:rPr>
        <w:t xml:space="preserve">Prawo uczestniczenia w rejonowych konferencjach przedzjazdowych mają delegaci wybrani </w:t>
      </w:r>
      <w:r w:rsidRPr="00A00AFA">
        <w:t xml:space="preserve">na walnych zebraniach (konferencjach delegatów). </w:t>
      </w:r>
    </w:p>
    <w:p w:rsidR="000B2911" w:rsidRPr="00A00AFA" w:rsidRDefault="000B2911" w:rsidP="000B2911">
      <w:pPr>
        <w:numPr>
          <w:ilvl w:val="0"/>
          <w:numId w:val="42"/>
        </w:numPr>
        <w:jc w:val="both"/>
        <w:rPr>
          <w:bCs/>
        </w:rPr>
      </w:pPr>
      <w:r w:rsidRPr="00A00AFA">
        <w:rPr>
          <w:bCs/>
        </w:rPr>
        <w:lastRenderedPageBreak/>
        <w:t xml:space="preserve">Decyzję o odbywaniu rejonowych konferencji przedzjazdowych podejmuje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w drodze uchwały, określając w niej podział okręgu na rejony oraz ilość delegatów wybieranych przez te konferencje na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zjazd.</w:t>
      </w:r>
    </w:p>
    <w:p w:rsidR="000B2911" w:rsidRPr="00A00AFA" w:rsidRDefault="000B2911" w:rsidP="000B2911">
      <w:pPr>
        <w:numPr>
          <w:ilvl w:val="0"/>
          <w:numId w:val="42"/>
        </w:numPr>
        <w:jc w:val="both"/>
        <w:rPr>
          <w:bCs/>
        </w:rPr>
      </w:pPr>
      <w:r w:rsidRPr="00A00AFA">
        <w:rPr>
          <w:bCs/>
        </w:rPr>
        <w:t xml:space="preserve">Wybór delegatów na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zjazd odbywa się w sposób jednolity w całym okręgu – bezpośrednio na walnych zebraniach (konferencjach delegatów) albo na rejonowych konferencjach przedzjazdowych.</w:t>
      </w:r>
    </w:p>
    <w:p w:rsidR="000B2911" w:rsidRPr="00A00AFA" w:rsidRDefault="000B2911" w:rsidP="000B2911">
      <w:pPr>
        <w:jc w:val="both"/>
        <w:rPr>
          <w:bCs/>
        </w:rPr>
      </w:pPr>
    </w:p>
    <w:p w:rsidR="000B2911" w:rsidRPr="00A00AFA" w:rsidRDefault="000B2911" w:rsidP="000B2911">
      <w:pPr>
        <w:jc w:val="center"/>
      </w:pPr>
      <w:r w:rsidRPr="00A00AFA">
        <w:t>§ 104</w:t>
      </w:r>
    </w:p>
    <w:p w:rsidR="000B2911" w:rsidRPr="00A00AFA" w:rsidRDefault="000B2911" w:rsidP="000B2911">
      <w:pPr>
        <w:jc w:val="both"/>
      </w:pPr>
      <w:r w:rsidRPr="00A00AFA">
        <w:t>Okręgowy zjazd delegatów może być:</w:t>
      </w:r>
    </w:p>
    <w:p w:rsidR="000B2911" w:rsidRPr="00A00AFA" w:rsidRDefault="000B2911" w:rsidP="000B2911">
      <w:pPr>
        <w:numPr>
          <w:ilvl w:val="0"/>
          <w:numId w:val="45"/>
        </w:numPr>
        <w:jc w:val="both"/>
      </w:pPr>
      <w:r w:rsidRPr="00A00AFA">
        <w:t>zwyczajny,</w:t>
      </w:r>
    </w:p>
    <w:p w:rsidR="000B2911" w:rsidRPr="00A00AFA" w:rsidRDefault="000B2911" w:rsidP="000B2911">
      <w:pPr>
        <w:numPr>
          <w:ilvl w:val="0"/>
          <w:numId w:val="45"/>
        </w:numPr>
        <w:jc w:val="both"/>
      </w:pPr>
      <w:r w:rsidRPr="00A00AFA">
        <w:t>nadzwyczajny.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105</w:t>
      </w:r>
    </w:p>
    <w:p w:rsidR="000B2911" w:rsidRPr="00A00AFA" w:rsidRDefault="000B2911" w:rsidP="000B2911">
      <w:pPr>
        <w:numPr>
          <w:ilvl w:val="1"/>
          <w:numId w:val="45"/>
        </w:numPr>
        <w:tabs>
          <w:tab w:val="clear" w:pos="1440"/>
          <w:tab w:val="num" w:pos="360"/>
        </w:tabs>
        <w:ind w:left="360"/>
        <w:jc w:val="both"/>
        <w:rPr>
          <w:bCs/>
        </w:rPr>
      </w:pPr>
      <w:r w:rsidRPr="00A00AFA">
        <w:t xml:space="preserve">Zwyczajny </w:t>
      </w:r>
      <w:proofErr w:type="spellStart"/>
      <w:r w:rsidRPr="00A00AFA">
        <w:t>okręgowy</w:t>
      </w:r>
      <w:proofErr w:type="spellEnd"/>
      <w:r w:rsidRPr="00A00AFA">
        <w:t xml:space="preserve"> zjazd zwołuje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w ostatnim roku kadencji</w:t>
      </w:r>
      <w:r w:rsidRPr="00A00AFA">
        <w:rPr>
          <w:bCs/>
        </w:rPr>
        <w:t>.</w:t>
      </w:r>
    </w:p>
    <w:p w:rsidR="000B2911" w:rsidRPr="00A00AFA" w:rsidRDefault="000B2911" w:rsidP="000B2911">
      <w:pPr>
        <w:numPr>
          <w:ilvl w:val="1"/>
          <w:numId w:val="45"/>
        </w:numPr>
        <w:tabs>
          <w:tab w:val="clear" w:pos="1440"/>
          <w:tab w:val="num" w:pos="360"/>
        </w:tabs>
        <w:ind w:left="360"/>
        <w:jc w:val="both"/>
      </w:pPr>
      <w:r w:rsidRPr="00A00AFA">
        <w:rPr>
          <w:bCs/>
        </w:rPr>
        <w:t>Ostateczny termin odbycia z</w:t>
      </w:r>
      <w:r w:rsidRPr="00A00AFA">
        <w:t>wyczajnych okręgowych zjazdów ustala Krajowa Rada.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106</w:t>
      </w:r>
    </w:p>
    <w:p w:rsidR="000B2911" w:rsidRPr="00A00AFA" w:rsidRDefault="000B2911" w:rsidP="000B2911">
      <w:pPr>
        <w:jc w:val="both"/>
      </w:pPr>
      <w:r w:rsidRPr="00A00AFA">
        <w:t>Nie zwołanie zwyczajnego okręgowego zjazdu w terminie określonym w § 105 ust. 2, stanowi podstawę do jego zwołania przez Krajową Radę.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tabs>
          <w:tab w:val="num" w:pos="397"/>
        </w:tabs>
        <w:jc w:val="center"/>
        <w:rPr>
          <w:bCs/>
        </w:rPr>
      </w:pPr>
      <w:r w:rsidRPr="00A00AFA">
        <w:rPr>
          <w:bCs/>
        </w:rPr>
        <w:t>§ 107</w:t>
      </w:r>
    </w:p>
    <w:p w:rsidR="000B2911" w:rsidRPr="00A00AFA" w:rsidRDefault="000B2911" w:rsidP="000B2911">
      <w:pPr>
        <w:jc w:val="both"/>
        <w:rPr>
          <w:bCs/>
        </w:rPr>
      </w:pPr>
      <w:r w:rsidRPr="00A00AFA">
        <w:rPr>
          <w:bCs/>
        </w:rPr>
        <w:t xml:space="preserve">O terminie, miejscu i porządku obrad okręgowego zjazdu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zawiadamia pisemnie - za pośrednictwem poczty lub doręczając zawiadomienie bezpośrednio za pokwitowaniem – wybranych delegatów na co najmniej 14 dni przed terminem okręgowego zjazdu. Postanowienie § 60 ust. 2 stosuje się odpowiednio.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108</w:t>
      </w:r>
    </w:p>
    <w:p w:rsidR="000B2911" w:rsidRPr="00A00AFA" w:rsidRDefault="000B2911" w:rsidP="000B2911">
      <w:pPr>
        <w:jc w:val="both"/>
      </w:pPr>
      <w:r w:rsidRPr="00A00AFA">
        <w:t>Do zwyczajnego okręgowego zjazdu należy:</w:t>
      </w:r>
    </w:p>
    <w:p w:rsidR="000B2911" w:rsidRPr="00A00AFA" w:rsidRDefault="000B2911" w:rsidP="000B2911">
      <w:pPr>
        <w:numPr>
          <w:ilvl w:val="0"/>
          <w:numId w:val="44"/>
        </w:numPr>
        <w:jc w:val="both"/>
      </w:pPr>
      <w:r w:rsidRPr="00A00AFA">
        <w:t>wytyczanie kierunków działalności PZD na terenie okręgu,</w:t>
      </w:r>
      <w:r w:rsidRPr="00A00AFA">
        <w:tab/>
        <w:t xml:space="preserve"> </w:t>
      </w:r>
    </w:p>
    <w:p w:rsidR="000B2911" w:rsidRPr="00A00AFA" w:rsidRDefault="000B2911" w:rsidP="000B2911">
      <w:pPr>
        <w:numPr>
          <w:ilvl w:val="0"/>
          <w:numId w:val="44"/>
        </w:numPr>
        <w:jc w:val="both"/>
      </w:pPr>
      <w:r w:rsidRPr="00A00AFA">
        <w:t>rozpatrzenie i zatwierdzenie sprawozdań z działalności okręgowego zarządu i okręgowej komisji rewizyjnej za okres kadencji oraz udzielenie absolutorium ustępującemu okręgowemu zarządowi,</w:t>
      </w:r>
    </w:p>
    <w:p w:rsidR="000B2911" w:rsidRPr="00A00AFA" w:rsidRDefault="000B2911" w:rsidP="000B2911">
      <w:pPr>
        <w:numPr>
          <w:ilvl w:val="0"/>
          <w:numId w:val="44"/>
        </w:numPr>
        <w:jc w:val="both"/>
      </w:pPr>
      <w:r w:rsidRPr="00A00AFA">
        <w:t>uchwalenie programu działania okręgu,</w:t>
      </w:r>
    </w:p>
    <w:p w:rsidR="000B2911" w:rsidRPr="00A00AFA" w:rsidRDefault="000B2911" w:rsidP="000B2911">
      <w:pPr>
        <w:numPr>
          <w:ilvl w:val="0"/>
          <w:numId w:val="44"/>
        </w:numPr>
        <w:jc w:val="both"/>
      </w:pPr>
      <w:r w:rsidRPr="00A00AFA">
        <w:t>ustalenie liczby i wybór członków okręgowego zarządu i okręgowej komisji rewizyjnej oraz wybór delegatów na Krajowy Zjazd Delegatów PZD,</w:t>
      </w:r>
    </w:p>
    <w:p w:rsidR="000B2911" w:rsidRPr="00A00AFA" w:rsidRDefault="000B2911" w:rsidP="000B2911">
      <w:pPr>
        <w:numPr>
          <w:ilvl w:val="0"/>
          <w:numId w:val="44"/>
        </w:numPr>
        <w:jc w:val="both"/>
      </w:pPr>
      <w:r w:rsidRPr="00A00AFA">
        <w:t>rozpatrzenie wniosków, zgłoszonych na zjeździe i podjęcie stosownych uchwał zgodnie z niniejszym statutem,</w:t>
      </w:r>
    </w:p>
    <w:p w:rsidR="000B2911" w:rsidRPr="00A00AFA" w:rsidRDefault="000B2911" w:rsidP="000B2911">
      <w:pPr>
        <w:numPr>
          <w:ilvl w:val="0"/>
          <w:numId w:val="44"/>
        </w:numPr>
        <w:jc w:val="both"/>
      </w:pPr>
      <w:r w:rsidRPr="00A00AFA">
        <w:t>rozpatrzenie wszystkich innych spraw, dotyczących ROD na terenie okręgu, nie zastrzeżonych do kompetencji innych organów PZD.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109</w:t>
      </w:r>
    </w:p>
    <w:p w:rsidR="000B2911" w:rsidRPr="00A00AFA" w:rsidRDefault="000B2911" w:rsidP="000B2911">
      <w:pPr>
        <w:numPr>
          <w:ilvl w:val="1"/>
          <w:numId w:val="44"/>
        </w:numPr>
        <w:tabs>
          <w:tab w:val="clear" w:pos="144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Naruszenie postanowień statutu dotyczących zwołania i obowiązków </w:t>
      </w:r>
      <w:r w:rsidRPr="00A00AFA">
        <w:t xml:space="preserve">okręgowego zjazdu może </w:t>
      </w:r>
      <w:r w:rsidRPr="00A00AFA">
        <w:rPr>
          <w:bCs/>
        </w:rPr>
        <w:lastRenderedPageBreak/>
        <w:t>stanowić podstawę do stwierdzenia jego nieważności.</w:t>
      </w:r>
    </w:p>
    <w:p w:rsidR="000B2911" w:rsidRPr="00A00AFA" w:rsidRDefault="000B2911" w:rsidP="000B2911">
      <w:pPr>
        <w:numPr>
          <w:ilvl w:val="1"/>
          <w:numId w:val="44"/>
        </w:numPr>
        <w:tabs>
          <w:tab w:val="clear" w:pos="1440"/>
          <w:tab w:val="num" w:pos="360"/>
        </w:tabs>
        <w:ind w:left="360"/>
        <w:jc w:val="both"/>
      </w:pPr>
      <w:r w:rsidRPr="00A00AFA">
        <w:t xml:space="preserve">W przypadku nie dokonania wyboru organów, o których mowa w § 108 </w:t>
      </w:r>
      <w:proofErr w:type="spellStart"/>
      <w:r w:rsidRPr="00A00AFA">
        <w:t>pkt</w:t>
      </w:r>
      <w:proofErr w:type="spellEnd"/>
      <w:r w:rsidRPr="00A00AFA">
        <w:t xml:space="preserve"> 4, </w:t>
      </w:r>
      <w:proofErr w:type="spellStart"/>
      <w:r w:rsidRPr="00A00AFA">
        <w:t>okręgowy</w:t>
      </w:r>
      <w:proofErr w:type="spellEnd"/>
      <w:r w:rsidRPr="00A00AFA">
        <w:t xml:space="preserve"> zjazd jest nieważny.</w:t>
      </w:r>
    </w:p>
    <w:p w:rsidR="000B2911" w:rsidRPr="00A00AFA" w:rsidRDefault="000B2911" w:rsidP="000B2911">
      <w:pPr>
        <w:numPr>
          <w:ilvl w:val="1"/>
          <w:numId w:val="44"/>
        </w:numPr>
        <w:tabs>
          <w:tab w:val="clear" w:pos="1440"/>
          <w:tab w:val="num" w:pos="360"/>
        </w:tabs>
        <w:ind w:left="360"/>
        <w:jc w:val="both"/>
      </w:pPr>
      <w:r w:rsidRPr="00A00AFA">
        <w:t>Stwierdzenie nieważności okręgowego zjazdu należy do Krajowej Rady.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110</w:t>
      </w:r>
    </w:p>
    <w:p w:rsidR="000B2911" w:rsidRPr="00A00AFA" w:rsidRDefault="000B2911" w:rsidP="000B2911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Nadzwyczajny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zjazd delegatów zwołuje się w razie konieczności rozpatrzenia spraw należących do kompetencji zwyczajnego okręgowego zjazdu.</w:t>
      </w:r>
    </w:p>
    <w:p w:rsidR="000B2911" w:rsidRPr="00A00AFA" w:rsidRDefault="000B2911" w:rsidP="000B2911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Do nadzwyczajnego okręgowego zjazdu należy rozpoznanie spraw, dla których został zwołany. </w:t>
      </w:r>
    </w:p>
    <w:p w:rsidR="000B2911" w:rsidRPr="00A00AFA" w:rsidRDefault="000B2911" w:rsidP="000B2911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t xml:space="preserve">Nadzwyczajny </w:t>
      </w:r>
      <w:proofErr w:type="spellStart"/>
      <w:r w:rsidRPr="00A00AFA">
        <w:t>okręgowy</w:t>
      </w:r>
      <w:proofErr w:type="spellEnd"/>
      <w:r w:rsidRPr="00A00AFA">
        <w:t xml:space="preserve"> zjazd zwołuje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z własnej inicjatywy lub na żądanie Krajowej Rady. Okręgowy </w:t>
      </w:r>
      <w:proofErr w:type="spellStart"/>
      <w:r w:rsidRPr="00A00AFA">
        <w:t>zarząd</w:t>
      </w:r>
      <w:proofErr w:type="spellEnd"/>
      <w:r w:rsidRPr="00A00AFA">
        <w:t xml:space="preserve"> może go również zwoływać na wniosek okręgowej komisji rewizyjnej, uchwalony większością 2/3 głosów jej składu.</w:t>
      </w:r>
    </w:p>
    <w:p w:rsidR="000B2911" w:rsidRPr="00A00AFA" w:rsidRDefault="000B2911" w:rsidP="000B2911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t xml:space="preserve">Nadzwyczajny </w:t>
      </w:r>
      <w:proofErr w:type="spellStart"/>
      <w:r w:rsidRPr="00A00AFA">
        <w:t>okręgowy</w:t>
      </w:r>
      <w:proofErr w:type="spellEnd"/>
      <w:r w:rsidRPr="00A00AFA">
        <w:t xml:space="preserve"> zjazd zwołuje się w ciągu 3 miesięcy od daty zgłoszenia żądania. Postanowienie § 106 stosuje się odpowiednio.</w:t>
      </w:r>
    </w:p>
    <w:p w:rsidR="000B2911" w:rsidRPr="00A00AFA" w:rsidRDefault="000B2911" w:rsidP="000B2911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</w:pPr>
      <w:r w:rsidRPr="00A00AFA">
        <w:rPr>
          <w:bCs/>
        </w:rPr>
        <w:t xml:space="preserve">Nadzwyczajny </w:t>
      </w:r>
      <w:proofErr w:type="spellStart"/>
      <w:r w:rsidRPr="00A00AFA">
        <w:rPr>
          <w:bCs/>
        </w:rPr>
        <w:t>okręgowy</w:t>
      </w:r>
      <w:proofErr w:type="spellEnd"/>
      <w:r w:rsidRPr="00A00AFA">
        <w:rPr>
          <w:bCs/>
        </w:rPr>
        <w:t xml:space="preserve"> zjazd zwołany w trybie i na zasadach określonych statutem, może podejmować uchwały wyłącznie w sprawach, dla których został zwołany i uwidocznionych w zawiadomieniach dostarczonych delegatom.</w:t>
      </w:r>
    </w:p>
    <w:p w:rsidR="000B2911" w:rsidRPr="00A00AFA" w:rsidRDefault="000B2911" w:rsidP="000B2911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Zasady wyboru delegatów na nadzwyczajny </w:t>
      </w:r>
      <w:proofErr w:type="spellStart"/>
      <w:r w:rsidRPr="00A00AFA">
        <w:t>okręgowy</w:t>
      </w:r>
      <w:proofErr w:type="spellEnd"/>
      <w:r w:rsidRPr="00A00AFA">
        <w:t xml:space="preserve"> zjazd delegatów ustala każdorazowo Prezydium Krajowej Rady.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Okręgowy Zarząd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t>§ 111</w:t>
      </w:r>
    </w:p>
    <w:p w:rsidR="000B2911" w:rsidRPr="00A00AFA" w:rsidRDefault="000B2911" w:rsidP="000B2911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Okręgowy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prowadzi sprawy okręgu.</w:t>
      </w:r>
    </w:p>
    <w:p w:rsidR="000B2911" w:rsidRPr="00A00AFA" w:rsidRDefault="000B2911" w:rsidP="000B2911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Okręgowy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reprezentuje PZD w zakresie i na zasadach określonym niniejszym statutem. </w:t>
      </w:r>
    </w:p>
    <w:p w:rsidR="000B2911" w:rsidRPr="00A00AFA" w:rsidRDefault="000B2911" w:rsidP="000B2911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t xml:space="preserve">Okręgowy </w:t>
      </w:r>
      <w:proofErr w:type="spellStart"/>
      <w:r w:rsidRPr="00A00AFA">
        <w:t>zarząd</w:t>
      </w:r>
      <w:proofErr w:type="spellEnd"/>
      <w:r w:rsidRPr="00A00AFA">
        <w:t xml:space="preserve"> składa się z 19 - 39 członków. </w:t>
      </w:r>
    </w:p>
    <w:p w:rsidR="000B2911" w:rsidRPr="00A00AFA" w:rsidRDefault="000B2911" w:rsidP="000B2911">
      <w:pPr>
        <w:pStyle w:val="Tekstpodstawowy"/>
        <w:numPr>
          <w:ilvl w:val="0"/>
          <w:numId w:val="47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A00AFA">
        <w:t xml:space="preserve">Liczbę członków </w:t>
      </w:r>
      <w:r w:rsidR="009253E0" w:rsidRPr="00A00AFA">
        <w:t xml:space="preserve">okręgowego </w:t>
      </w:r>
      <w:r w:rsidRPr="00A00AFA">
        <w:t xml:space="preserve">zarządu ustala </w:t>
      </w:r>
      <w:proofErr w:type="spellStart"/>
      <w:r w:rsidRPr="00A00AFA">
        <w:t>okręgowy</w:t>
      </w:r>
      <w:proofErr w:type="spellEnd"/>
      <w:r w:rsidRPr="00A00AFA">
        <w:t xml:space="preserve"> zjazd delegatów w granicach określonych w ust. 3. </w:t>
      </w:r>
    </w:p>
    <w:p w:rsidR="000B2911" w:rsidRPr="00A00AFA" w:rsidRDefault="000B2911" w:rsidP="000B2911">
      <w:pPr>
        <w:rPr>
          <w:b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112</w:t>
      </w:r>
    </w:p>
    <w:p w:rsidR="000B2911" w:rsidRPr="00A00AFA" w:rsidRDefault="000B2911" w:rsidP="000B2911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Okręgowy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wybiera ze swego grona prezesa, wiceprezesa (wiceprezesów), sekretarza i skarbnika.</w:t>
      </w:r>
    </w:p>
    <w:p w:rsidR="000B2911" w:rsidRPr="00A00AFA" w:rsidRDefault="000B2911" w:rsidP="000B2911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Prezes kieruje i odpowiada za całokształt prac okręgowego zarządu.</w:t>
      </w:r>
    </w:p>
    <w:p w:rsidR="000B2911" w:rsidRPr="00A00AFA" w:rsidRDefault="000B2911" w:rsidP="000B2911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Wiceprezes odpowiada za powierzone dziedziny działalności okręgowego zarządu oraz </w:t>
      </w:r>
      <w:r w:rsidRPr="00A00AFA">
        <w:t xml:space="preserve">zastępuje prezesa w pełnieniu obowiązków. W przypadku wyboru więcej niż jednego wiceprezesa,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powołuje pierwszego wiceprezesa zastępującego prezesa w pełnieniu obowiązków.</w:t>
      </w:r>
      <w:r w:rsidRPr="00A00AFA">
        <w:rPr>
          <w:bCs/>
        </w:rPr>
        <w:t xml:space="preserve"> </w:t>
      </w:r>
    </w:p>
    <w:p w:rsidR="000B2911" w:rsidRPr="00A00AFA" w:rsidRDefault="000B2911" w:rsidP="000B2911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>Sekretarz odpowiada za dokumentowanie działalności okręgowego zarządu.</w:t>
      </w:r>
    </w:p>
    <w:p w:rsidR="000B2911" w:rsidRPr="00A00AFA" w:rsidRDefault="000B2911" w:rsidP="000B2911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lastRenderedPageBreak/>
        <w:t>Skarbnik odpowiada za prowadzenie spraw finansowych i dokumentacji finansowej okręgowego zarządu.</w:t>
      </w:r>
    </w:p>
    <w:p w:rsidR="000B2911" w:rsidRPr="00A00AFA" w:rsidRDefault="000B2911" w:rsidP="000B2911"/>
    <w:p w:rsidR="000B2911" w:rsidRPr="00A00AFA" w:rsidRDefault="000B2911" w:rsidP="000B2911">
      <w:pPr>
        <w:jc w:val="center"/>
      </w:pPr>
      <w:r w:rsidRPr="00A00AFA">
        <w:t>§ 113</w:t>
      </w:r>
    </w:p>
    <w:p w:rsidR="000B2911" w:rsidRPr="00A00AFA" w:rsidRDefault="000B2911" w:rsidP="000B2911">
      <w:pPr>
        <w:numPr>
          <w:ilvl w:val="1"/>
          <w:numId w:val="51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 xml:space="preserve">Okręgowy </w:t>
      </w:r>
      <w:proofErr w:type="spellStart"/>
      <w:r w:rsidRPr="00A00AFA">
        <w:t>zarząd</w:t>
      </w:r>
      <w:proofErr w:type="spellEnd"/>
      <w:r w:rsidRPr="00A00AFA">
        <w:t xml:space="preserve"> powołuje ze swego grona prezydium.</w:t>
      </w:r>
    </w:p>
    <w:p w:rsidR="000B2911" w:rsidRPr="00A00AFA" w:rsidRDefault="000B2911" w:rsidP="000B2911">
      <w:pPr>
        <w:numPr>
          <w:ilvl w:val="1"/>
          <w:numId w:val="51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>Prezydium składa się z 7 - 11 członków okręgowego zarządu, w tym z prezesa, wiceprezesa (wiceprezesów), sekretarza i skarbnika.</w:t>
      </w:r>
    </w:p>
    <w:p w:rsidR="000B2911" w:rsidRPr="00A00AFA" w:rsidRDefault="000B2911" w:rsidP="000B2911">
      <w:pPr>
        <w:numPr>
          <w:ilvl w:val="1"/>
          <w:numId w:val="51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rPr>
          <w:bCs/>
        </w:rPr>
        <w:t>Prezydium dokonuje podziału obowiązków pomiędzy swoich członków, z uwzględnieniem § 112 ust. 2-5.</w:t>
      </w:r>
    </w:p>
    <w:p w:rsidR="000B2911" w:rsidRPr="00A00AFA" w:rsidRDefault="000B2911" w:rsidP="000B2911">
      <w:pPr>
        <w:ind w:left="360"/>
        <w:jc w:val="both"/>
      </w:pPr>
    </w:p>
    <w:p w:rsidR="000B2911" w:rsidRPr="00A00AFA" w:rsidRDefault="000B2911" w:rsidP="000B2911">
      <w:pPr>
        <w:jc w:val="center"/>
      </w:pPr>
      <w:r w:rsidRPr="00A00AFA">
        <w:t>§ 114</w:t>
      </w:r>
    </w:p>
    <w:p w:rsidR="000B2911" w:rsidRPr="00A00AFA" w:rsidRDefault="000B2911" w:rsidP="000B2911">
      <w:pPr>
        <w:numPr>
          <w:ilvl w:val="0"/>
          <w:numId w:val="50"/>
        </w:numPr>
        <w:tabs>
          <w:tab w:val="clear" w:pos="720"/>
          <w:tab w:val="num" w:pos="360"/>
        </w:tabs>
        <w:ind w:left="360"/>
        <w:jc w:val="both"/>
      </w:pPr>
      <w:r w:rsidRPr="00A00AFA">
        <w:t>Posiedzenia okręgowego zarządu zwołuje prezes lub zastępujący go wiceprezes. Posiedzenie należy także zwołać w terminie trzydziestu dni od złożenia pisemnego żądania przez okręgową komisję rewizyjną,  Krajową Radę lub co najmniej 1/3 liczbę członków okręgowego zarządu.</w:t>
      </w:r>
    </w:p>
    <w:p w:rsidR="000B2911" w:rsidRPr="00A00AFA" w:rsidRDefault="000B2911" w:rsidP="000B2911">
      <w:pPr>
        <w:numPr>
          <w:ilvl w:val="0"/>
          <w:numId w:val="5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A00AFA">
        <w:rPr>
          <w:bCs/>
        </w:rPr>
        <w:t xml:space="preserve">Posiedzeniu okręgowego zarządu przewodniczy prezes lub </w:t>
      </w:r>
      <w:r w:rsidRPr="00A00AFA">
        <w:t xml:space="preserve">zastępujący go </w:t>
      </w:r>
      <w:r w:rsidRPr="00A00AFA">
        <w:rPr>
          <w:bCs/>
        </w:rPr>
        <w:t>wiceprezes.</w:t>
      </w:r>
    </w:p>
    <w:p w:rsidR="000B2911" w:rsidRPr="00A00AFA" w:rsidRDefault="000B2911" w:rsidP="000B2911">
      <w:pPr>
        <w:numPr>
          <w:ilvl w:val="0"/>
          <w:numId w:val="50"/>
        </w:numPr>
        <w:tabs>
          <w:tab w:val="clear" w:pos="720"/>
          <w:tab w:val="num" w:pos="360"/>
        </w:tabs>
        <w:ind w:left="360"/>
        <w:jc w:val="both"/>
      </w:pPr>
      <w:r w:rsidRPr="00A00AFA">
        <w:t>Posiedzenia okręgowego zarządu powinny odbywać się co najmniej trzy razy w roku.</w:t>
      </w:r>
    </w:p>
    <w:p w:rsidR="000B2911" w:rsidRPr="00A00AFA" w:rsidRDefault="000B2911" w:rsidP="000B2911">
      <w:pPr>
        <w:numPr>
          <w:ilvl w:val="0"/>
          <w:numId w:val="50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Tryb pracy okręgowego zarządu określa regulamin uchwalony przez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>. Regulamin podlega rejestracji przez Krajową Radę.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115</w:t>
      </w:r>
    </w:p>
    <w:p w:rsidR="000B2911" w:rsidRPr="00A00AFA" w:rsidRDefault="000B2911" w:rsidP="000B2911">
      <w:pPr>
        <w:pStyle w:val="Akapitzlist"/>
        <w:numPr>
          <w:ilvl w:val="0"/>
          <w:numId w:val="107"/>
        </w:numPr>
        <w:ind w:left="426" w:hanging="426"/>
        <w:jc w:val="both"/>
      </w:pPr>
      <w:r w:rsidRPr="00A00AFA">
        <w:t xml:space="preserve">Okręgowy </w:t>
      </w:r>
      <w:proofErr w:type="spellStart"/>
      <w:r w:rsidRPr="00A00AFA">
        <w:t>zarząd</w:t>
      </w:r>
      <w:proofErr w:type="spellEnd"/>
      <w:r w:rsidRPr="00A00AFA">
        <w:t xml:space="preserve"> prowadzi sprawy okręgu, działa na rzecz ROD oraz współpracuje z organami samorządu terytorialnego i terenową administracją rządową z obszaru działania okręgu w zakresie tworzenia, funkcjonowania i rozwoju ROD.</w:t>
      </w:r>
    </w:p>
    <w:p w:rsidR="000B2911" w:rsidRPr="00A00AFA" w:rsidRDefault="000B2911" w:rsidP="000B2911">
      <w:pPr>
        <w:pStyle w:val="Akapitzlist"/>
        <w:numPr>
          <w:ilvl w:val="0"/>
          <w:numId w:val="107"/>
        </w:numPr>
        <w:ind w:left="426" w:hanging="426"/>
        <w:jc w:val="both"/>
      </w:pPr>
      <w:r w:rsidRPr="00A00AFA">
        <w:t>Do okręgowego zarządu należy w szczególności: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udzielanie pomocy zarządom ROD w zakresie spraw określonych w § 72,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podejmowanie inicjatyw w celu tworzenia i rozwoju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gospodarowanie i rozporządzanie środkami finansowymi okręgu,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zarządzanie majątkiem trwałym i utrzymywanie go w należytym stanie,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 xml:space="preserve">rozporządzanie majątkiem ruchomym pozostającymi w dyspozycji okręgu, 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sprawowanie nadzoru nad zarządami ROD i kołami członkowskimi w zakresie wypełniania ich obowiązków,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udzielanie zgody zarządom ROD na działanie przekraczające zakres zwykłego zarządu, z wyłączeniem spraw określonych w § 1</w:t>
      </w:r>
      <w:r w:rsidR="00E40B22" w:rsidRPr="00A00AFA">
        <w:t xml:space="preserve">40 </w:t>
      </w:r>
      <w:r w:rsidRPr="00A00AFA">
        <w:t xml:space="preserve">ust. 2 </w:t>
      </w:r>
      <w:proofErr w:type="spellStart"/>
      <w:r w:rsidRPr="00A00AFA">
        <w:t>pkt</w:t>
      </w:r>
      <w:proofErr w:type="spellEnd"/>
      <w:r w:rsidRPr="00A00AFA">
        <w:t xml:space="preserve"> </w:t>
      </w:r>
      <w:r w:rsidR="00E40B22" w:rsidRPr="00A00AFA">
        <w:t>13</w:t>
      </w:r>
      <w:r w:rsidRPr="00A00AFA">
        <w:t>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podejmowanie działań w celu uzyskania i rozliczenia dotacji celowej ze środków publicznych,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prowadzenie inwestycji związanych z zakładaniem i modernizacją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lastRenderedPageBreak/>
        <w:t>sprawowanie nadzoru nad zarządami ROD w zakresie zgodnego z regulaminem ROD zagospodarowania ogrodu,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rozpatrywanie i załatwianie skarg dotyczących działalności zarządów ROD oraz zagospodarowania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stwierdzanie nieważności walnych zebrań (konferencji delegatów),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zmienianie, uchylanie lub stwierdzanie nieważności uchwał walnych zebrań (konferencji delegatów),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zmienianie, uchylanie lub stwierdzanie nieważności uchwał zarządów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zawieszanie lub odwoływanie zarządów ROD lub ich członków oraz powoływanie zarządów komisarycznych ROD, a także stwierdzanie wygaśnięcia mandatów członków zarządów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zatwierdzanie planów zagospodarowania nowych oraz zmian planów zagospodarowania istniejących ogrodów,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podejmowanie uchwał w sprawie łączenia lub podziału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podejmowanie uchwał w sprawie czasowego zajęcia terenu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 xml:space="preserve">opiniowanie żądań właścicieli nieruchomości w zakresie likwidacji całości lub części ROD, 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 xml:space="preserve">terminowe rozliczanie i odprowadzanie należnej składki członkowskiej i innych należności </w:t>
      </w:r>
      <w:proofErr w:type="spellStart"/>
      <w:r w:rsidRPr="00A00AFA">
        <w:t>wewnątrzorganizacyjnych</w:t>
      </w:r>
      <w:proofErr w:type="spellEnd"/>
      <w:r w:rsidRPr="00A00AFA">
        <w:t xml:space="preserve"> do organu wyższego stopnia,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 xml:space="preserve">organizowanie i prowadzenie ośrodków szkolenia oraz ośrodków finansowo-księgowych dla ROD, 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prowadzenie Rejestru Członków Organów PZD w części dotyczącej członków organów ROD z obszaru działania okręgu,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uchwalanie rocznych planów pracy i preliminarzy finansowych, okresowe dokonywanie ocen wykonania tych planów,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zatwierdzanie sprawozdania z wykonania planu pracy,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zatwierdzenie sprawozdania finansowego okręgu,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przyjmowanie rocznych zbiorczych preliminarzy finansowych i sprawozdań finansowych ROD,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>rozpatrywanie sprawozdań i wniosków prezydium okręgowego zarządu oraz podejmowanie stosownych uchwał,</w:t>
      </w:r>
    </w:p>
    <w:p w:rsidR="000B2911" w:rsidRPr="00A00AFA" w:rsidRDefault="000B2911" w:rsidP="000B2911">
      <w:pPr>
        <w:pStyle w:val="Akapitzlist"/>
        <w:numPr>
          <w:ilvl w:val="0"/>
          <w:numId w:val="126"/>
        </w:numPr>
        <w:ind w:left="851" w:hanging="425"/>
        <w:jc w:val="both"/>
      </w:pPr>
      <w:r w:rsidRPr="00A00AFA">
        <w:t xml:space="preserve">ustalanie zasad wyboru delegatów na </w:t>
      </w:r>
      <w:proofErr w:type="spellStart"/>
      <w:r w:rsidRPr="00A00AFA">
        <w:t>okręgowy</w:t>
      </w:r>
      <w:proofErr w:type="spellEnd"/>
      <w:r w:rsidRPr="00A00AFA">
        <w:t xml:space="preserve"> zjazd PZD.</w:t>
      </w:r>
    </w:p>
    <w:p w:rsidR="000B2911" w:rsidRPr="00A00AFA" w:rsidRDefault="000B2911" w:rsidP="000B2911">
      <w:pPr>
        <w:pStyle w:val="Akapitzlist"/>
        <w:numPr>
          <w:ilvl w:val="0"/>
          <w:numId w:val="107"/>
        </w:numPr>
        <w:ind w:left="426" w:hanging="426"/>
        <w:jc w:val="both"/>
      </w:pPr>
      <w:r w:rsidRPr="00A00AFA">
        <w:t>Postanowienia ust. 2 dotyczące ROD stosuje się odpowiednio do kół członkowskich.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116</w:t>
      </w:r>
    </w:p>
    <w:p w:rsidR="000B2911" w:rsidRPr="00A00AFA" w:rsidRDefault="000B2911" w:rsidP="000B2911">
      <w:pPr>
        <w:pStyle w:val="Akapitzlist"/>
        <w:numPr>
          <w:ilvl w:val="3"/>
          <w:numId w:val="38"/>
        </w:numPr>
        <w:tabs>
          <w:tab w:val="clear" w:pos="2880"/>
          <w:tab w:val="num" w:pos="426"/>
        </w:tabs>
        <w:ind w:left="426" w:hanging="426"/>
        <w:jc w:val="both"/>
      </w:pPr>
      <w:r w:rsidRPr="00A00AFA">
        <w:t xml:space="preserve">Prezydium występuje w imieniu okręgowego zarządu, prowadząc sprawy i wykonując zadania określone w § 115 (za wyjątkiem </w:t>
      </w:r>
      <w:proofErr w:type="spellStart"/>
      <w:r w:rsidRPr="00A00AFA">
        <w:t>pkt</w:t>
      </w:r>
      <w:proofErr w:type="spellEnd"/>
      <w:r w:rsidRPr="00A00AFA">
        <w:t xml:space="preserve"> 23-28) oraz </w:t>
      </w:r>
      <w:r w:rsidRPr="00A00AFA">
        <w:lastRenderedPageBreak/>
        <w:t>w innych postanowieniach niniejszego statutu odnoszących się do prezydium.</w:t>
      </w:r>
    </w:p>
    <w:p w:rsidR="000B2911" w:rsidRPr="00A00AFA" w:rsidRDefault="000B2911" w:rsidP="000B2911">
      <w:pPr>
        <w:pStyle w:val="Akapitzlist"/>
        <w:numPr>
          <w:ilvl w:val="3"/>
          <w:numId w:val="38"/>
        </w:numPr>
        <w:tabs>
          <w:tab w:val="clear" w:pos="2880"/>
          <w:tab w:val="num" w:pos="426"/>
        </w:tabs>
        <w:ind w:left="426" w:hanging="426"/>
        <w:jc w:val="both"/>
      </w:pPr>
      <w:r w:rsidRPr="00A00AFA">
        <w:t>Prezydium podejmuje decyzje w formie i na zasadach określonych w § 46.</w:t>
      </w:r>
    </w:p>
    <w:p w:rsidR="000B2911" w:rsidRPr="00A00AFA" w:rsidRDefault="000B2911" w:rsidP="000B2911">
      <w:pPr>
        <w:ind w:left="504" w:hanging="504"/>
        <w:jc w:val="both"/>
      </w:pPr>
    </w:p>
    <w:p w:rsidR="000B2911" w:rsidRPr="00A00AFA" w:rsidRDefault="000B2911" w:rsidP="000B2911">
      <w:pPr>
        <w:jc w:val="center"/>
      </w:pPr>
      <w:r w:rsidRPr="00A00AFA">
        <w:t>§ 117</w:t>
      </w:r>
    </w:p>
    <w:p w:rsidR="000B2911" w:rsidRPr="00A00AFA" w:rsidRDefault="000B2911" w:rsidP="000B2911">
      <w:pPr>
        <w:pStyle w:val="Akapitzlist"/>
        <w:numPr>
          <w:ilvl w:val="0"/>
          <w:numId w:val="53"/>
        </w:numPr>
        <w:jc w:val="both"/>
      </w:pPr>
      <w:r w:rsidRPr="00A00AFA">
        <w:t xml:space="preserve">W zakresie swoich kompetencji określonych niniejszym statutem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samodzielnie reprezentuje PZD, w tym w sprawach sądowych, administracyjnych i podatkowych. W tym zakresie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 xml:space="preserve"> może samodzielnie zaciągać zobowiązania majątkowe w imieniu PZD.</w:t>
      </w:r>
    </w:p>
    <w:p w:rsidR="000B2911" w:rsidRPr="00A00AFA" w:rsidRDefault="000B2911" w:rsidP="000B2911">
      <w:pPr>
        <w:numPr>
          <w:ilvl w:val="0"/>
          <w:numId w:val="53"/>
        </w:numPr>
        <w:jc w:val="both"/>
      </w:pPr>
      <w:r w:rsidRPr="00A00AFA">
        <w:t xml:space="preserve">Okręgowy </w:t>
      </w:r>
      <w:proofErr w:type="spellStart"/>
      <w:r w:rsidRPr="00A00AFA">
        <w:t>zarząd</w:t>
      </w:r>
      <w:proofErr w:type="spellEnd"/>
      <w:r w:rsidRPr="00A00AFA">
        <w:t xml:space="preserve"> może przejąć prowadzenie spraw i postępowań sądowych, administracyjnych i podatkowych prowadzonych przez </w:t>
      </w:r>
      <w:proofErr w:type="spellStart"/>
      <w:r w:rsidRPr="00A00AFA">
        <w:t>zarząd</w:t>
      </w:r>
      <w:proofErr w:type="spellEnd"/>
      <w:r w:rsidRPr="00A00AFA">
        <w:t xml:space="preserve"> ROD lub </w:t>
      </w:r>
      <w:proofErr w:type="spellStart"/>
      <w:r w:rsidRPr="00A00AFA">
        <w:t>zarząd</w:t>
      </w:r>
      <w:proofErr w:type="spellEnd"/>
      <w:r w:rsidRPr="00A00AFA">
        <w:t xml:space="preserve"> koła członkowskiego.</w:t>
      </w:r>
    </w:p>
    <w:p w:rsidR="000B2911" w:rsidRPr="00A00AFA" w:rsidRDefault="000B2911" w:rsidP="000B2911">
      <w:pPr>
        <w:numPr>
          <w:ilvl w:val="0"/>
          <w:numId w:val="53"/>
        </w:numPr>
        <w:jc w:val="both"/>
      </w:pPr>
      <w:r w:rsidRPr="00A00AFA">
        <w:t>Do składania oświadczeń woli w zakresie określonym w ust. 1 i 2, w tym ustanawiania pełnomocników procesowych, konieczne jest współdziałanie:</w:t>
      </w:r>
    </w:p>
    <w:p w:rsidR="000B2911" w:rsidRPr="00A00AFA" w:rsidRDefault="000B2911" w:rsidP="000B2911">
      <w:pPr>
        <w:numPr>
          <w:ilvl w:val="0"/>
          <w:numId w:val="83"/>
        </w:numPr>
        <w:jc w:val="both"/>
      </w:pPr>
      <w:r w:rsidRPr="00A00AFA">
        <w:t>prezesa okręgowego zarządu z innym członkiem prezydium okręgowego zarządu albo,</w:t>
      </w:r>
    </w:p>
    <w:p w:rsidR="000B2911" w:rsidRPr="00A00AFA" w:rsidRDefault="000B2911" w:rsidP="000B2911">
      <w:pPr>
        <w:numPr>
          <w:ilvl w:val="0"/>
          <w:numId w:val="83"/>
        </w:numPr>
        <w:jc w:val="both"/>
      </w:pPr>
      <w:r w:rsidRPr="00A00AFA">
        <w:t>wiceprezesa (pierwszego wiceprezesa) ze skarbnikiem albo sekretarzem okręgowego zarządu.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118</w:t>
      </w:r>
    </w:p>
    <w:p w:rsidR="000B2911" w:rsidRPr="00A00AFA" w:rsidRDefault="000B2911" w:rsidP="000B2911">
      <w:pPr>
        <w:numPr>
          <w:ilvl w:val="0"/>
          <w:numId w:val="52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Okręgowy </w:t>
      </w:r>
      <w:proofErr w:type="spellStart"/>
      <w:r w:rsidRPr="00A00AFA">
        <w:t>zarząd</w:t>
      </w:r>
      <w:proofErr w:type="spellEnd"/>
      <w:r w:rsidRPr="00A00AFA">
        <w:t xml:space="preserve"> może tworzyć delegatury rejonowe jako swoje jednostki pomocnicze mające na celu usprawnienie działania okręgowego zarządu, obsługi statutowej członków oraz ułatwienie współpracy okręgu z ROD i kołami członkowskimi.</w:t>
      </w:r>
    </w:p>
    <w:p w:rsidR="000B2911" w:rsidRPr="00A00AFA" w:rsidRDefault="000B2911" w:rsidP="000B2911">
      <w:pPr>
        <w:numPr>
          <w:ilvl w:val="0"/>
          <w:numId w:val="52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Na obszarze swojego działania delegatury rejonowe występują w imieniu okręgowego zarządu, prowadząc sprawy i wykonując zadania określone w § 115 </w:t>
      </w:r>
      <w:proofErr w:type="spellStart"/>
      <w:r w:rsidRPr="00A00AFA">
        <w:t>pkt</w:t>
      </w:r>
      <w:proofErr w:type="spellEnd"/>
      <w:r w:rsidRPr="00A00AFA">
        <w:t xml:space="preserve"> 1, 11 i 21.  Delegatury rejonowe opiniują sprawy określone w § 115 </w:t>
      </w:r>
      <w:proofErr w:type="spellStart"/>
      <w:r w:rsidRPr="00A00AFA">
        <w:t>pkt</w:t>
      </w:r>
      <w:proofErr w:type="spellEnd"/>
      <w:r w:rsidRPr="00A00AFA">
        <w:t xml:space="preserve"> 2, 6 - 10 oraz 17 - 19.</w:t>
      </w:r>
    </w:p>
    <w:p w:rsidR="000B2911" w:rsidRPr="00A00AFA" w:rsidRDefault="000B2911" w:rsidP="000B2911">
      <w:pPr>
        <w:numPr>
          <w:ilvl w:val="0"/>
          <w:numId w:val="52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Decyzję o powołaniu i rozwiązaniu delegatury rejonowej oraz o ustaleniu jej obszaru działania podejmuje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>.</w:t>
      </w:r>
    </w:p>
    <w:p w:rsidR="000B2911" w:rsidRPr="00A00AFA" w:rsidRDefault="000B2911" w:rsidP="000B2911">
      <w:pPr>
        <w:numPr>
          <w:ilvl w:val="0"/>
          <w:numId w:val="52"/>
        </w:numPr>
        <w:tabs>
          <w:tab w:val="clear" w:pos="720"/>
          <w:tab w:val="num" w:pos="360"/>
        </w:tabs>
        <w:ind w:left="360"/>
        <w:jc w:val="both"/>
      </w:pPr>
      <w:r w:rsidRPr="00A00AFA">
        <w:t>Delegatura rejonowa składa się z co najmniej 3 członków okręgowego zarządu z obszaru działania danej delegatury rejonowej, którzy wybierają ze swego grona przewodniczącego.</w:t>
      </w:r>
    </w:p>
    <w:p w:rsidR="000B2911" w:rsidRPr="00A00AFA" w:rsidRDefault="000B2911" w:rsidP="000B2911">
      <w:pPr>
        <w:numPr>
          <w:ilvl w:val="0"/>
          <w:numId w:val="52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Obsługę merytoryczną i finansową delegatury rejonowej prowadzi </w:t>
      </w:r>
      <w:proofErr w:type="spellStart"/>
      <w:r w:rsidRPr="00A00AFA">
        <w:t>okręgowy</w:t>
      </w:r>
      <w:proofErr w:type="spellEnd"/>
      <w:r w:rsidRPr="00A00AFA">
        <w:t xml:space="preserve"> </w:t>
      </w:r>
      <w:proofErr w:type="spellStart"/>
      <w:r w:rsidRPr="00A00AFA">
        <w:t>zarząd</w:t>
      </w:r>
      <w:proofErr w:type="spellEnd"/>
      <w:r w:rsidRPr="00A00AFA">
        <w:t>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Okręgowa Komisja Rewizyjna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119</w:t>
      </w:r>
    </w:p>
    <w:p w:rsidR="000B2911" w:rsidRPr="00A00AFA" w:rsidRDefault="000B2911" w:rsidP="000B2911">
      <w:pPr>
        <w:pStyle w:val="Tekstpodstawowy"/>
        <w:numPr>
          <w:ilvl w:val="0"/>
          <w:numId w:val="55"/>
        </w:numPr>
        <w:spacing w:after="0"/>
        <w:jc w:val="both"/>
        <w:rPr>
          <w:bCs/>
        </w:rPr>
      </w:pPr>
      <w:r w:rsidRPr="00A00AFA">
        <w:rPr>
          <w:bCs/>
        </w:rPr>
        <w:t>Działalność kontrolną w okręgu prowadzi okręgowa komisja rewizyjna.</w:t>
      </w:r>
    </w:p>
    <w:p w:rsidR="000B2911" w:rsidRPr="00A00AFA" w:rsidRDefault="000B2911" w:rsidP="000B2911">
      <w:pPr>
        <w:numPr>
          <w:ilvl w:val="0"/>
          <w:numId w:val="55"/>
        </w:numPr>
        <w:jc w:val="both"/>
        <w:rPr>
          <w:bCs/>
        </w:rPr>
      </w:pPr>
      <w:r w:rsidRPr="00A00AFA">
        <w:t>Okręgowa komisja rewizyjna składa się z 5 - 11 członków.</w:t>
      </w:r>
    </w:p>
    <w:p w:rsidR="000B2911" w:rsidRPr="00A00AFA" w:rsidRDefault="000B2911" w:rsidP="000B2911">
      <w:pPr>
        <w:pStyle w:val="Tekstpodstawowy"/>
        <w:numPr>
          <w:ilvl w:val="0"/>
          <w:numId w:val="55"/>
        </w:numPr>
        <w:spacing w:after="0"/>
        <w:jc w:val="both"/>
        <w:rPr>
          <w:bCs/>
        </w:rPr>
      </w:pPr>
      <w:r w:rsidRPr="00A00AFA">
        <w:t xml:space="preserve">Liczbę członków okręgowej komisji rewizyjnej ustala </w:t>
      </w:r>
      <w:proofErr w:type="spellStart"/>
      <w:r w:rsidRPr="00A00AFA">
        <w:t>okręgowy</w:t>
      </w:r>
      <w:proofErr w:type="spellEnd"/>
      <w:r w:rsidRPr="00A00AFA">
        <w:t xml:space="preserve"> zjazd delegatów w granicach określonych w ust. 2.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120</w:t>
      </w:r>
    </w:p>
    <w:p w:rsidR="000B2911" w:rsidRPr="00A00AFA" w:rsidRDefault="000B2911" w:rsidP="000B2911">
      <w:pPr>
        <w:pStyle w:val="Tekstpodstawowy"/>
        <w:numPr>
          <w:ilvl w:val="0"/>
          <w:numId w:val="75"/>
        </w:numPr>
        <w:spacing w:after="0"/>
        <w:jc w:val="both"/>
        <w:rPr>
          <w:bCs/>
        </w:rPr>
      </w:pPr>
      <w:r w:rsidRPr="00A00AFA">
        <w:rPr>
          <w:bCs/>
        </w:rPr>
        <w:t>Okręgowa komisja rewizyjna wybiera ze swego grona przewodniczącego, zastępcę i sekretarza.</w:t>
      </w:r>
    </w:p>
    <w:p w:rsidR="000B2911" w:rsidRPr="00A00AFA" w:rsidRDefault="000B2911" w:rsidP="000B2911">
      <w:pPr>
        <w:pStyle w:val="Tekstpodstawowy"/>
        <w:numPr>
          <w:ilvl w:val="0"/>
          <w:numId w:val="75"/>
        </w:numPr>
        <w:spacing w:after="0"/>
        <w:jc w:val="both"/>
        <w:rPr>
          <w:bCs/>
        </w:rPr>
      </w:pPr>
      <w:r w:rsidRPr="00A00AFA">
        <w:rPr>
          <w:bCs/>
        </w:rPr>
        <w:t xml:space="preserve">Posiedzenia komisji rewizyjnej zwołuje i prowadzi przewodniczący, a w razie jego nieobecności zastępca przewodniczącego. </w:t>
      </w:r>
    </w:p>
    <w:p w:rsidR="000B2911" w:rsidRPr="00A00AFA" w:rsidRDefault="000B2911" w:rsidP="000B2911">
      <w:pPr>
        <w:pStyle w:val="Tekstpodstawowy"/>
        <w:numPr>
          <w:ilvl w:val="0"/>
          <w:numId w:val="75"/>
        </w:numPr>
        <w:spacing w:after="0"/>
        <w:jc w:val="both"/>
        <w:rPr>
          <w:bCs/>
        </w:rPr>
      </w:pPr>
      <w:r w:rsidRPr="00A00AFA">
        <w:t>Uchwały okręgowej komisji rewizyjnej są ważne, jeżeli zostały podjęte zwykłą większością głosów jej członków przy udziale przewodniczącego lub jego zastępcy.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121</w:t>
      </w:r>
    </w:p>
    <w:p w:rsidR="000B2911" w:rsidRPr="00A00AFA" w:rsidRDefault="000B2911" w:rsidP="000B2911">
      <w:pPr>
        <w:numPr>
          <w:ilvl w:val="0"/>
          <w:numId w:val="143"/>
        </w:numPr>
        <w:tabs>
          <w:tab w:val="num" w:pos="360"/>
        </w:tabs>
        <w:ind w:left="360"/>
        <w:jc w:val="both"/>
      </w:pPr>
      <w:r w:rsidRPr="00A00AFA">
        <w:t>Okręgowa komisja rewizyjna przeprowadza kontrolę działalności statutowej okręgowego zarządu co najmniej dwa razy w roku.</w:t>
      </w:r>
    </w:p>
    <w:p w:rsidR="000B2911" w:rsidRPr="00A00AFA" w:rsidRDefault="000B2911" w:rsidP="000B2911">
      <w:pPr>
        <w:numPr>
          <w:ilvl w:val="0"/>
          <w:numId w:val="143"/>
        </w:numPr>
        <w:tabs>
          <w:tab w:val="num" w:pos="360"/>
        </w:tabs>
        <w:ind w:left="360"/>
        <w:jc w:val="both"/>
      </w:pPr>
      <w:r w:rsidRPr="00A00AFA">
        <w:t>Z zastrzeżeniem przypadku o którym mowa w § 99 ust 2, okręgowa komisja rewizyjna przeprowadza kontrolę działalności ROD i kół członkowskich w miarę potrzeby.</w:t>
      </w:r>
    </w:p>
    <w:p w:rsidR="000B2911" w:rsidRPr="00A00AFA" w:rsidRDefault="000B2911" w:rsidP="000B2911">
      <w:pPr>
        <w:numPr>
          <w:ilvl w:val="0"/>
          <w:numId w:val="143"/>
        </w:numPr>
        <w:tabs>
          <w:tab w:val="num" w:pos="360"/>
        </w:tabs>
        <w:ind w:left="360"/>
        <w:jc w:val="both"/>
      </w:pPr>
      <w:r w:rsidRPr="00A00AFA">
        <w:t>Okręgowa komisja rewizyjna bada i opiniuje sprawozdania finansowe okręgowego zarządu oraz zbiorcze sprawozdania finansowe z ROD i kół członkowskich.</w:t>
      </w:r>
    </w:p>
    <w:p w:rsidR="000B2911" w:rsidRPr="00A00AFA" w:rsidRDefault="000B2911" w:rsidP="000B2911">
      <w:pPr>
        <w:numPr>
          <w:ilvl w:val="0"/>
          <w:numId w:val="143"/>
        </w:numPr>
        <w:tabs>
          <w:tab w:val="num" w:pos="360"/>
        </w:tabs>
        <w:ind w:left="360"/>
        <w:jc w:val="both"/>
      </w:pPr>
      <w:r w:rsidRPr="00A00AFA">
        <w:t>Okręgowa komisja rewizyjna przeprowadza kontrole z własnej inicjatywy, na polecenie Krajowej Komisji Rewizyjnej. Okręgowa komisja rewizyjna może przeprowadzić kontrolę na wniosek prezydium okręgowego zarządu.</w:t>
      </w:r>
    </w:p>
    <w:p w:rsidR="000B2911" w:rsidRPr="00A00AFA" w:rsidRDefault="000B2911" w:rsidP="000B2911">
      <w:pPr>
        <w:numPr>
          <w:ilvl w:val="0"/>
          <w:numId w:val="143"/>
        </w:numPr>
        <w:tabs>
          <w:tab w:val="num" w:pos="360"/>
        </w:tabs>
        <w:ind w:left="360"/>
        <w:jc w:val="both"/>
      </w:pPr>
      <w:r w:rsidRPr="00A00AFA">
        <w:t>Okręgowa komisja rewizyjna nadzoruje komisje rewizyjne ROD i kół członkowskich.</w:t>
      </w:r>
    </w:p>
    <w:p w:rsidR="000B2911" w:rsidRPr="00A00AFA" w:rsidRDefault="000B2911" w:rsidP="000B2911">
      <w:pPr>
        <w:jc w:val="center"/>
        <w:rPr>
          <w:bCs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122</w:t>
      </w:r>
    </w:p>
    <w:p w:rsidR="000B2911" w:rsidRPr="00A00AFA" w:rsidRDefault="000B2911" w:rsidP="000B2911">
      <w:pPr>
        <w:jc w:val="both"/>
      </w:pPr>
      <w:r w:rsidRPr="00A00AFA">
        <w:t>Do okręgowej komisji rewizyjnej należy ponadto:</w:t>
      </w:r>
    </w:p>
    <w:p w:rsidR="000B2911" w:rsidRPr="00A00AFA" w:rsidRDefault="000B2911" w:rsidP="000B2911">
      <w:pPr>
        <w:numPr>
          <w:ilvl w:val="1"/>
          <w:numId w:val="54"/>
        </w:numPr>
        <w:tabs>
          <w:tab w:val="clear" w:pos="1440"/>
          <w:tab w:val="num" w:pos="720"/>
        </w:tabs>
        <w:ind w:left="720"/>
        <w:jc w:val="both"/>
      </w:pPr>
      <w:r w:rsidRPr="00A00AFA">
        <w:t>kontrola dochodów i wydatków okręgowego zarządu,</w:t>
      </w:r>
    </w:p>
    <w:p w:rsidR="000B2911" w:rsidRPr="00A00AFA" w:rsidRDefault="000B2911" w:rsidP="000B2911">
      <w:pPr>
        <w:numPr>
          <w:ilvl w:val="1"/>
          <w:numId w:val="54"/>
        </w:numPr>
        <w:tabs>
          <w:tab w:val="clear" w:pos="1440"/>
          <w:tab w:val="num" w:pos="720"/>
        </w:tabs>
        <w:ind w:left="720"/>
        <w:jc w:val="both"/>
      </w:pPr>
      <w:r w:rsidRPr="00A00AFA">
        <w:t>ocena wyników rocznej działalności statutowej i finansowej okręgowego zarządu,</w:t>
      </w:r>
    </w:p>
    <w:p w:rsidR="000B2911" w:rsidRPr="00A00AFA" w:rsidRDefault="000B2911" w:rsidP="000B2911">
      <w:pPr>
        <w:numPr>
          <w:ilvl w:val="1"/>
          <w:numId w:val="54"/>
        </w:numPr>
        <w:tabs>
          <w:tab w:val="clear" w:pos="1440"/>
          <w:tab w:val="num" w:pos="720"/>
        </w:tabs>
        <w:ind w:left="720"/>
        <w:jc w:val="both"/>
      </w:pPr>
      <w:r w:rsidRPr="00A00AFA">
        <w:t>analiza i ocena działalności finansowej ROD i kół członkowskich,</w:t>
      </w:r>
    </w:p>
    <w:p w:rsidR="000B2911" w:rsidRPr="00A00AFA" w:rsidRDefault="000B2911" w:rsidP="000B2911">
      <w:pPr>
        <w:numPr>
          <w:ilvl w:val="1"/>
          <w:numId w:val="54"/>
        </w:numPr>
        <w:tabs>
          <w:tab w:val="clear" w:pos="1440"/>
          <w:tab w:val="num" w:pos="720"/>
        </w:tabs>
        <w:ind w:left="720"/>
        <w:jc w:val="both"/>
      </w:pPr>
      <w:r w:rsidRPr="00A00AFA">
        <w:t xml:space="preserve">opracowywanie sprawozdań i wniosków na </w:t>
      </w:r>
      <w:proofErr w:type="spellStart"/>
      <w:r w:rsidRPr="00A00AFA">
        <w:t>okręgowy</w:t>
      </w:r>
      <w:proofErr w:type="spellEnd"/>
      <w:r w:rsidRPr="00A00AFA">
        <w:t xml:space="preserve"> zjazd delegatów oraz stawianie wniosku w sprawie udzielenia okręgowemu zarządowi absolutorium.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 xml:space="preserve">§ 123 </w:t>
      </w:r>
    </w:p>
    <w:p w:rsidR="000B2911" w:rsidRPr="00A00AFA" w:rsidRDefault="000B2911" w:rsidP="000B2911">
      <w:pPr>
        <w:jc w:val="both"/>
      </w:pPr>
      <w:r w:rsidRPr="00A00AFA">
        <w:t>Szczegółowy tryb działania komisji rewizyjnej określa regulamin komisji rewizyjnych uchwalany przez Krajową Komisję Rewizyjną.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ROZDZIAŁ </w:t>
      </w:r>
      <w:r w:rsidRPr="00A00AFA">
        <w:rPr>
          <w:b/>
          <w:caps/>
        </w:rPr>
        <w:t>IX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Jednostka krajowa PZD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Zasady ogólne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124</w:t>
      </w:r>
    </w:p>
    <w:p w:rsidR="000B2911" w:rsidRPr="00A00AFA" w:rsidRDefault="000B2911" w:rsidP="000B2911">
      <w:pPr>
        <w:numPr>
          <w:ilvl w:val="0"/>
          <w:numId w:val="74"/>
        </w:numPr>
        <w:jc w:val="both"/>
      </w:pPr>
      <w:r w:rsidRPr="00A00AFA">
        <w:t>Jednostka krajowa PZD działa na rzecz i w interesie wszystkich członków PZD oraz ROD i pozostałych jednostek organizacyjnych PZD.</w:t>
      </w:r>
    </w:p>
    <w:p w:rsidR="000B2911" w:rsidRPr="00A00AFA" w:rsidRDefault="000B2911" w:rsidP="000B2911">
      <w:pPr>
        <w:numPr>
          <w:ilvl w:val="0"/>
          <w:numId w:val="74"/>
        </w:numPr>
        <w:jc w:val="both"/>
      </w:pPr>
      <w:r w:rsidRPr="00A00AFA">
        <w:lastRenderedPageBreak/>
        <w:t xml:space="preserve">Jednostka krajowa PZD korzysta z osobowości prawnej PZD. 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Krajowy Zjazd Delegatów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</w:pPr>
      <w:r w:rsidRPr="00A00AFA">
        <w:t>§ 125</w:t>
      </w:r>
    </w:p>
    <w:p w:rsidR="000B2911" w:rsidRPr="00A00AFA" w:rsidRDefault="000B2911" w:rsidP="000B2911">
      <w:pPr>
        <w:numPr>
          <w:ilvl w:val="0"/>
          <w:numId w:val="58"/>
        </w:numPr>
        <w:jc w:val="both"/>
      </w:pPr>
      <w:r w:rsidRPr="00A00AFA">
        <w:t>Najwyższym organem PZD jest Krajowy Zjazd Delegatów.</w:t>
      </w:r>
    </w:p>
    <w:p w:rsidR="000B2911" w:rsidRPr="00A00AFA" w:rsidRDefault="000B2911" w:rsidP="000B2911">
      <w:pPr>
        <w:numPr>
          <w:ilvl w:val="0"/>
          <w:numId w:val="58"/>
        </w:numPr>
        <w:jc w:val="both"/>
      </w:pPr>
      <w:r w:rsidRPr="00A00AFA">
        <w:rPr>
          <w:bCs/>
        </w:rPr>
        <w:t xml:space="preserve">Prawo uczestniczenia w Krajowym Zjeździe Delegatów mają </w:t>
      </w:r>
      <w:r w:rsidRPr="00A00AFA">
        <w:t>delegaci wybrani na okręgowych zjazdach delegatów, z zastrzeżeniem § 130 ust. 4.</w:t>
      </w:r>
    </w:p>
    <w:p w:rsidR="000B2911" w:rsidRPr="00A00AFA" w:rsidRDefault="000B2911" w:rsidP="000B2911">
      <w:pPr>
        <w:numPr>
          <w:ilvl w:val="0"/>
          <w:numId w:val="58"/>
        </w:numPr>
        <w:jc w:val="both"/>
      </w:pPr>
      <w:r w:rsidRPr="00A00AFA">
        <w:t xml:space="preserve">W </w:t>
      </w:r>
      <w:r w:rsidRPr="00A00AFA">
        <w:rPr>
          <w:bCs/>
        </w:rPr>
        <w:t xml:space="preserve">Krajowym Zjeździe Delegatów </w:t>
      </w:r>
      <w:r w:rsidRPr="00A00AFA">
        <w:t>biorą udział z głosem doradczym członkowie ustępujących władz krajowych nie będący delegatami.</w:t>
      </w:r>
    </w:p>
    <w:p w:rsidR="000B2911" w:rsidRPr="00A00AFA" w:rsidRDefault="000B2911" w:rsidP="000B2911">
      <w:pPr>
        <w:numPr>
          <w:ilvl w:val="0"/>
          <w:numId w:val="58"/>
        </w:numPr>
        <w:jc w:val="both"/>
      </w:pPr>
      <w:r w:rsidRPr="00A00AFA">
        <w:t xml:space="preserve">Krajowy Zjazd Delegatów ma prawo wybrać w skład organów, określonych w § 129 </w:t>
      </w:r>
      <w:proofErr w:type="spellStart"/>
      <w:r w:rsidRPr="00A00AFA">
        <w:t>pkt</w:t>
      </w:r>
      <w:proofErr w:type="spellEnd"/>
      <w:r w:rsidRPr="00A00AFA">
        <w:t xml:space="preserve"> 4, każdego członka mającego prawo do udziału w zjeździe.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126</w:t>
      </w:r>
    </w:p>
    <w:p w:rsidR="000B2911" w:rsidRPr="00A00AFA" w:rsidRDefault="000B2911" w:rsidP="000B2911">
      <w:pPr>
        <w:jc w:val="both"/>
      </w:pPr>
      <w:r w:rsidRPr="00A00AFA">
        <w:rPr>
          <w:bCs/>
        </w:rPr>
        <w:t>Krajowy Zjazd Delegatów</w:t>
      </w:r>
      <w:r w:rsidRPr="00A00AFA">
        <w:t xml:space="preserve"> może być:</w:t>
      </w:r>
    </w:p>
    <w:p w:rsidR="000B2911" w:rsidRPr="00A00AFA" w:rsidRDefault="000B2911" w:rsidP="000B2911">
      <w:pPr>
        <w:numPr>
          <w:ilvl w:val="0"/>
          <w:numId w:val="59"/>
        </w:numPr>
        <w:jc w:val="both"/>
      </w:pPr>
      <w:r w:rsidRPr="00A00AFA">
        <w:t>zwyczajny,</w:t>
      </w:r>
    </w:p>
    <w:p w:rsidR="000B2911" w:rsidRPr="00A00AFA" w:rsidRDefault="000B2911" w:rsidP="000B2911">
      <w:pPr>
        <w:numPr>
          <w:ilvl w:val="0"/>
          <w:numId w:val="59"/>
        </w:numPr>
        <w:jc w:val="both"/>
      </w:pPr>
      <w:r w:rsidRPr="00A00AFA">
        <w:t>nadzwyczajny.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127</w:t>
      </w:r>
    </w:p>
    <w:p w:rsidR="000B2911" w:rsidRPr="00A00AFA" w:rsidRDefault="000B2911" w:rsidP="000B2911">
      <w:pPr>
        <w:jc w:val="both"/>
        <w:rPr>
          <w:bCs/>
        </w:rPr>
      </w:pPr>
      <w:r w:rsidRPr="00A00AFA">
        <w:t xml:space="preserve">Zwyczajny </w:t>
      </w:r>
      <w:r w:rsidRPr="00A00AFA">
        <w:rPr>
          <w:bCs/>
        </w:rPr>
        <w:t>Krajowy Zjazd Delegatów</w:t>
      </w:r>
      <w:r w:rsidRPr="00A00AFA">
        <w:t xml:space="preserve"> zwołuje Krajowa Rada w ostatnim roku kadencji</w:t>
      </w:r>
      <w:r w:rsidRPr="00A00AFA">
        <w:rPr>
          <w:bCs/>
        </w:rPr>
        <w:t>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tabs>
          <w:tab w:val="num" w:pos="397"/>
        </w:tabs>
        <w:jc w:val="center"/>
        <w:rPr>
          <w:bCs/>
        </w:rPr>
      </w:pPr>
      <w:r w:rsidRPr="00A00AFA">
        <w:rPr>
          <w:bCs/>
        </w:rPr>
        <w:t>§ 128</w:t>
      </w:r>
    </w:p>
    <w:p w:rsidR="000B2911" w:rsidRPr="00A00AFA" w:rsidRDefault="000B2911" w:rsidP="000B2911">
      <w:pPr>
        <w:jc w:val="both"/>
        <w:rPr>
          <w:bCs/>
        </w:rPr>
      </w:pPr>
      <w:r w:rsidRPr="00A00AFA">
        <w:rPr>
          <w:bCs/>
        </w:rPr>
        <w:t>O terminie, miejscu i porządku obrad Krajowego Zjazdu Delegatów</w:t>
      </w:r>
      <w:r w:rsidRPr="00A00AFA">
        <w:t xml:space="preserve"> Krajowa Rada </w:t>
      </w:r>
      <w:r w:rsidRPr="00A00AFA">
        <w:rPr>
          <w:bCs/>
        </w:rPr>
        <w:t>zawiadamia pisemnie - za pośrednictwem poczty lub doręczając zawiadomienie bezpośrednio za pokwitowaniem – wybranych delegatów na co najmniej 14 dni przed terminem Krajowego Zjazdu Delegatów. Postanowienie § 60 ust. 2 stosuje się odpowiednio.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129</w:t>
      </w:r>
    </w:p>
    <w:p w:rsidR="000B2911" w:rsidRPr="00A00AFA" w:rsidRDefault="000B2911" w:rsidP="000B2911">
      <w:pPr>
        <w:jc w:val="both"/>
      </w:pPr>
      <w:r w:rsidRPr="00A00AFA">
        <w:t xml:space="preserve">Do zwyczajnego </w:t>
      </w:r>
      <w:r w:rsidRPr="00A00AFA">
        <w:rPr>
          <w:bCs/>
        </w:rPr>
        <w:t>Krajowego Zjazdu Delegatów</w:t>
      </w:r>
      <w:r w:rsidRPr="00A00AFA">
        <w:t xml:space="preserve"> należy:</w:t>
      </w:r>
    </w:p>
    <w:p w:rsidR="000B2911" w:rsidRPr="00A00AFA" w:rsidRDefault="000B2911" w:rsidP="000B2911">
      <w:pPr>
        <w:numPr>
          <w:ilvl w:val="0"/>
          <w:numId w:val="60"/>
        </w:numPr>
        <w:jc w:val="both"/>
      </w:pPr>
      <w:r w:rsidRPr="00A00AFA">
        <w:t>rozpatrzenie i zatwierdzenie sprawozdań za okres kadencji z działalności Krajowej Rady i Krajowej Komisji Rewizyjnej oraz udzielenie absolutorium ustępującej Krajowej Radzie,</w:t>
      </w:r>
    </w:p>
    <w:p w:rsidR="000B2911" w:rsidRPr="00A00AFA" w:rsidRDefault="000B2911" w:rsidP="000B2911">
      <w:pPr>
        <w:numPr>
          <w:ilvl w:val="0"/>
          <w:numId w:val="60"/>
        </w:numPr>
        <w:jc w:val="both"/>
      </w:pPr>
      <w:r w:rsidRPr="00A00AFA">
        <w:t>uchwalenie statutu PZD lub jego zmian,</w:t>
      </w:r>
    </w:p>
    <w:p w:rsidR="000B2911" w:rsidRPr="00A00AFA" w:rsidRDefault="000B2911" w:rsidP="000B2911">
      <w:pPr>
        <w:numPr>
          <w:ilvl w:val="0"/>
          <w:numId w:val="60"/>
        </w:numPr>
        <w:jc w:val="both"/>
      </w:pPr>
      <w:r w:rsidRPr="00A00AFA">
        <w:t>uchwalenie programu działania PZD,</w:t>
      </w:r>
    </w:p>
    <w:p w:rsidR="000B2911" w:rsidRPr="00A00AFA" w:rsidRDefault="000B2911" w:rsidP="000B2911">
      <w:pPr>
        <w:numPr>
          <w:ilvl w:val="0"/>
          <w:numId w:val="60"/>
        </w:numPr>
        <w:jc w:val="both"/>
      </w:pPr>
      <w:r w:rsidRPr="00A00AFA">
        <w:t>ustalenie liczby i wybór członków Krajowej Rady i Krajowej Komisji Rewizyjnej,</w:t>
      </w:r>
    </w:p>
    <w:p w:rsidR="000B2911" w:rsidRPr="00A00AFA" w:rsidRDefault="000B2911" w:rsidP="000B2911">
      <w:pPr>
        <w:numPr>
          <w:ilvl w:val="0"/>
          <w:numId w:val="60"/>
        </w:numPr>
        <w:jc w:val="both"/>
      </w:pPr>
      <w:r w:rsidRPr="00A00AFA">
        <w:t>podejmowanie uchwały w przedmiocie rozwiązania PZD na wniosek co najmniej 3/4 okręgowych zjazdów delegatów,</w:t>
      </w:r>
    </w:p>
    <w:p w:rsidR="000B2911" w:rsidRPr="00A00AFA" w:rsidRDefault="000B2911" w:rsidP="000B2911">
      <w:pPr>
        <w:numPr>
          <w:ilvl w:val="0"/>
          <w:numId w:val="60"/>
        </w:numPr>
        <w:jc w:val="both"/>
      </w:pPr>
      <w:r w:rsidRPr="00A00AFA">
        <w:t>rozpatrzenie zgłoszonych wniosków i podjęcie stosownych uchwał.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130</w:t>
      </w:r>
    </w:p>
    <w:p w:rsidR="000B2911" w:rsidRPr="00A00AFA" w:rsidRDefault="000B2911" w:rsidP="000B2911">
      <w:pPr>
        <w:numPr>
          <w:ilvl w:val="1"/>
          <w:numId w:val="60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>Nadzwyczajny Krajowy Zjazd Delegatów zwołuje z własnej inicjatywy w razie potrzeby Krajowa Rada, a także może zwołać na wniosek Krajowej Komisji Rewizyjnej, podjęty większością 2/3 głosów jej składu.</w:t>
      </w:r>
    </w:p>
    <w:p w:rsidR="000B2911" w:rsidRPr="00A00AFA" w:rsidRDefault="000B2911" w:rsidP="000B2911">
      <w:pPr>
        <w:numPr>
          <w:ilvl w:val="1"/>
          <w:numId w:val="60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>Nadzwyczajny Krajowy Zjazd Delegatów m</w:t>
      </w:r>
      <w:r w:rsidRPr="00A00AFA">
        <w:rPr>
          <w:bCs/>
        </w:rPr>
        <w:t xml:space="preserve">oże być zwołany w każdym czasie do rozpatrzenia </w:t>
      </w:r>
      <w:r w:rsidRPr="00A00AFA">
        <w:rPr>
          <w:bCs/>
        </w:rPr>
        <w:lastRenderedPageBreak/>
        <w:t xml:space="preserve">spraw należących do kompetencji </w:t>
      </w:r>
      <w:r w:rsidRPr="00A00AFA">
        <w:t xml:space="preserve">zwyczajnego </w:t>
      </w:r>
      <w:r w:rsidRPr="00A00AFA">
        <w:rPr>
          <w:bCs/>
        </w:rPr>
        <w:t>Krajowego Zjazdu Delegatów.</w:t>
      </w:r>
    </w:p>
    <w:p w:rsidR="000B2911" w:rsidRPr="00A00AFA" w:rsidRDefault="000B2911" w:rsidP="000B2911">
      <w:pPr>
        <w:numPr>
          <w:ilvl w:val="1"/>
          <w:numId w:val="60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rPr>
          <w:bCs/>
        </w:rPr>
        <w:t>Nadzwyczajny Krajowy Zjazd Delegatów zwołany w trybie i na zasadach określonych statutem, może podejmować uchwały wyłącznie w sprawach, dla których został zwołany i uwidocznionych w zawiadomieniach dostarczonych delegatom.</w:t>
      </w:r>
    </w:p>
    <w:p w:rsidR="000B2911" w:rsidRPr="00A00AFA" w:rsidRDefault="000B2911" w:rsidP="000B2911">
      <w:pPr>
        <w:numPr>
          <w:ilvl w:val="1"/>
          <w:numId w:val="60"/>
        </w:numPr>
        <w:tabs>
          <w:tab w:val="clear" w:pos="1440"/>
          <w:tab w:val="num" w:pos="360"/>
        </w:tabs>
        <w:ind w:left="360" w:hanging="360"/>
        <w:jc w:val="both"/>
      </w:pPr>
      <w:r w:rsidRPr="00A00AFA">
        <w:t>W nadzwyczajnym Krajowym Zjeździe Delegatów biorą udział delegaci wybrani na zasadach określonych przez Krajową Radę.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</w:pPr>
      <w:r w:rsidRPr="00A00AFA">
        <w:t>§ 131</w:t>
      </w:r>
    </w:p>
    <w:p w:rsidR="000B2911" w:rsidRPr="00A00AFA" w:rsidRDefault="000B2911" w:rsidP="000B2911">
      <w:pPr>
        <w:numPr>
          <w:ilvl w:val="0"/>
          <w:numId w:val="61"/>
        </w:numPr>
        <w:jc w:val="both"/>
      </w:pPr>
      <w:r w:rsidRPr="00A00AFA">
        <w:t>Pomiędzy zwyczajnymi Krajowymi Zjazdami Delegatów Krajowa Rada może zwołać Kongres PZD dla oceny sytuacji i wyrażenia stanowiska PZD w sprawach szczególnie istotnych dla ruchu ogrodnictwa działkowego w Polsce.</w:t>
      </w:r>
    </w:p>
    <w:p w:rsidR="000B2911" w:rsidRPr="00A00AFA" w:rsidRDefault="000B2911" w:rsidP="000B2911">
      <w:pPr>
        <w:numPr>
          <w:ilvl w:val="0"/>
          <w:numId w:val="61"/>
        </w:numPr>
        <w:jc w:val="both"/>
      </w:pPr>
      <w:r w:rsidRPr="00A00AFA">
        <w:t>Kongres nie jest organem PZD i nie może podejmować uchwał zastrzeżonych do kompetencji organów PZD.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</w:pPr>
      <w:r w:rsidRPr="00A00AFA">
        <w:t>§ 132</w:t>
      </w:r>
    </w:p>
    <w:p w:rsidR="000B2911" w:rsidRPr="00A00AFA" w:rsidRDefault="000B2911" w:rsidP="000B2911">
      <w:pPr>
        <w:ind w:left="360"/>
        <w:jc w:val="both"/>
      </w:pPr>
      <w:r w:rsidRPr="00A00AFA">
        <w:t>1. W Kongresie uczestniczą członkowie Krajowej Rady i Krajowej Komisji Rewizyjnej, prezesi okręgowych zarządów i przewodniczący okręgowych komisji rewizyjnych.</w:t>
      </w:r>
    </w:p>
    <w:p w:rsidR="000B2911" w:rsidRPr="00A00AFA" w:rsidRDefault="000B2911" w:rsidP="000B2911">
      <w:pPr>
        <w:ind w:left="360"/>
        <w:jc w:val="both"/>
      </w:pPr>
      <w:r w:rsidRPr="00A00AFA">
        <w:t xml:space="preserve">2.Uchwała Krajowej Rady o zwołaniu Kongresu może przewidywać uczestnictwo innych członków PZD niż wskazanych w ust. 1. </w:t>
      </w:r>
    </w:p>
    <w:p w:rsidR="000B2911" w:rsidRPr="00A00AFA" w:rsidRDefault="000B2911" w:rsidP="000B2911">
      <w:pPr>
        <w:jc w:val="center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Krajowa Rada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ind w:left="360" w:hanging="360"/>
        <w:jc w:val="center"/>
        <w:rPr>
          <w:bCs/>
        </w:rPr>
      </w:pPr>
      <w:r w:rsidRPr="00A00AFA">
        <w:rPr>
          <w:bCs/>
        </w:rPr>
        <w:t>§ 133</w:t>
      </w:r>
    </w:p>
    <w:p w:rsidR="000B2911" w:rsidRPr="00A00AFA" w:rsidRDefault="000B2911" w:rsidP="000B2911">
      <w:pPr>
        <w:numPr>
          <w:ilvl w:val="0"/>
          <w:numId w:val="65"/>
        </w:numPr>
        <w:jc w:val="both"/>
        <w:rPr>
          <w:bCs/>
        </w:rPr>
      </w:pPr>
      <w:r w:rsidRPr="00A00AFA">
        <w:rPr>
          <w:bCs/>
        </w:rPr>
        <w:t xml:space="preserve">Krajowa Rada </w:t>
      </w:r>
      <w:r w:rsidR="0081544F" w:rsidRPr="00A00AFA">
        <w:rPr>
          <w:bCs/>
        </w:rPr>
        <w:t>jest najwyższym organem PZD między Krajowymi Zjazdami Delegatów</w:t>
      </w:r>
      <w:r w:rsidRPr="00A00AFA">
        <w:rPr>
          <w:bCs/>
        </w:rPr>
        <w:t xml:space="preserve">. </w:t>
      </w:r>
    </w:p>
    <w:p w:rsidR="000B2911" w:rsidRPr="00A00AFA" w:rsidRDefault="000B2911" w:rsidP="000B2911">
      <w:pPr>
        <w:numPr>
          <w:ilvl w:val="0"/>
          <w:numId w:val="65"/>
        </w:numPr>
        <w:jc w:val="both"/>
        <w:rPr>
          <w:bCs/>
        </w:rPr>
      </w:pPr>
      <w:r w:rsidRPr="00A00AFA">
        <w:t xml:space="preserve">Krajowa Rada składa się z 27 - 45 członków. </w:t>
      </w:r>
    </w:p>
    <w:p w:rsidR="000B2911" w:rsidRPr="00A00AFA" w:rsidRDefault="000B2911" w:rsidP="000B2911">
      <w:pPr>
        <w:pStyle w:val="Tekstpodstawowy"/>
        <w:numPr>
          <w:ilvl w:val="0"/>
          <w:numId w:val="65"/>
        </w:numPr>
        <w:spacing w:after="0"/>
        <w:jc w:val="both"/>
        <w:rPr>
          <w:bCs/>
        </w:rPr>
      </w:pPr>
      <w:r w:rsidRPr="00A00AFA">
        <w:t xml:space="preserve">Liczbę członków Krajowej Rady ustala Krajowy Zjazd Delegatów w granicach określonych w ust. </w:t>
      </w:r>
      <w:r w:rsidR="0081544F" w:rsidRPr="00A00AFA">
        <w:t>2</w:t>
      </w:r>
      <w:r w:rsidRPr="00A00AFA">
        <w:t xml:space="preserve">. </w:t>
      </w:r>
    </w:p>
    <w:p w:rsidR="000B2911" w:rsidRPr="00A00AFA" w:rsidRDefault="000B2911" w:rsidP="000B2911">
      <w:pPr>
        <w:rPr>
          <w:b/>
        </w:rPr>
      </w:pPr>
    </w:p>
    <w:p w:rsidR="000B2911" w:rsidRPr="00A00AFA" w:rsidRDefault="000B2911" w:rsidP="000B2911">
      <w:pPr>
        <w:jc w:val="center"/>
        <w:rPr>
          <w:bCs/>
        </w:rPr>
      </w:pPr>
      <w:r w:rsidRPr="00A00AFA">
        <w:rPr>
          <w:bCs/>
        </w:rPr>
        <w:t>§ 134</w:t>
      </w:r>
    </w:p>
    <w:p w:rsidR="000B2911" w:rsidRPr="00A00AFA" w:rsidRDefault="000B2911" w:rsidP="000B2911">
      <w:pPr>
        <w:numPr>
          <w:ilvl w:val="0"/>
          <w:numId w:val="62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A00AFA">
        <w:rPr>
          <w:bCs/>
        </w:rPr>
        <w:t>Krajowa Rada wybiera ze swego grona Prezesa PZD, w</w:t>
      </w:r>
      <w:r w:rsidR="00411241" w:rsidRPr="00A00AFA">
        <w:rPr>
          <w:bCs/>
        </w:rPr>
        <w:t>iceprezesa (wiceprezesów) PZD, S</w:t>
      </w:r>
      <w:r w:rsidRPr="00A00AFA">
        <w:rPr>
          <w:bCs/>
        </w:rPr>
        <w:t xml:space="preserve">ekretarza </w:t>
      </w:r>
      <w:r w:rsidR="005F3083" w:rsidRPr="00A00AFA">
        <w:rPr>
          <w:bCs/>
        </w:rPr>
        <w:t xml:space="preserve">PZD </w:t>
      </w:r>
      <w:r w:rsidRPr="00A00AFA">
        <w:rPr>
          <w:bCs/>
        </w:rPr>
        <w:t xml:space="preserve">i </w:t>
      </w:r>
      <w:r w:rsidR="00411241" w:rsidRPr="00A00AFA">
        <w:rPr>
          <w:bCs/>
        </w:rPr>
        <w:t>S</w:t>
      </w:r>
      <w:r w:rsidRPr="00A00AFA">
        <w:rPr>
          <w:bCs/>
        </w:rPr>
        <w:t>karbnika</w:t>
      </w:r>
      <w:r w:rsidR="005F3083" w:rsidRPr="00A00AFA">
        <w:rPr>
          <w:bCs/>
        </w:rPr>
        <w:t xml:space="preserve"> PZD</w:t>
      </w:r>
      <w:r w:rsidRPr="00A00AFA">
        <w:rPr>
          <w:bCs/>
        </w:rPr>
        <w:t>.</w:t>
      </w:r>
    </w:p>
    <w:p w:rsidR="000B2911" w:rsidRPr="00A00AFA" w:rsidRDefault="000B2911" w:rsidP="000B2911">
      <w:pPr>
        <w:numPr>
          <w:ilvl w:val="0"/>
          <w:numId w:val="62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A00AFA">
        <w:rPr>
          <w:bCs/>
        </w:rPr>
        <w:t>Prezes PZD kieruje i odpowiada za całokształt prac Krajowej Rady.</w:t>
      </w:r>
    </w:p>
    <w:p w:rsidR="000B2911" w:rsidRPr="00A00AFA" w:rsidRDefault="000B2911" w:rsidP="000B2911">
      <w:pPr>
        <w:numPr>
          <w:ilvl w:val="0"/>
          <w:numId w:val="62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A00AFA">
        <w:rPr>
          <w:bCs/>
        </w:rPr>
        <w:t xml:space="preserve">Wiceprezes PZD odpowiada za powierzone dziedziny działalności Krajowej Rady oraz </w:t>
      </w:r>
      <w:r w:rsidRPr="00A00AFA">
        <w:t>zastępuje Prezesa PZD w pełnieniu obowiązków. W przypadku wyboru więcej niż jednego wiceprezesa PZD, Krajowa Rada powołuje pierwszego wiceprezesa PZD zastępującego Prezesa PZD w pełnieniu obowiązków.</w:t>
      </w:r>
      <w:r w:rsidRPr="00A00AFA">
        <w:rPr>
          <w:bCs/>
        </w:rPr>
        <w:t xml:space="preserve"> </w:t>
      </w:r>
    </w:p>
    <w:p w:rsidR="000B2911" w:rsidRPr="00A00AFA" w:rsidRDefault="000B2911" w:rsidP="000B2911">
      <w:pPr>
        <w:numPr>
          <w:ilvl w:val="0"/>
          <w:numId w:val="62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A00AFA">
        <w:rPr>
          <w:bCs/>
        </w:rPr>
        <w:t>Sekretarz</w:t>
      </w:r>
      <w:r w:rsidR="005F3083" w:rsidRPr="00A00AFA">
        <w:rPr>
          <w:bCs/>
        </w:rPr>
        <w:t xml:space="preserve"> PZD</w:t>
      </w:r>
      <w:r w:rsidRPr="00A00AFA">
        <w:rPr>
          <w:bCs/>
        </w:rPr>
        <w:t xml:space="preserve"> odpowiada za dokumentowanie działalności Krajowej Rady.</w:t>
      </w:r>
    </w:p>
    <w:p w:rsidR="000B2911" w:rsidRPr="00A00AFA" w:rsidRDefault="000B2911" w:rsidP="000B2911">
      <w:pPr>
        <w:numPr>
          <w:ilvl w:val="0"/>
          <w:numId w:val="62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A00AFA">
        <w:rPr>
          <w:bCs/>
        </w:rPr>
        <w:t xml:space="preserve">Skarbnik </w:t>
      </w:r>
      <w:r w:rsidR="005F3083" w:rsidRPr="00A00AFA">
        <w:rPr>
          <w:bCs/>
        </w:rPr>
        <w:t xml:space="preserve">PZD </w:t>
      </w:r>
      <w:r w:rsidRPr="00A00AFA">
        <w:rPr>
          <w:bCs/>
        </w:rPr>
        <w:t xml:space="preserve">odpowiada za prowadzenie spraw finansowych i dokumentacji finansowej </w:t>
      </w:r>
      <w:r w:rsidR="00BF789C" w:rsidRPr="00A00AFA">
        <w:rPr>
          <w:bCs/>
        </w:rPr>
        <w:t>jednostki krajowej PZD</w:t>
      </w:r>
      <w:r w:rsidRPr="00A00AFA">
        <w:rPr>
          <w:bCs/>
        </w:rPr>
        <w:t>.</w:t>
      </w:r>
    </w:p>
    <w:p w:rsidR="001D6FBA" w:rsidRPr="00A00AFA" w:rsidRDefault="001D6FBA" w:rsidP="000B2911">
      <w:pPr>
        <w:jc w:val="center"/>
        <w:rPr>
          <w:b/>
        </w:rPr>
      </w:pPr>
    </w:p>
    <w:p w:rsidR="000056A3" w:rsidRDefault="000056A3" w:rsidP="002E19BA">
      <w:pPr>
        <w:jc w:val="center"/>
        <w:rPr>
          <w:b/>
        </w:rPr>
      </w:pPr>
    </w:p>
    <w:p w:rsidR="000056A3" w:rsidRDefault="000056A3" w:rsidP="002E19BA">
      <w:pPr>
        <w:jc w:val="center"/>
        <w:rPr>
          <w:b/>
        </w:rPr>
      </w:pPr>
    </w:p>
    <w:p w:rsidR="001D6FBA" w:rsidRPr="000056A3" w:rsidRDefault="000B2911" w:rsidP="002E19BA">
      <w:pPr>
        <w:jc w:val="center"/>
        <w:rPr>
          <w:i/>
          <w:strike/>
        </w:rPr>
      </w:pPr>
      <w:r w:rsidRPr="000056A3">
        <w:lastRenderedPageBreak/>
        <w:t>§ 135</w:t>
      </w:r>
      <w:r w:rsidR="001D6FBA" w:rsidRPr="000056A3">
        <w:t xml:space="preserve"> </w:t>
      </w:r>
    </w:p>
    <w:p w:rsidR="000B2911" w:rsidRPr="00A00AFA" w:rsidRDefault="000B2911" w:rsidP="000B2911">
      <w:pPr>
        <w:numPr>
          <w:ilvl w:val="0"/>
          <w:numId w:val="64"/>
        </w:numPr>
        <w:jc w:val="both"/>
      </w:pPr>
      <w:r w:rsidRPr="00A00AFA">
        <w:t>Posiedzenia Krajowej Rady zwołuje Prezes PZD lub zastępujący go wiceprezes PZD. Posiedzenie należy także zwołać w terminie trzydziestu dni od złożenia pisemnego żądania przez Krajową Komisję Rewizyjną lub co najmniej 1/3 liczbę członków Krajowej Rady.</w:t>
      </w:r>
    </w:p>
    <w:p w:rsidR="000B2911" w:rsidRPr="000056A3" w:rsidRDefault="000B2911" w:rsidP="000B2911">
      <w:pPr>
        <w:numPr>
          <w:ilvl w:val="0"/>
          <w:numId w:val="64"/>
        </w:numPr>
        <w:jc w:val="both"/>
        <w:rPr>
          <w:bCs/>
        </w:rPr>
      </w:pPr>
      <w:r w:rsidRPr="00A00AFA">
        <w:rPr>
          <w:bCs/>
        </w:rPr>
        <w:t xml:space="preserve">Posiedzeniu Krajowej </w:t>
      </w:r>
      <w:r w:rsidRPr="000056A3">
        <w:rPr>
          <w:bCs/>
        </w:rPr>
        <w:t xml:space="preserve">Rady przewodniczy Prezes PZD lub </w:t>
      </w:r>
      <w:r w:rsidRPr="000056A3">
        <w:t xml:space="preserve">zastępujący go </w:t>
      </w:r>
      <w:r w:rsidRPr="000056A3">
        <w:rPr>
          <w:bCs/>
        </w:rPr>
        <w:t>wiceprezes PZD.</w:t>
      </w:r>
    </w:p>
    <w:p w:rsidR="000B2911" w:rsidRPr="000056A3" w:rsidRDefault="000B2911" w:rsidP="000B2911">
      <w:pPr>
        <w:numPr>
          <w:ilvl w:val="0"/>
          <w:numId w:val="64"/>
        </w:numPr>
        <w:jc w:val="both"/>
      </w:pPr>
      <w:r w:rsidRPr="000056A3">
        <w:t>Posiedzenia Krajowej Rady powinny odbywać się co najmniej trzy razy w roku.</w:t>
      </w:r>
    </w:p>
    <w:p w:rsidR="000B2911" w:rsidRPr="000056A3" w:rsidRDefault="000B2911" w:rsidP="000B2911">
      <w:pPr>
        <w:numPr>
          <w:ilvl w:val="0"/>
          <w:numId w:val="64"/>
        </w:numPr>
        <w:jc w:val="both"/>
      </w:pPr>
      <w:r w:rsidRPr="000056A3">
        <w:t>Tryb pracy Krajowej Rady określa regulamin uchwalony przez Krajową Radę.</w:t>
      </w:r>
    </w:p>
    <w:p w:rsidR="000B2911" w:rsidRPr="000056A3" w:rsidRDefault="000B2911" w:rsidP="000B2911">
      <w:pPr>
        <w:jc w:val="both"/>
      </w:pPr>
    </w:p>
    <w:p w:rsidR="000B2911" w:rsidRPr="000056A3" w:rsidRDefault="000B2911" w:rsidP="000B2911">
      <w:pPr>
        <w:jc w:val="center"/>
        <w:rPr>
          <w:bCs/>
        </w:rPr>
      </w:pPr>
      <w:r w:rsidRPr="000056A3">
        <w:rPr>
          <w:bCs/>
        </w:rPr>
        <w:t xml:space="preserve">§ </w:t>
      </w:r>
      <w:r w:rsidR="002E19BA" w:rsidRPr="000056A3">
        <w:rPr>
          <w:bCs/>
        </w:rPr>
        <w:t>136</w:t>
      </w:r>
    </w:p>
    <w:p w:rsidR="000B2911" w:rsidRPr="000056A3" w:rsidRDefault="000B2911" w:rsidP="00C528E0">
      <w:pPr>
        <w:jc w:val="both"/>
      </w:pPr>
      <w:r w:rsidRPr="000056A3">
        <w:t>Do Krajowej Rady należy: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realizowanie postanowień ustawy, statutu oraz uchwał Krajowego Zjazdu,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ustalanie kierunków polityki PZD,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określanie kierunków rozwoju ROD,</w:t>
      </w:r>
    </w:p>
    <w:p w:rsidR="0054170B" w:rsidRPr="000056A3" w:rsidRDefault="0054170B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zajmowanie stanowisk w sprawach istotnych dla PZD i ogrodnictwa działkowego,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uchwalanie regulaminu ROD,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interpretowanie postanowień statutu,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uchwalanie rocznych planów pracy i preliminarzy finansowych jednostki krajowej,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zatwierdzanie sprawozdania z wykonania planu pracy,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zatwierdzanie sprawozdania finansowego PZD i sprawozdania finansowego jednostki krajowej,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ustalanie wysokości składki członkowskiej oraz zasad jej podziału pomiędzy jednostki organizacyjne PZD,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ustalanie zasad prowadzenia i finansowania inwestycji w PZD,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stwierdzanie nieważności okręgowych zjazdów,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 xml:space="preserve">zmienianie, uchylanie lub stwierdzanie nieważności uchwał okręgowych zjazdów, </w:t>
      </w:r>
    </w:p>
    <w:p w:rsidR="0064635D" w:rsidRPr="000056A3" w:rsidRDefault="000B2911" w:rsidP="0064635D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>ustalanie ilości delegatów na zwyczajny Krajowy Zjazd Delegatów wybieranych przez poszczególne okręgowe zjazdy delegatów,</w:t>
      </w:r>
    </w:p>
    <w:p w:rsidR="000B2911" w:rsidRPr="000056A3" w:rsidRDefault="000B2911" w:rsidP="000B2911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 xml:space="preserve">podejmowanie uchwał </w:t>
      </w:r>
      <w:proofErr w:type="spellStart"/>
      <w:r w:rsidRPr="000056A3">
        <w:t>we</w:t>
      </w:r>
      <w:proofErr w:type="spellEnd"/>
      <w:r w:rsidRPr="000056A3">
        <w:t xml:space="preserve"> wszystkich sprawach niezastrzeżonych niniejszym statutem do</w:t>
      </w:r>
      <w:r w:rsidR="0054170B" w:rsidRPr="000056A3">
        <w:t xml:space="preserve"> kompetencji innych organów PZD,</w:t>
      </w:r>
    </w:p>
    <w:p w:rsidR="0054170B" w:rsidRPr="000056A3" w:rsidRDefault="0054170B" w:rsidP="0054170B">
      <w:pPr>
        <w:numPr>
          <w:ilvl w:val="1"/>
          <w:numId w:val="63"/>
        </w:numPr>
        <w:tabs>
          <w:tab w:val="num" w:pos="720"/>
        </w:tabs>
        <w:ind w:left="720"/>
        <w:jc w:val="both"/>
      </w:pPr>
      <w:r w:rsidRPr="000056A3">
        <w:t xml:space="preserve">wykonywanie zadań i podejmowanie uchwał w </w:t>
      </w:r>
      <w:r w:rsidR="00BA672A" w:rsidRPr="000056A3">
        <w:t xml:space="preserve">innych </w:t>
      </w:r>
      <w:r w:rsidRPr="000056A3">
        <w:t>sprawach określonych w postanowieniach niniejszego statutu</w:t>
      </w:r>
      <w:r w:rsidR="00B3120D" w:rsidRPr="000056A3">
        <w:t xml:space="preserve"> jako kompetencja</w:t>
      </w:r>
      <w:r w:rsidR="00BA672A" w:rsidRPr="000056A3">
        <w:t xml:space="preserve"> Krajowej Rady</w:t>
      </w:r>
      <w:r w:rsidRPr="000056A3">
        <w:t xml:space="preserve">. </w:t>
      </w:r>
    </w:p>
    <w:p w:rsidR="000B2911" w:rsidRPr="000056A3" w:rsidRDefault="000B2911" w:rsidP="000B2911"/>
    <w:p w:rsidR="00B812D2" w:rsidRPr="000056A3" w:rsidRDefault="005F3083" w:rsidP="00B812D2">
      <w:pPr>
        <w:jc w:val="center"/>
        <w:rPr>
          <w:b/>
        </w:rPr>
      </w:pPr>
      <w:r w:rsidRPr="000056A3">
        <w:rPr>
          <w:b/>
        </w:rPr>
        <w:t xml:space="preserve">Prezydium </w:t>
      </w:r>
      <w:r w:rsidR="00CD5B8B" w:rsidRPr="000056A3">
        <w:rPr>
          <w:b/>
        </w:rPr>
        <w:t>Krajowej</w:t>
      </w:r>
      <w:r w:rsidR="00B812D2" w:rsidRPr="000056A3">
        <w:rPr>
          <w:b/>
        </w:rPr>
        <w:t xml:space="preserve"> Rad</w:t>
      </w:r>
      <w:r w:rsidR="00CD5B8B" w:rsidRPr="000056A3">
        <w:rPr>
          <w:b/>
        </w:rPr>
        <w:t>y</w:t>
      </w:r>
    </w:p>
    <w:p w:rsidR="003F4675" w:rsidRPr="000056A3" w:rsidRDefault="003F4675" w:rsidP="00B812D2">
      <w:pPr>
        <w:jc w:val="center"/>
      </w:pPr>
    </w:p>
    <w:p w:rsidR="005F3083" w:rsidRPr="000056A3" w:rsidRDefault="005F3083" w:rsidP="00B812D2">
      <w:pPr>
        <w:jc w:val="center"/>
      </w:pPr>
      <w:r w:rsidRPr="000056A3">
        <w:t>§</w:t>
      </w:r>
      <w:r w:rsidR="008F0D95" w:rsidRPr="000056A3">
        <w:t xml:space="preserve"> </w:t>
      </w:r>
      <w:r w:rsidR="002E19BA" w:rsidRPr="000056A3">
        <w:t>137</w:t>
      </w:r>
    </w:p>
    <w:p w:rsidR="005F3083" w:rsidRPr="000056A3" w:rsidRDefault="005F3083" w:rsidP="00CD5B8B">
      <w:pPr>
        <w:pStyle w:val="Akapitzlist"/>
        <w:numPr>
          <w:ilvl w:val="0"/>
          <w:numId w:val="151"/>
        </w:numPr>
        <w:ind w:left="426" w:hanging="426"/>
        <w:jc w:val="both"/>
      </w:pPr>
      <w:r w:rsidRPr="000056A3">
        <w:t>Prezydium Krajowej Rady jest zarządem PZD.</w:t>
      </w:r>
    </w:p>
    <w:p w:rsidR="005F3083" w:rsidRPr="000056A3" w:rsidRDefault="005F3083" w:rsidP="00CD5B8B">
      <w:pPr>
        <w:pStyle w:val="Akapitzlist"/>
        <w:numPr>
          <w:ilvl w:val="0"/>
          <w:numId w:val="151"/>
        </w:numPr>
        <w:ind w:left="426" w:hanging="426"/>
        <w:jc w:val="both"/>
      </w:pPr>
      <w:r w:rsidRPr="000056A3">
        <w:rPr>
          <w:bCs/>
        </w:rPr>
        <w:t xml:space="preserve">Prezydium Krajowej Rady </w:t>
      </w:r>
      <w:r w:rsidR="002D6DC8" w:rsidRPr="000056A3">
        <w:rPr>
          <w:bCs/>
        </w:rPr>
        <w:t xml:space="preserve">reprezentuje i </w:t>
      </w:r>
      <w:r w:rsidRPr="000056A3">
        <w:rPr>
          <w:bCs/>
        </w:rPr>
        <w:t>prowadzi sprawy PZD</w:t>
      </w:r>
      <w:r w:rsidR="002D6DC8" w:rsidRPr="000056A3">
        <w:rPr>
          <w:bCs/>
        </w:rPr>
        <w:t xml:space="preserve"> </w:t>
      </w:r>
      <w:r w:rsidRPr="000056A3">
        <w:rPr>
          <w:bCs/>
        </w:rPr>
        <w:t>na zasadach określonych niniejszym statutem.</w:t>
      </w:r>
    </w:p>
    <w:p w:rsidR="005F3083" w:rsidRPr="000056A3" w:rsidRDefault="005F3083" w:rsidP="005F3083">
      <w:pPr>
        <w:ind w:left="426"/>
        <w:jc w:val="both"/>
      </w:pPr>
    </w:p>
    <w:p w:rsidR="000056A3" w:rsidRDefault="000056A3" w:rsidP="006050A6">
      <w:pPr>
        <w:jc w:val="center"/>
      </w:pPr>
    </w:p>
    <w:p w:rsidR="005F3083" w:rsidRPr="000056A3" w:rsidRDefault="005F3083" w:rsidP="006050A6">
      <w:pPr>
        <w:jc w:val="center"/>
      </w:pPr>
      <w:r w:rsidRPr="000056A3">
        <w:lastRenderedPageBreak/>
        <w:t>§</w:t>
      </w:r>
      <w:r w:rsidR="008F0D95" w:rsidRPr="000056A3">
        <w:t xml:space="preserve"> </w:t>
      </w:r>
      <w:r w:rsidR="002E19BA" w:rsidRPr="000056A3">
        <w:t>138</w:t>
      </w:r>
    </w:p>
    <w:p w:rsidR="00556B16" w:rsidRPr="000056A3" w:rsidRDefault="005F3083" w:rsidP="00556B16">
      <w:pPr>
        <w:pStyle w:val="Akapitzlist"/>
        <w:numPr>
          <w:ilvl w:val="2"/>
          <w:numId w:val="29"/>
        </w:numPr>
        <w:tabs>
          <w:tab w:val="clear" w:pos="2340"/>
          <w:tab w:val="num" w:pos="426"/>
        </w:tabs>
        <w:ind w:left="426" w:hanging="426"/>
        <w:jc w:val="both"/>
      </w:pPr>
      <w:r w:rsidRPr="000056A3">
        <w:t>Prezydium Krajowej Rady</w:t>
      </w:r>
      <w:r w:rsidR="005312A0" w:rsidRPr="000056A3">
        <w:t xml:space="preserve"> wybiera Krajowa Rada spośród swoich członków</w:t>
      </w:r>
      <w:r w:rsidRPr="000056A3">
        <w:t>.</w:t>
      </w:r>
    </w:p>
    <w:p w:rsidR="006D1311" w:rsidRPr="000056A3" w:rsidRDefault="006D1311" w:rsidP="00556B16">
      <w:pPr>
        <w:pStyle w:val="Akapitzlist"/>
        <w:numPr>
          <w:ilvl w:val="2"/>
          <w:numId w:val="29"/>
        </w:numPr>
        <w:tabs>
          <w:tab w:val="clear" w:pos="2340"/>
          <w:tab w:val="num" w:pos="426"/>
        </w:tabs>
        <w:ind w:left="426" w:hanging="426"/>
        <w:jc w:val="both"/>
      </w:pPr>
      <w:r w:rsidRPr="000056A3">
        <w:t xml:space="preserve">Prezydium Krajowej Rady </w:t>
      </w:r>
      <w:r w:rsidR="001C5E31" w:rsidRPr="000056A3">
        <w:t>składa się z 7 - 11 członków. W skład Prezydium Krajowej Rady wchodzą</w:t>
      </w:r>
      <w:r w:rsidR="00556B16" w:rsidRPr="000056A3">
        <w:t>:</w:t>
      </w:r>
      <w:r w:rsidR="001C5E31" w:rsidRPr="000056A3">
        <w:t xml:space="preserve"> </w:t>
      </w:r>
      <w:r w:rsidRPr="000056A3">
        <w:t xml:space="preserve"> </w:t>
      </w:r>
    </w:p>
    <w:p w:rsidR="006D1311" w:rsidRPr="000056A3" w:rsidRDefault="006D1311" w:rsidP="006D1311">
      <w:pPr>
        <w:pStyle w:val="Akapitzlist"/>
        <w:numPr>
          <w:ilvl w:val="4"/>
          <w:numId w:val="29"/>
        </w:numPr>
        <w:ind w:left="426" w:firstLine="0"/>
        <w:jc w:val="both"/>
      </w:pPr>
      <w:r w:rsidRPr="000056A3">
        <w:t>Prezes PZD</w:t>
      </w:r>
      <w:r w:rsidR="00556B16" w:rsidRPr="000056A3">
        <w:t>,</w:t>
      </w:r>
    </w:p>
    <w:p w:rsidR="006D1311" w:rsidRPr="000056A3" w:rsidRDefault="006D1311" w:rsidP="006D1311">
      <w:pPr>
        <w:pStyle w:val="Akapitzlist"/>
        <w:numPr>
          <w:ilvl w:val="4"/>
          <w:numId w:val="29"/>
        </w:numPr>
        <w:ind w:left="426" w:firstLine="0"/>
        <w:jc w:val="both"/>
      </w:pPr>
      <w:r w:rsidRPr="000056A3">
        <w:t>wiceprezes</w:t>
      </w:r>
      <w:r w:rsidR="001C5E31" w:rsidRPr="000056A3">
        <w:t>i</w:t>
      </w:r>
      <w:r w:rsidRPr="000056A3">
        <w:t xml:space="preserve"> PZD</w:t>
      </w:r>
      <w:r w:rsidR="00556B16" w:rsidRPr="000056A3">
        <w:t>,</w:t>
      </w:r>
      <w:r w:rsidRPr="000056A3">
        <w:t xml:space="preserve"> </w:t>
      </w:r>
    </w:p>
    <w:p w:rsidR="006D1311" w:rsidRPr="000056A3" w:rsidRDefault="006D1311" w:rsidP="006D1311">
      <w:pPr>
        <w:pStyle w:val="Akapitzlist"/>
        <w:numPr>
          <w:ilvl w:val="4"/>
          <w:numId w:val="29"/>
        </w:numPr>
        <w:ind w:left="426" w:firstLine="0"/>
        <w:jc w:val="both"/>
      </w:pPr>
      <w:r w:rsidRPr="000056A3">
        <w:t>Sekretarz PZD</w:t>
      </w:r>
      <w:r w:rsidR="00556B16" w:rsidRPr="000056A3">
        <w:t>,</w:t>
      </w:r>
    </w:p>
    <w:p w:rsidR="006D1311" w:rsidRPr="000056A3" w:rsidRDefault="006D1311" w:rsidP="006D1311">
      <w:pPr>
        <w:pStyle w:val="Akapitzlist"/>
        <w:numPr>
          <w:ilvl w:val="4"/>
          <w:numId w:val="29"/>
        </w:numPr>
        <w:ind w:left="426" w:firstLine="0"/>
        <w:jc w:val="both"/>
      </w:pPr>
      <w:r w:rsidRPr="000056A3">
        <w:t>Skarbnik PZD</w:t>
      </w:r>
      <w:r w:rsidR="00556B16" w:rsidRPr="000056A3">
        <w:t>,</w:t>
      </w:r>
    </w:p>
    <w:p w:rsidR="001C5E31" w:rsidRPr="000056A3" w:rsidRDefault="001C5E31" w:rsidP="006D1311">
      <w:pPr>
        <w:pStyle w:val="Akapitzlist"/>
        <w:numPr>
          <w:ilvl w:val="4"/>
          <w:numId w:val="29"/>
        </w:numPr>
        <w:ind w:left="426" w:firstLine="0"/>
        <w:jc w:val="both"/>
      </w:pPr>
      <w:r w:rsidRPr="000056A3">
        <w:t xml:space="preserve">członkowie Prezydium Krajowej Rady. </w:t>
      </w:r>
    </w:p>
    <w:p w:rsidR="005F3083" w:rsidRPr="000056A3" w:rsidRDefault="005F3083" w:rsidP="005F3083">
      <w:pPr>
        <w:numPr>
          <w:ilvl w:val="1"/>
          <w:numId w:val="29"/>
        </w:numPr>
        <w:ind w:left="426" w:hanging="426"/>
        <w:jc w:val="both"/>
      </w:pPr>
      <w:r w:rsidRPr="000056A3">
        <w:rPr>
          <w:bCs/>
        </w:rPr>
        <w:t>Prezydium dokonuje podziału obowiązków pomiędzy swoich członków</w:t>
      </w:r>
      <w:r w:rsidR="00556B16" w:rsidRPr="000056A3">
        <w:rPr>
          <w:bCs/>
        </w:rPr>
        <w:t xml:space="preserve">. Postanowienia </w:t>
      </w:r>
      <w:r w:rsidRPr="000056A3">
        <w:rPr>
          <w:bCs/>
        </w:rPr>
        <w:t>§ 134 ust. 2-5</w:t>
      </w:r>
      <w:r w:rsidR="00556B16" w:rsidRPr="000056A3">
        <w:rPr>
          <w:bCs/>
        </w:rPr>
        <w:t xml:space="preserve"> stosuje się odpowiednio</w:t>
      </w:r>
      <w:r w:rsidRPr="000056A3">
        <w:rPr>
          <w:bCs/>
        </w:rPr>
        <w:t>.</w:t>
      </w:r>
    </w:p>
    <w:p w:rsidR="005F3083" w:rsidRPr="000056A3" w:rsidRDefault="005F3083" w:rsidP="00B812D2">
      <w:pPr>
        <w:ind w:left="360" w:hanging="360"/>
        <w:jc w:val="center"/>
        <w:rPr>
          <w:bCs/>
        </w:rPr>
      </w:pPr>
    </w:p>
    <w:p w:rsidR="00B812D2" w:rsidRPr="000056A3" w:rsidRDefault="002E19BA" w:rsidP="00B812D2">
      <w:pPr>
        <w:jc w:val="center"/>
      </w:pPr>
      <w:r w:rsidRPr="000056A3">
        <w:t>§ 139</w:t>
      </w:r>
    </w:p>
    <w:p w:rsidR="00555A30" w:rsidRPr="000056A3" w:rsidRDefault="00B812D2" w:rsidP="00555A30">
      <w:pPr>
        <w:pStyle w:val="Akapitzlist"/>
        <w:numPr>
          <w:ilvl w:val="0"/>
          <w:numId w:val="150"/>
        </w:numPr>
        <w:tabs>
          <w:tab w:val="clear" w:pos="720"/>
          <w:tab w:val="num" w:pos="426"/>
        </w:tabs>
        <w:ind w:left="426" w:hanging="426"/>
        <w:jc w:val="both"/>
      </w:pPr>
      <w:r w:rsidRPr="000056A3">
        <w:t xml:space="preserve">Posiedzenia </w:t>
      </w:r>
      <w:r w:rsidR="00556B16" w:rsidRPr="000056A3">
        <w:t xml:space="preserve">Prezydium </w:t>
      </w:r>
      <w:r w:rsidRPr="000056A3">
        <w:t xml:space="preserve">Krajowej Rady zwołuje Prezes PZD lub zastępujący go wiceprezes PZD. Posiedzenie należy także zwołać w terminie trzydziestu dni od złożenia pisemnego żądania przez Krajową Komisję Rewizyjną lub co najmniej 1/3 liczbę członków </w:t>
      </w:r>
      <w:r w:rsidR="00556B16" w:rsidRPr="000056A3">
        <w:t xml:space="preserve">Prezydium </w:t>
      </w:r>
      <w:r w:rsidRPr="000056A3">
        <w:t>Krajowej Rady.</w:t>
      </w:r>
    </w:p>
    <w:p w:rsidR="00555A30" w:rsidRPr="000056A3" w:rsidRDefault="00B812D2" w:rsidP="00555A30">
      <w:pPr>
        <w:pStyle w:val="Akapitzlist"/>
        <w:numPr>
          <w:ilvl w:val="0"/>
          <w:numId w:val="150"/>
        </w:numPr>
        <w:tabs>
          <w:tab w:val="clear" w:pos="720"/>
          <w:tab w:val="num" w:pos="426"/>
        </w:tabs>
        <w:ind w:left="426" w:hanging="426"/>
        <w:jc w:val="both"/>
      </w:pPr>
      <w:r w:rsidRPr="000056A3">
        <w:rPr>
          <w:bCs/>
        </w:rPr>
        <w:t xml:space="preserve">Posiedzeniu </w:t>
      </w:r>
      <w:r w:rsidR="00556B16" w:rsidRPr="000056A3">
        <w:rPr>
          <w:bCs/>
        </w:rPr>
        <w:t xml:space="preserve">Prezydium </w:t>
      </w:r>
      <w:r w:rsidRPr="000056A3">
        <w:rPr>
          <w:bCs/>
        </w:rPr>
        <w:t xml:space="preserve">Krajowej Rady przewodniczy Prezes PZD lub </w:t>
      </w:r>
      <w:r w:rsidRPr="000056A3">
        <w:t xml:space="preserve">zastępujący go </w:t>
      </w:r>
      <w:r w:rsidRPr="000056A3">
        <w:rPr>
          <w:bCs/>
        </w:rPr>
        <w:t>wiceprezes PZD.</w:t>
      </w:r>
    </w:p>
    <w:p w:rsidR="00B812D2" w:rsidRPr="000056A3" w:rsidRDefault="00B812D2" w:rsidP="00555A30">
      <w:pPr>
        <w:pStyle w:val="Akapitzlist"/>
        <w:numPr>
          <w:ilvl w:val="0"/>
          <w:numId w:val="150"/>
        </w:numPr>
        <w:tabs>
          <w:tab w:val="clear" w:pos="720"/>
          <w:tab w:val="num" w:pos="426"/>
        </w:tabs>
        <w:ind w:left="426" w:hanging="426"/>
        <w:jc w:val="both"/>
      </w:pPr>
      <w:r w:rsidRPr="000056A3">
        <w:t xml:space="preserve">Tryb pracy </w:t>
      </w:r>
      <w:r w:rsidR="00556B16" w:rsidRPr="000056A3">
        <w:t xml:space="preserve">Prezydium </w:t>
      </w:r>
      <w:r w:rsidRPr="000056A3">
        <w:t>Krajowej Rady określa regulamin uchwalony przez</w:t>
      </w:r>
      <w:r w:rsidR="0012150D" w:rsidRPr="000056A3">
        <w:t xml:space="preserve"> Prezydium</w:t>
      </w:r>
      <w:r w:rsidRPr="000056A3">
        <w:t xml:space="preserve"> Krajow</w:t>
      </w:r>
      <w:r w:rsidR="00421C35" w:rsidRPr="000056A3">
        <w:t>ej</w:t>
      </w:r>
      <w:r w:rsidRPr="000056A3">
        <w:t xml:space="preserve"> Rad</w:t>
      </w:r>
      <w:r w:rsidR="00421C35" w:rsidRPr="000056A3">
        <w:t>y</w:t>
      </w:r>
      <w:r w:rsidRPr="000056A3">
        <w:t>.</w:t>
      </w:r>
    </w:p>
    <w:p w:rsidR="00B812D2" w:rsidRPr="000056A3" w:rsidRDefault="00B812D2" w:rsidP="00B812D2">
      <w:pPr>
        <w:jc w:val="both"/>
      </w:pPr>
    </w:p>
    <w:p w:rsidR="00B812D2" w:rsidRPr="000056A3" w:rsidRDefault="002E19BA" w:rsidP="00B812D2">
      <w:pPr>
        <w:jc w:val="center"/>
        <w:rPr>
          <w:bCs/>
        </w:rPr>
      </w:pPr>
      <w:r w:rsidRPr="000056A3">
        <w:rPr>
          <w:bCs/>
        </w:rPr>
        <w:t>§140</w:t>
      </w:r>
    </w:p>
    <w:p w:rsidR="00B812D2" w:rsidRPr="000056A3" w:rsidRDefault="00555A30" w:rsidP="00B67718">
      <w:pPr>
        <w:pStyle w:val="Akapitzlist"/>
        <w:numPr>
          <w:ilvl w:val="0"/>
          <w:numId w:val="152"/>
        </w:numPr>
        <w:jc w:val="both"/>
      </w:pPr>
      <w:r w:rsidRPr="000056A3">
        <w:t xml:space="preserve">Prezydium </w:t>
      </w:r>
      <w:r w:rsidR="00B812D2" w:rsidRPr="000056A3">
        <w:t>Krajow</w:t>
      </w:r>
      <w:r w:rsidRPr="000056A3">
        <w:t>ej</w:t>
      </w:r>
      <w:r w:rsidR="00B812D2" w:rsidRPr="000056A3">
        <w:t xml:space="preserve"> Rad</w:t>
      </w:r>
      <w:r w:rsidRPr="000056A3">
        <w:t>y</w:t>
      </w:r>
      <w:r w:rsidR="00B812D2" w:rsidRPr="000056A3">
        <w:t xml:space="preserve"> prowadzi sprawy PZD, działa na rzecz członków i jednostek organizacyjnych PZD oraz współpracuje z organami władzy publi</w:t>
      </w:r>
      <w:r w:rsidR="00BA672A" w:rsidRPr="000056A3">
        <w:t xml:space="preserve">cznej, </w:t>
      </w:r>
      <w:r w:rsidR="00B812D2" w:rsidRPr="000056A3">
        <w:t>organizacjami społecznymi, zawodowymi i politycznymi.</w:t>
      </w:r>
    </w:p>
    <w:p w:rsidR="00B812D2" w:rsidRPr="000056A3" w:rsidRDefault="00B812D2" w:rsidP="00B812D2">
      <w:pPr>
        <w:numPr>
          <w:ilvl w:val="0"/>
          <w:numId w:val="63"/>
        </w:numPr>
        <w:jc w:val="both"/>
      </w:pPr>
      <w:r w:rsidRPr="000056A3">
        <w:t>Do</w:t>
      </w:r>
      <w:r w:rsidR="006050A6" w:rsidRPr="000056A3">
        <w:t xml:space="preserve"> Prezydium </w:t>
      </w:r>
      <w:r w:rsidRPr="000056A3">
        <w:t xml:space="preserve">Krajowej Rady </w:t>
      </w:r>
      <w:r w:rsidR="006050A6" w:rsidRPr="000056A3">
        <w:t xml:space="preserve">PZD </w:t>
      </w:r>
      <w:r w:rsidRPr="000056A3">
        <w:t>należy w szczególności:</w:t>
      </w:r>
    </w:p>
    <w:p w:rsidR="0054170B" w:rsidRPr="000056A3" w:rsidRDefault="0054170B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>kierowanie bieżącą działalnością PZD,</w:t>
      </w:r>
    </w:p>
    <w:p w:rsidR="00B2005C" w:rsidRPr="000056A3" w:rsidRDefault="0054170B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>wykonywanie uchwał Krajowego Zjazdu Delegatów i Krajowej Rady,</w:t>
      </w:r>
    </w:p>
    <w:p w:rsidR="00B812D2" w:rsidRPr="000056A3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>zawieszanie lub odwoływanie okręgowych zarządów lub ich członków oraz powoływanie okręgowych zarządów komisarycznych, a także stwierdzanie wygaśnięcia mandatów członków okręgowych zarządów,</w:t>
      </w:r>
    </w:p>
    <w:p w:rsidR="00B812D2" w:rsidRPr="000056A3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>zmienianie, uchylanie lub stwierdzanie nieważności uchwał organów PZD niższego stopnia,</w:t>
      </w:r>
    </w:p>
    <w:p w:rsidR="00B812D2" w:rsidRPr="000056A3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>zarządzanie majątkiem jednostki krajowej oraz gospodarowanie jej funduszami,</w:t>
      </w:r>
    </w:p>
    <w:p w:rsidR="00B812D2" w:rsidRPr="000056A3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 xml:space="preserve">określanie zasad zarządzania majątkiem i funduszami PZD pozostającymi w dyspozycji jednostek organizacyjnych PZD, </w:t>
      </w:r>
    </w:p>
    <w:p w:rsidR="00B812D2" w:rsidRPr="000056A3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>sprawowanie nadzoru nad działalnością jednostek organizacyjnych PZD, w tym nad prawidłową gospodarką finansową,</w:t>
      </w:r>
    </w:p>
    <w:p w:rsidR="00B812D2" w:rsidRPr="000056A3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 xml:space="preserve">zatwierdzanie preliminarzy finansowych i sprawozdań finansowych okręgowych </w:t>
      </w:r>
      <w:r w:rsidRPr="000056A3">
        <w:lastRenderedPageBreak/>
        <w:t>zarządów oraz zbiorczych preliminarzy i sprawozdań finansowych ROD,</w:t>
      </w:r>
    </w:p>
    <w:p w:rsidR="00B812D2" w:rsidRPr="00A00AFA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A00AFA">
        <w:t>określanie zasad</w:t>
      </w:r>
      <w:r w:rsidRPr="001C447F">
        <w:rPr>
          <w:bCs/>
        </w:rPr>
        <w:t xml:space="preserve"> </w:t>
      </w:r>
      <w:r w:rsidRPr="00A00AFA">
        <w:t xml:space="preserve">tworzenia </w:t>
      </w:r>
      <w:r w:rsidRPr="001C447F">
        <w:rPr>
          <w:bCs/>
        </w:rPr>
        <w:t>biur, zatrudniania i wynagradzania w jednostkach organizacyjnych PZD,</w:t>
      </w:r>
    </w:p>
    <w:p w:rsidR="00B812D2" w:rsidRPr="00A00AFA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A00AFA">
        <w:t xml:space="preserve">podejmowanie decyzji w przedmiocie likwidacji całości lub części ROD, </w:t>
      </w:r>
    </w:p>
    <w:p w:rsidR="00B812D2" w:rsidRPr="00A00AFA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A00AFA">
        <w:t>podejmowanie decyzji o współpracy lub przynależności do organizacji krajowych i zagranicznych o pokrewnych celach i zadaniach,</w:t>
      </w:r>
    </w:p>
    <w:p w:rsidR="00B812D2" w:rsidRPr="00A00AFA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A00AFA">
        <w:t>prowadzenie Rejestru Rodzinnych Ogrodów Działkowych i Rejestru Członków Organów PZD w części dotyczącej członków organów okręgowych i krajowych,</w:t>
      </w:r>
    </w:p>
    <w:p w:rsidR="00B812D2" w:rsidRPr="00A00AFA" w:rsidRDefault="00B812D2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A00AFA">
        <w:t>podejmowanie decyzji w sprawie nabycia, zbycia lub obciążenia majątku trwałego PZD</w:t>
      </w:r>
      <w:r w:rsidR="0054170B" w:rsidRPr="00A00AFA">
        <w:t>,</w:t>
      </w:r>
    </w:p>
    <w:p w:rsidR="0054170B" w:rsidRPr="000056A3" w:rsidRDefault="00BA672A" w:rsidP="001C447F">
      <w:pPr>
        <w:pStyle w:val="Akapitzlist"/>
        <w:numPr>
          <w:ilvl w:val="0"/>
          <w:numId w:val="153"/>
        </w:numPr>
        <w:tabs>
          <w:tab w:val="num" w:pos="786"/>
        </w:tabs>
        <w:jc w:val="both"/>
      </w:pPr>
      <w:r w:rsidRPr="000056A3">
        <w:t>wykonywanie zadań i podejmowanie uchwał w innych sprawach określonych w postanowieniach niniejszego statutu</w:t>
      </w:r>
      <w:r w:rsidR="00B3120D" w:rsidRPr="000056A3">
        <w:t xml:space="preserve"> jako kompetencja</w:t>
      </w:r>
      <w:r w:rsidRPr="000056A3">
        <w:t xml:space="preserve"> Prezydium Krajowej Rady.</w:t>
      </w:r>
      <w:r w:rsidR="0054170B" w:rsidRPr="000056A3">
        <w:t xml:space="preserve"> </w:t>
      </w:r>
    </w:p>
    <w:p w:rsidR="0054170B" w:rsidRPr="00A00AFA" w:rsidRDefault="0054170B" w:rsidP="0054170B">
      <w:pPr>
        <w:ind w:left="720"/>
        <w:jc w:val="both"/>
      </w:pPr>
    </w:p>
    <w:p w:rsidR="00B812D2" w:rsidRPr="000056A3" w:rsidRDefault="002E19BA" w:rsidP="00B812D2">
      <w:pPr>
        <w:jc w:val="center"/>
      </w:pPr>
      <w:r w:rsidRPr="000056A3">
        <w:t xml:space="preserve">§ 141 </w:t>
      </w:r>
    </w:p>
    <w:p w:rsidR="00B812D2" w:rsidRPr="00A00AFA" w:rsidRDefault="006050A6" w:rsidP="00B812D2">
      <w:pPr>
        <w:numPr>
          <w:ilvl w:val="0"/>
          <w:numId w:val="73"/>
        </w:numPr>
        <w:jc w:val="both"/>
      </w:pPr>
      <w:r w:rsidRPr="00A00AFA">
        <w:t xml:space="preserve">Prezydium </w:t>
      </w:r>
      <w:r w:rsidR="00B812D2" w:rsidRPr="00A00AFA">
        <w:t>Krajow</w:t>
      </w:r>
      <w:r w:rsidRPr="00A00AFA">
        <w:t>ej</w:t>
      </w:r>
      <w:r w:rsidR="00B812D2" w:rsidRPr="00A00AFA">
        <w:t xml:space="preserve"> Rad</w:t>
      </w:r>
      <w:r w:rsidRPr="00A00AFA">
        <w:t>y</w:t>
      </w:r>
      <w:r w:rsidR="00B812D2" w:rsidRPr="00A00AFA">
        <w:t xml:space="preserve"> reprezentuje PZD</w:t>
      </w:r>
      <w:r w:rsidR="00680430" w:rsidRPr="00A00AFA">
        <w:t xml:space="preserve"> oraz ma prawo</w:t>
      </w:r>
      <w:r w:rsidR="00B812D2" w:rsidRPr="00A00AFA">
        <w:t xml:space="preserve"> zaciągać zobowiązania majątkowe w imieniu PZD.</w:t>
      </w:r>
    </w:p>
    <w:p w:rsidR="00B812D2" w:rsidRPr="00A00AFA" w:rsidRDefault="00B812D2" w:rsidP="00B812D2">
      <w:pPr>
        <w:numPr>
          <w:ilvl w:val="0"/>
          <w:numId w:val="73"/>
        </w:numPr>
        <w:jc w:val="both"/>
      </w:pPr>
      <w:r w:rsidRPr="00A00AFA">
        <w:t>Z uzasadnionych względów Prezydium Krajowej Rady może przejąć prowadzenie spraw sądowych i administracyjnych prowadzonych przez inne organy PZD.</w:t>
      </w:r>
    </w:p>
    <w:p w:rsidR="00B812D2" w:rsidRPr="00A00AFA" w:rsidRDefault="00B812D2" w:rsidP="00B812D2">
      <w:pPr>
        <w:numPr>
          <w:ilvl w:val="0"/>
          <w:numId w:val="73"/>
        </w:numPr>
        <w:jc w:val="both"/>
      </w:pPr>
      <w:r w:rsidRPr="00A00AFA">
        <w:t xml:space="preserve">Do składania oświadczeń woli w zakresie określonym </w:t>
      </w:r>
      <w:r w:rsidR="00AC5A82" w:rsidRPr="00A00AFA">
        <w:t>w ust. 1 i 2, w tym ustanawiania</w:t>
      </w:r>
      <w:r w:rsidRPr="00A00AFA">
        <w:t xml:space="preserve"> pełnomocników procesowych, konieczne jest współdziałanie:</w:t>
      </w:r>
    </w:p>
    <w:p w:rsidR="00B812D2" w:rsidRPr="00A00AFA" w:rsidRDefault="00B812D2" w:rsidP="00B812D2">
      <w:pPr>
        <w:numPr>
          <w:ilvl w:val="1"/>
          <w:numId w:val="73"/>
        </w:numPr>
        <w:tabs>
          <w:tab w:val="clear" w:pos="1440"/>
          <w:tab w:val="num" w:pos="720"/>
        </w:tabs>
        <w:ind w:left="720"/>
        <w:jc w:val="both"/>
      </w:pPr>
      <w:r w:rsidRPr="00A00AFA">
        <w:t>Prezesa PZD z innym członkiem Prezydium Krajowej Rady</w:t>
      </w:r>
      <w:r w:rsidRPr="00A00AFA">
        <w:rPr>
          <w:b/>
          <w:i/>
        </w:rPr>
        <w:t xml:space="preserve"> </w:t>
      </w:r>
      <w:r w:rsidRPr="00A00AFA">
        <w:t>albo,</w:t>
      </w:r>
    </w:p>
    <w:p w:rsidR="00B812D2" w:rsidRPr="00A00AFA" w:rsidRDefault="00B812D2" w:rsidP="00B812D2">
      <w:pPr>
        <w:numPr>
          <w:ilvl w:val="1"/>
          <w:numId w:val="73"/>
        </w:numPr>
        <w:tabs>
          <w:tab w:val="clear" w:pos="1440"/>
          <w:tab w:val="num" w:pos="720"/>
        </w:tabs>
        <w:ind w:left="720"/>
        <w:jc w:val="both"/>
      </w:pPr>
      <w:r w:rsidRPr="00A00AFA">
        <w:t>Wiceprezesa PZD (pierwszego wiceprezesa P</w:t>
      </w:r>
      <w:r w:rsidR="00BA672A" w:rsidRPr="00A00AFA">
        <w:t>ZD) z drugim wiceprezesem PZD, S</w:t>
      </w:r>
      <w:r w:rsidRPr="00A00AFA">
        <w:t xml:space="preserve">karbnikiem </w:t>
      </w:r>
      <w:r w:rsidR="009C058F" w:rsidRPr="00A00AFA">
        <w:t xml:space="preserve">PZD </w:t>
      </w:r>
      <w:r w:rsidRPr="00A00AFA">
        <w:t xml:space="preserve">albo </w:t>
      </w:r>
      <w:r w:rsidR="00BA672A" w:rsidRPr="00A00AFA">
        <w:t>S</w:t>
      </w:r>
      <w:r w:rsidRPr="00A00AFA">
        <w:t>ekretarzem</w:t>
      </w:r>
      <w:r w:rsidR="009C058F" w:rsidRPr="00A00AFA">
        <w:t xml:space="preserve"> PZD</w:t>
      </w:r>
      <w:r w:rsidRPr="00A00AFA">
        <w:t>.</w:t>
      </w:r>
    </w:p>
    <w:p w:rsidR="00B812D2" w:rsidRPr="00A00AFA" w:rsidRDefault="00B812D2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Krajowa Komisja Rewizyjna</w:t>
      </w:r>
    </w:p>
    <w:p w:rsidR="000B2911" w:rsidRPr="00A00AFA" w:rsidRDefault="000B2911" w:rsidP="000B2911">
      <w:pPr>
        <w:jc w:val="both"/>
      </w:pPr>
    </w:p>
    <w:p w:rsidR="000B2911" w:rsidRPr="000056A3" w:rsidRDefault="000B2911" w:rsidP="000B2911">
      <w:pPr>
        <w:jc w:val="center"/>
      </w:pPr>
      <w:r w:rsidRPr="000056A3">
        <w:t>§ 14</w:t>
      </w:r>
      <w:r w:rsidR="00AE1ACE" w:rsidRPr="000056A3">
        <w:t xml:space="preserve">2 </w:t>
      </w:r>
    </w:p>
    <w:p w:rsidR="000B2911" w:rsidRPr="000056A3" w:rsidRDefault="000B2911" w:rsidP="000B2911">
      <w:pPr>
        <w:numPr>
          <w:ilvl w:val="0"/>
          <w:numId w:val="66"/>
        </w:numPr>
        <w:jc w:val="both"/>
      </w:pPr>
      <w:r w:rsidRPr="000056A3">
        <w:t>Krajowa Komisja Rewizyjna sprawuje kontrolę nad działalnością statutową i finansową PZD.</w:t>
      </w:r>
    </w:p>
    <w:p w:rsidR="000B2911" w:rsidRPr="000056A3" w:rsidRDefault="000B2911" w:rsidP="000B2911">
      <w:pPr>
        <w:numPr>
          <w:ilvl w:val="0"/>
          <w:numId w:val="66"/>
        </w:numPr>
        <w:jc w:val="both"/>
        <w:rPr>
          <w:bCs/>
        </w:rPr>
      </w:pPr>
      <w:r w:rsidRPr="000056A3">
        <w:t>Krajowa Komisja Rewizyjna składa się z 11 - 13 członków.</w:t>
      </w:r>
    </w:p>
    <w:p w:rsidR="000B2911" w:rsidRPr="000056A3" w:rsidRDefault="000B2911" w:rsidP="000B2911">
      <w:pPr>
        <w:pStyle w:val="Tekstpodstawowy"/>
        <w:numPr>
          <w:ilvl w:val="0"/>
          <w:numId w:val="66"/>
        </w:numPr>
        <w:spacing w:after="0"/>
        <w:jc w:val="both"/>
        <w:rPr>
          <w:bCs/>
        </w:rPr>
      </w:pPr>
      <w:r w:rsidRPr="000056A3">
        <w:t>Liczbę członków Krajowej Komisji Rewizyjnej ustala Krajowy Zjazd Delegatów w granicach określonych w ust. 2.</w:t>
      </w:r>
    </w:p>
    <w:p w:rsidR="000B2911" w:rsidRPr="000056A3" w:rsidRDefault="000B2911" w:rsidP="000B2911">
      <w:pPr>
        <w:jc w:val="center"/>
        <w:rPr>
          <w:bCs/>
        </w:rPr>
      </w:pPr>
    </w:p>
    <w:p w:rsidR="000B2911" w:rsidRPr="000056A3" w:rsidRDefault="000B2911" w:rsidP="000B2911">
      <w:pPr>
        <w:jc w:val="center"/>
        <w:rPr>
          <w:bCs/>
        </w:rPr>
      </w:pPr>
      <w:r w:rsidRPr="000056A3">
        <w:rPr>
          <w:bCs/>
        </w:rPr>
        <w:t>§ 1</w:t>
      </w:r>
      <w:r w:rsidR="00AE1ACE" w:rsidRPr="000056A3">
        <w:rPr>
          <w:bCs/>
        </w:rPr>
        <w:t>43</w:t>
      </w:r>
    </w:p>
    <w:p w:rsidR="000B2911" w:rsidRPr="00A00AFA" w:rsidRDefault="000B2911" w:rsidP="000B2911">
      <w:pPr>
        <w:pStyle w:val="Tekstpodstawowy"/>
        <w:numPr>
          <w:ilvl w:val="0"/>
          <w:numId w:val="67"/>
        </w:numPr>
        <w:spacing w:after="0"/>
        <w:jc w:val="both"/>
        <w:rPr>
          <w:bCs/>
        </w:rPr>
      </w:pPr>
      <w:r w:rsidRPr="00A00AFA">
        <w:rPr>
          <w:bCs/>
        </w:rPr>
        <w:t>Krajowa Komisja Rewizyjna wybiera ze swego grona przewodniczącego, zastępcę i sekretarza.</w:t>
      </w:r>
    </w:p>
    <w:p w:rsidR="000B2911" w:rsidRPr="00A00AFA" w:rsidRDefault="000B2911" w:rsidP="000B2911">
      <w:pPr>
        <w:pStyle w:val="Tekstpodstawowy"/>
        <w:numPr>
          <w:ilvl w:val="0"/>
          <w:numId w:val="67"/>
        </w:numPr>
        <w:spacing w:after="0"/>
        <w:jc w:val="both"/>
        <w:rPr>
          <w:bCs/>
        </w:rPr>
      </w:pPr>
      <w:r w:rsidRPr="00A00AFA">
        <w:rPr>
          <w:bCs/>
        </w:rPr>
        <w:t xml:space="preserve">Posiedzenia komisji rewizyjnej zwołuje i prowadzi przewodniczący, a w razie jego nieobecności zastępca przewodniczącego. </w:t>
      </w:r>
    </w:p>
    <w:p w:rsidR="000B2911" w:rsidRPr="00A00AFA" w:rsidRDefault="000B2911" w:rsidP="000B2911">
      <w:pPr>
        <w:numPr>
          <w:ilvl w:val="0"/>
          <w:numId w:val="67"/>
        </w:numPr>
        <w:jc w:val="both"/>
      </w:pPr>
      <w:r w:rsidRPr="00A00AFA">
        <w:t>Uchwały Krajowej Komisji Rewizyjnej są ważne, jeżeli zostały podjęte zwykłą</w:t>
      </w:r>
      <w:r w:rsidRPr="00A00AFA">
        <w:rPr>
          <w:b/>
        </w:rPr>
        <w:t xml:space="preserve"> </w:t>
      </w:r>
      <w:r w:rsidRPr="00A00AFA">
        <w:t xml:space="preserve">większością głosów </w:t>
      </w:r>
      <w:r w:rsidRPr="00A00AFA">
        <w:lastRenderedPageBreak/>
        <w:t>jej członków przy udziale przewodniczącego lub jego zastępcy.</w:t>
      </w:r>
    </w:p>
    <w:p w:rsidR="000B2911" w:rsidRPr="00A00AFA" w:rsidRDefault="000B2911" w:rsidP="000B2911">
      <w:pPr>
        <w:jc w:val="both"/>
      </w:pPr>
    </w:p>
    <w:p w:rsidR="000B2911" w:rsidRPr="000056A3" w:rsidRDefault="000056A3" w:rsidP="000B2911">
      <w:pPr>
        <w:jc w:val="center"/>
        <w:rPr>
          <w:bCs/>
        </w:rPr>
      </w:pPr>
      <w:r w:rsidRPr="000056A3">
        <w:rPr>
          <w:bCs/>
        </w:rPr>
        <w:t xml:space="preserve">§ </w:t>
      </w:r>
      <w:r w:rsidR="00AE1ACE" w:rsidRPr="000056A3">
        <w:rPr>
          <w:bCs/>
        </w:rPr>
        <w:t>144</w:t>
      </w:r>
    </w:p>
    <w:p w:rsidR="000B2911" w:rsidRPr="000056A3" w:rsidRDefault="000B2911" w:rsidP="000B2911">
      <w:pPr>
        <w:numPr>
          <w:ilvl w:val="0"/>
          <w:numId w:val="68"/>
        </w:numPr>
        <w:tabs>
          <w:tab w:val="clear" w:pos="720"/>
          <w:tab w:val="num" w:pos="360"/>
        </w:tabs>
        <w:ind w:left="360"/>
        <w:jc w:val="both"/>
      </w:pPr>
      <w:r w:rsidRPr="000056A3">
        <w:rPr>
          <w:bCs/>
        </w:rPr>
        <w:t xml:space="preserve">Krajowa Komisja Rewizyjna </w:t>
      </w:r>
      <w:r w:rsidRPr="000056A3">
        <w:t>dokonuje badania sprawozdania finansowego PZD i Krajowej Rady oraz zbiorczego sprawozdania finansowego z ROD i okręgów.</w:t>
      </w:r>
    </w:p>
    <w:p w:rsidR="000B2911" w:rsidRPr="000056A3" w:rsidRDefault="000B2911" w:rsidP="000B2911">
      <w:pPr>
        <w:numPr>
          <w:ilvl w:val="0"/>
          <w:numId w:val="68"/>
        </w:numPr>
        <w:tabs>
          <w:tab w:val="clear" w:pos="720"/>
          <w:tab w:val="num" w:pos="360"/>
        </w:tabs>
        <w:ind w:left="360"/>
        <w:jc w:val="both"/>
      </w:pPr>
      <w:r w:rsidRPr="000056A3">
        <w:rPr>
          <w:bCs/>
        </w:rPr>
        <w:t>Krajowa Komisja Rewizyjna sprawuje nadzór nad</w:t>
      </w:r>
      <w:r w:rsidRPr="000056A3">
        <w:t xml:space="preserve"> okręgowymi komisjami rewizyjnymi.</w:t>
      </w:r>
    </w:p>
    <w:p w:rsidR="000B2911" w:rsidRPr="000056A3" w:rsidRDefault="000B2911" w:rsidP="000B2911">
      <w:pPr>
        <w:jc w:val="center"/>
        <w:rPr>
          <w:bCs/>
        </w:rPr>
      </w:pPr>
    </w:p>
    <w:p w:rsidR="000B2911" w:rsidRPr="000056A3" w:rsidRDefault="000B2911" w:rsidP="000B2911">
      <w:pPr>
        <w:jc w:val="center"/>
        <w:rPr>
          <w:bCs/>
        </w:rPr>
      </w:pPr>
      <w:r w:rsidRPr="000056A3">
        <w:rPr>
          <w:bCs/>
        </w:rPr>
        <w:t>§ 14</w:t>
      </w:r>
      <w:r w:rsidR="00AE1ACE" w:rsidRPr="000056A3">
        <w:rPr>
          <w:bCs/>
        </w:rPr>
        <w:t>5</w:t>
      </w:r>
    </w:p>
    <w:p w:rsidR="000B2911" w:rsidRPr="000056A3" w:rsidRDefault="000B2911" w:rsidP="000B2911">
      <w:pPr>
        <w:numPr>
          <w:ilvl w:val="1"/>
          <w:numId w:val="144"/>
        </w:numPr>
        <w:tabs>
          <w:tab w:val="num" w:pos="360"/>
        </w:tabs>
        <w:ind w:left="360"/>
        <w:jc w:val="both"/>
      </w:pPr>
      <w:r w:rsidRPr="000056A3">
        <w:rPr>
          <w:bCs/>
        </w:rPr>
        <w:t xml:space="preserve">Krajowa Komisja Rewizyjna </w:t>
      </w:r>
      <w:r w:rsidRPr="000056A3">
        <w:t>przeprowadza co najmniej dwa razy w roku kontrole działalności statutowej i finansowej Krajowej Rady, a kontrolę okręgów i ROD - w miarę potrzeby.</w:t>
      </w:r>
    </w:p>
    <w:p w:rsidR="000B2911" w:rsidRPr="000056A3" w:rsidRDefault="000B2911" w:rsidP="000B2911">
      <w:pPr>
        <w:numPr>
          <w:ilvl w:val="1"/>
          <w:numId w:val="144"/>
        </w:numPr>
        <w:tabs>
          <w:tab w:val="num" w:pos="360"/>
        </w:tabs>
        <w:ind w:left="360"/>
        <w:jc w:val="both"/>
      </w:pPr>
      <w:r w:rsidRPr="000056A3">
        <w:rPr>
          <w:bCs/>
        </w:rPr>
        <w:t>Krajowa Komisja Rewizyjna</w:t>
      </w:r>
      <w:r w:rsidRPr="000056A3">
        <w:t xml:space="preserve"> przeprowadza kontrole z własnej inicjatywy. </w:t>
      </w:r>
      <w:r w:rsidRPr="000056A3">
        <w:rPr>
          <w:bCs/>
        </w:rPr>
        <w:t>Krajowa Komisja Rewizyjna</w:t>
      </w:r>
      <w:r w:rsidRPr="000056A3">
        <w:t xml:space="preserve"> może przeprowadzić kontrolę na wniosek Prezydium Krajowej Rady.</w:t>
      </w:r>
    </w:p>
    <w:p w:rsidR="000B2911" w:rsidRPr="000056A3" w:rsidRDefault="000B2911" w:rsidP="000B2911">
      <w:pPr>
        <w:jc w:val="both"/>
      </w:pPr>
    </w:p>
    <w:p w:rsidR="000B2911" w:rsidRPr="000056A3" w:rsidRDefault="00AE1ACE" w:rsidP="000B2911">
      <w:pPr>
        <w:jc w:val="center"/>
        <w:rPr>
          <w:bCs/>
        </w:rPr>
      </w:pPr>
      <w:r w:rsidRPr="000056A3">
        <w:rPr>
          <w:bCs/>
        </w:rPr>
        <w:t>§ 146</w:t>
      </w:r>
    </w:p>
    <w:p w:rsidR="000B2911" w:rsidRPr="00A00AFA" w:rsidRDefault="000B2911" w:rsidP="000B2911">
      <w:pPr>
        <w:ind w:left="504" w:hanging="504"/>
        <w:jc w:val="both"/>
      </w:pPr>
      <w:r w:rsidRPr="00A00AFA">
        <w:t>Do Krajowej Komisji Rewizyjnej należy ponadto:</w:t>
      </w:r>
    </w:p>
    <w:p w:rsidR="000B2911" w:rsidRPr="00A00AFA" w:rsidRDefault="000B2911" w:rsidP="000B2911">
      <w:pPr>
        <w:numPr>
          <w:ilvl w:val="0"/>
          <w:numId w:val="82"/>
        </w:numPr>
        <w:tabs>
          <w:tab w:val="clear" w:pos="1440"/>
          <w:tab w:val="num" w:pos="720"/>
        </w:tabs>
        <w:ind w:left="720"/>
        <w:jc w:val="both"/>
      </w:pPr>
      <w:r w:rsidRPr="00A00AFA">
        <w:t>ocena wyników rocznej działalności statutowej i finansowej Krajowej Rady,</w:t>
      </w:r>
    </w:p>
    <w:p w:rsidR="000B2911" w:rsidRPr="00A00AFA" w:rsidRDefault="000B2911" w:rsidP="000B2911">
      <w:pPr>
        <w:numPr>
          <w:ilvl w:val="0"/>
          <w:numId w:val="82"/>
        </w:numPr>
        <w:tabs>
          <w:tab w:val="clear" w:pos="1440"/>
          <w:tab w:val="num" w:pos="720"/>
        </w:tabs>
        <w:ind w:left="720"/>
        <w:jc w:val="both"/>
      </w:pPr>
      <w:r w:rsidRPr="00A00AFA">
        <w:t>opracowywanie sprawozdań i wniosków na Krajowy Zjazd Delegatów oraz stawianie wniosku w sprawie udzielenia Krajowej Radzie absolutorium,</w:t>
      </w:r>
    </w:p>
    <w:p w:rsidR="000B2911" w:rsidRPr="00A00AFA" w:rsidRDefault="000B2911" w:rsidP="000B2911">
      <w:pPr>
        <w:numPr>
          <w:ilvl w:val="0"/>
          <w:numId w:val="82"/>
        </w:numPr>
        <w:tabs>
          <w:tab w:val="clear" w:pos="1440"/>
          <w:tab w:val="num" w:pos="720"/>
        </w:tabs>
        <w:ind w:left="720"/>
        <w:jc w:val="both"/>
      </w:pPr>
      <w:r w:rsidRPr="00A00AFA">
        <w:t>uchwalanie regulaminu komisji rewizyjnych PZD.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ROZDZIAŁ X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Tytuły honorowe i odznaczenia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0056A3" w:rsidRDefault="000B2911" w:rsidP="000B2911">
      <w:pPr>
        <w:ind w:left="360" w:hanging="360"/>
        <w:jc w:val="center"/>
      </w:pPr>
      <w:r w:rsidRPr="000056A3">
        <w:t>§  14</w:t>
      </w:r>
      <w:r w:rsidR="00AE1ACE" w:rsidRPr="000056A3">
        <w:t>7</w:t>
      </w:r>
    </w:p>
    <w:p w:rsidR="000B2911" w:rsidRPr="00A00AFA" w:rsidRDefault="000B2911" w:rsidP="000B2911">
      <w:pPr>
        <w:numPr>
          <w:ilvl w:val="0"/>
          <w:numId w:val="131"/>
        </w:numPr>
        <w:tabs>
          <w:tab w:val="clear" w:pos="720"/>
          <w:tab w:val="num" w:pos="360"/>
        </w:tabs>
        <w:ind w:left="360"/>
        <w:jc w:val="both"/>
      </w:pPr>
      <w:r w:rsidRPr="00A00AFA">
        <w:t>Osobie fizycznej, która w okresie wieloletniej działalności szczególnie zasłużyła się dla PZD i rozwoju ruchu ogrodnictwa działkowego w Polsce, Krajowa Rada PZD może nadać tytuł „Honorowego Członka PZD”.</w:t>
      </w:r>
    </w:p>
    <w:p w:rsidR="000B2911" w:rsidRPr="00A00AFA" w:rsidRDefault="000B2911" w:rsidP="000B2911">
      <w:pPr>
        <w:numPr>
          <w:ilvl w:val="0"/>
          <w:numId w:val="131"/>
        </w:numPr>
        <w:tabs>
          <w:tab w:val="clear" w:pos="720"/>
          <w:tab w:val="num" w:pos="360"/>
        </w:tabs>
        <w:ind w:left="360"/>
        <w:jc w:val="both"/>
      </w:pPr>
      <w:r w:rsidRPr="00A00AFA">
        <w:t>Za szczególne zasługi dla ROD walne zebranie może nadać tytuł „Honorowego Członka ROD”.</w:t>
      </w:r>
    </w:p>
    <w:p w:rsidR="000B2911" w:rsidRPr="00A00AFA" w:rsidRDefault="000B2911" w:rsidP="000B2911">
      <w:pPr>
        <w:numPr>
          <w:ilvl w:val="0"/>
          <w:numId w:val="131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W dowód szczególnego uznania za zaangażowanie i osiągnięcia podczas kierowania statutowym organem PZD, organ, który ma prawo wybierać prezesa (przewodniczącego komisji statutowej), może nadać tytuł Honorowego Prezesa (Honorowego Przewodniczącego) </w:t>
      </w:r>
      <w:proofErr w:type="spellStart"/>
      <w:r w:rsidRPr="00A00AFA">
        <w:t>po</w:t>
      </w:r>
      <w:proofErr w:type="spellEnd"/>
      <w:r w:rsidRPr="00A00AFA">
        <w:t xml:space="preserve"> zaprzestaniu pełnienia tej funkcji. </w:t>
      </w:r>
    </w:p>
    <w:p w:rsidR="000B2911" w:rsidRPr="00A00AFA" w:rsidRDefault="000B2911" w:rsidP="000B2911">
      <w:pPr>
        <w:numPr>
          <w:ilvl w:val="0"/>
          <w:numId w:val="131"/>
        </w:numPr>
        <w:tabs>
          <w:tab w:val="clear" w:pos="720"/>
          <w:tab w:val="num" w:pos="360"/>
        </w:tabs>
        <w:ind w:left="360"/>
        <w:jc w:val="both"/>
      </w:pPr>
      <w:r w:rsidRPr="00A00AFA">
        <w:t xml:space="preserve">Tytuły, o których mowa w ust. 1 i 2, można nadać osobie, której ustało członkostwo w PZD. </w:t>
      </w:r>
    </w:p>
    <w:p w:rsidR="000B2911" w:rsidRPr="00A00AFA" w:rsidRDefault="000B2911" w:rsidP="000B2911"/>
    <w:p w:rsidR="000B2911" w:rsidRPr="000056A3" w:rsidRDefault="000B2911" w:rsidP="000B2911">
      <w:pPr>
        <w:ind w:left="360" w:hanging="360"/>
        <w:jc w:val="center"/>
      </w:pPr>
      <w:r w:rsidRPr="000056A3">
        <w:t xml:space="preserve">§ </w:t>
      </w:r>
      <w:r w:rsidR="00AE1ACE" w:rsidRPr="000056A3">
        <w:t>148</w:t>
      </w:r>
    </w:p>
    <w:p w:rsidR="000B2911" w:rsidRPr="00A00AFA" w:rsidRDefault="000B2911" w:rsidP="000B2911">
      <w:pPr>
        <w:numPr>
          <w:ilvl w:val="0"/>
          <w:numId w:val="132"/>
        </w:numPr>
        <w:tabs>
          <w:tab w:val="clear" w:pos="720"/>
          <w:tab w:val="num" w:pos="360"/>
        </w:tabs>
        <w:ind w:left="360"/>
        <w:jc w:val="both"/>
      </w:pPr>
      <w:r w:rsidRPr="00A00AFA">
        <w:t>Za szczególnie aktywną działalność społeczną i wzorową uprawę działki, członek PZD może być wyróżniony odznaką "Zasłużony Działkowiec" i odznaką "Za Zasługi dla Polskiego Związku Działkowców".</w:t>
      </w:r>
    </w:p>
    <w:p w:rsidR="000B2911" w:rsidRPr="00A00AFA" w:rsidRDefault="000B2911" w:rsidP="000B2911">
      <w:pPr>
        <w:numPr>
          <w:ilvl w:val="0"/>
          <w:numId w:val="132"/>
        </w:numPr>
        <w:tabs>
          <w:tab w:val="clear" w:pos="720"/>
          <w:tab w:val="num" w:pos="360"/>
        </w:tabs>
        <w:ind w:left="360"/>
        <w:jc w:val="both"/>
      </w:pPr>
      <w:r w:rsidRPr="00A00AFA">
        <w:lastRenderedPageBreak/>
        <w:t>Odznaka "Za Zasługi dla Polskiego Związku Działkowców" może być nadana osobie nie będącej członkiem PZD.</w:t>
      </w:r>
    </w:p>
    <w:p w:rsidR="000B2911" w:rsidRPr="00A00AFA" w:rsidRDefault="000B2911" w:rsidP="000B2911">
      <w:pPr>
        <w:numPr>
          <w:ilvl w:val="0"/>
          <w:numId w:val="132"/>
        </w:numPr>
        <w:tabs>
          <w:tab w:val="clear" w:pos="720"/>
          <w:tab w:val="num" w:pos="360"/>
        </w:tabs>
        <w:ind w:left="360"/>
        <w:jc w:val="both"/>
      </w:pPr>
      <w:r w:rsidRPr="00A00AFA">
        <w:t>Warunki i tryb nadawania odznak związkowych określa regulamin uchwalony przez Krajową Radę.</w:t>
      </w:r>
    </w:p>
    <w:p w:rsidR="000B2911" w:rsidRPr="00A00AFA" w:rsidRDefault="000B2911" w:rsidP="000B2911">
      <w:pPr>
        <w:numPr>
          <w:ilvl w:val="0"/>
          <w:numId w:val="132"/>
        </w:numPr>
        <w:tabs>
          <w:tab w:val="clear" w:pos="720"/>
          <w:tab w:val="num" w:pos="360"/>
        </w:tabs>
        <w:ind w:left="360"/>
        <w:jc w:val="both"/>
      </w:pPr>
      <w:r w:rsidRPr="00A00AFA">
        <w:t>Członek PZD może również być wyróżniony dyplomami uznania i listami pochwalnymi lub w inny sposób.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ROZDZIAŁ XI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Składka członkowska i opłaty ogrodowe 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0056A3" w:rsidRDefault="000B2911" w:rsidP="000B2911">
      <w:pPr>
        <w:jc w:val="center"/>
        <w:rPr>
          <w:bCs/>
        </w:rPr>
      </w:pPr>
      <w:r w:rsidRPr="000056A3">
        <w:rPr>
          <w:bCs/>
        </w:rPr>
        <w:t>§ 14</w:t>
      </w:r>
      <w:r w:rsidR="00AE1ACE" w:rsidRPr="000056A3">
        <w:rPr>
          <w:bCs/>
        </w:rPr>
        <w:t>9</w:t>
      </w:r>
    </w:p>
    <w:p w:rsidR="000B2911" w:rsidRPr="000056A3" w:rsidRDefault="000B2911" w:rsidP="000B2911">
      <w:pPr>
        <w:numPr>
          <w:ilvl w:val="0"/>
          <w:numId w:val="100"/>
        </w:numPr>
        <w:jc w:val="both"/>
        <w:rPr>
          <w:bCs/>
        </w:rPr>
      </w:pPr>
      <w:r w:rsidRPr="000056A3">
        <w:rPr>
          <w:bCs/>
        </w:rPr>
        <w:t xml:space="preserve">Członek PZD uiszcza corocznie w terminie do 30 czerwca składkę członkowską w wysokości uchwalonej przez Krajową Radę PZD na dany rok kalendarzowy. W przypadku gdy członkami PZD są oboje małżonkowie, każdy z nich opłaca składkę w wysokości 50%. </w:t>
      </w:r>
    </w:p>
    <w:p w:rsidR="000B2911" w:rsidRPr="000056A3" w:rsidRDefault="000B2911" w:rsidP="000B2911">
      <w:pPr>
        <w:numPr>
          <w:ilvl w:val="1"/>
          <w:numId w:val="99"/>
        </w:numPr>
        <w:jc w:val="both"/>
        <w:rPr>
          <w:bCs/>
        </w:rPr>
      </w:pPr>
      <w:r w:rsidRPr="000056A3">
        <w:rPr>
          <w:bCs/>
        </w:rPr>
        <w:t>Składka członkowska jest przeznaczona na realizację celów statutowych PZD i podlega podziałowi według zasad określonych przez Krajową Radę PZD.</w:t>
      </w:r>
    </w:p>
    <w:p w:rsidR="000B2911" w:rsidRPr="000056A3" w:rsidRDefault="000B2911" w:rsidP="000B2911">
      <w:pPr>
        <w:numPr>
          <w:ilvl w:val="1"/>
          <w:numId w:val="99"/>
        </w:numPr>
        <w:jc w:val="both"/>
        <w:rPr>
          <w:bCs/>
        </w:rPr>
      </w:pPr>
      <w:r w:rsidRPr="000056A3">
        <w:t xml:space="preserve">Wysokość składki członkowskiej ustala Krajowa Rada w drodze uchwały podjętej bezwzględną </w:t>
      </w:r>
      <w:r w:rsidRPr="000056A3">
        <w:rPr>
          <w:bCs/>
        </w:rPr>
        <w:t xml:space="preserve">większością głosów, określając jednocześnie </w:t>
      </w:r>
      <w:r w:rsidRPr="000056A3">
        <w:t>podział wpływów ze składki pomiędzy jednostki organizacyjne PZD.</w:t>
      </w:r>
      <w:r w:rsidRPr="000056A3">
        <w:rPr>
          <w:bCs/>
        </w:rPr>
        <w:t xml:space="preserve"> </w:t>
      </w:r>
    </w:p>
    <w:p w:rsidR="000B2911" w:rsidRPr="000056A3" w:rsidRDefault="000B2911" w:rsidP="000B2911">
      <w:pPr>
        <w:jc w:val="both"/>
        <w:rPr>
          <w:bCs/>
        </w:rPr>
      </w:pPr>
    </w:p>
    <w:p w:rsidR="000B2911" w:rsidRPr="000056A3" w:rsidRDefault="00AE1ACE" w:rsidP="000B2911">
      <w:pPr>
        <w:jc w:val="center"/>
        <w:rPr>
          <w:bCs/>
        </w:rPr>
      </w:pPr>
      <w:r w:rsidRPr="000056A3">
        <w:rPr>
          <w:bCs/>
        </w:rPr>
        <w:t>§ 150</w:t>
      </w:r>
    </w:p>
    <w:p w:rsidR="000B2911" w:rsidRPr="00A00AFA" w:rsidRDefault="000B2911" w:rsidP="000B2911">
      <w:pPr>
        <w:pStyle w:val="Akapitzlist"/>
        <w:numPr>
          <w:ilvl w:val="2"/>
          <w:numId w:val="145"/>
        </w:numPr>
        <w:tabs>
          <w:tab w:val="num" w:pos="426"/>
        </w:tabs>
        <w:ind w:left="426" w:hanging="426"/>
        <w:jc w:val="both"/>
        <w:rPr>
          <w:bCs/>
        </w:rPr>
      </w:pPr>
      <w:r w:rsidRPr="00A00AFA">
        <w:rPr>
          <w:rFonts w:cs="Verdana"/>
        </w:rPr>
        <w:t>Działkowiec jest obowiązany uczestniczyć w pokrywaniu kosztów funkcjonowania ROD w częściach przypadających na jego działkę, przez uiszczanie opłat ogrodowych.</w:t>
      </w:r>
    </w:p>
    <w:p w:rsidR="000B2911" w:rsidRPr="00A00AFA" w:rsidRDefault="000B2911" w:rsidP="000B2911">
      <w:pPr>
        <w:numPr>
          <w:ilvl w:val="2"/>
          <w:numId w:val="145"/>
        </w:numPr>
        <w:tabs>
          <w:tab w:val="num" w:pos="426"/>
        </w:tabs>
        <w:ind w:left="426" w:hanging="426"/>
        <w:contextualSpacing/>
        <w:jc w:val="both"/>
        <w:rPr>
          <w:bCs/>
        </w:rPr>
      </w:pPr>
      <w:r w:rsidRPr="00A00AFA">
        <w:rPr>
          <w:bCs/>
        </w:rPr>
        <w:t>Opłaty ogrodowe są uchwalane corocznie przez walne zebranie, które określa wysokość lub sposób wyliczenia tych opłat oraz termin jej uiszczenia, jednak nie później niż do 30 czerwca.</w:t>
      </w:r>
    </w:p>
    <w:p w:rsidR="000B2911" w:rsidRPr="00A00AFA" w:rsidRDefault="000B2911" w:rsidP="000B2911">
      <w:pPr>
        <w:numPr>
          <w:ilvl w:val="2"/>
          <w:numId w:val="145"/>
        </w:numPr>
        <w:tabs>
          <w:tab w:val="num" w:pos="426"/>
        </w:tabs>
        <w:ind w:left="426" w:hanging="426"/>
        <w:contextualSpacing/>
        <w:jc w:val="both"/>
        <w:rPr>
          <w:bCs/>
        </w:rPr>
      </w:pPr>
      <w:r w:rsidRPr="00A00AFA">
        <w:rPr>
          <w:rFonts w:cs="Verdana"/>
        </w:rPr>
        <w:t>Na koszty funkcjonowania ROD składają się w szczególności:</w:t>
      </w:r>
    </w:p>
    <w:p w:rsidR="000B2911" w:rsidRPr="00A00AFA" w:rsidRDefault="000B2911" w:rsidP="000B2911">
      <w:pPr>
        <w:pStyle w:val="Akapitzlist"/>
        <w:numPr>
          <w:ilvl w:val="0"/>
          <w:numId w:val="146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wydatki na inwestycje, remonty i bieżącą konserwację infrastruktury ogrodowej;</w:t>
      </w:r>
    </w:p>
    <w:p w:rsidR="000B2911" w:rsidRPr="00A00AFA" w:rsidRDefault="000B2911" w:rsidP="000B2911">
      <w:pPr>
        <w:pStyle w:val="Akapitzlist"/>
        <w:numPr>
          <w:ilvl w:val="0"/>
          <w:numId w:val="146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opłaty za dostawę energii elektrycznej i cieplnej, gazu i wody, w części dotyczącej terenu ogólnego i infrastruktury ogrodowej;</w:t>
      </w:r>
    </w:p>
    <w:p w:rsidR="000B2911" w:rsidRPr="00A00AFA" w:rsidRDefault="000B2911" w:rsidP="000B2911">
      <w:pPr>
        <w:pStyle w:val="Akapitzlist"/>
        <w:numPr>
          <w:ilvl w:val="0"/>
          <w:numId w:val="146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ubezpieczenia, podatki i inne opłaty publicznoprawne;</w:t>
      </w:r>
    </w:p>
    <w:p w:rsidR="000B2911" w:rsidRPr="00A00AFA" w:rsidRDefault="000B2911" w:rsidP="000B2911">
      <w:pPr>
        <w:pStyle w:val="Akapitzlist"/>
        <w:numPr>
          <w:ilvl w:val="0"/>
          <w:numId w:val="146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wydatki na utrzymanie porządku i czystości;</w:t>
      </w:r>
    </w:p>
    <w:p w:rsidR="000B2911" w:rsidRPr="00A00AFA" w:rsidRDefault="000B2911" w:rsidP="000B2911">
      <w:pPr>
        <w:pStyle w:val="Akapitzlist"/>
        <w:numPr>
          <w:ilvl w:val="0"/>
          <w:numId w:val="146"/>
        </w:numPr>
        <w:tabs>
          <w:tab w:val="left" w:pos="408"/>
        </w:tabs>
        <w:jc w:val="both"/>
        <w:rPr>
          <w:rFonts w:cs="Verdana"/>
        </w:rPr>
      </w:pPr>
      <w:r w:rsidRPr="00A00AFA">
        <w:rPr>
          <w:rFonts w:cs="Verdana"/>
        </w:rPr>
        <w:t>wydatki związane z zarządzaniem ROD.</w:t>
      </w:r>
    </w:p>
    <w:p w:rsidR="000B2911" w:rsidRPr="00A00AFA" w:rsidRDefault="000B2911" w:rsidP="000B2911">
      <w:pPr>
        <w:tabs>
          <w:tab w:val="left" w:pos="426"/>
        </w:tabs>
        <w:jc w:val="both"/>
        <w:rPr>
          <w:rFonts w:cs="Verdana"/>
        </w:rPr>
      </w:pPr>
    </w:p>
    <w:p w:rsidR="000B2911" w:rsidRPr="000056A3" w:rsidRDefault="00AE1ACE" w:rsidP="000B2911">
      <w:pPr>
        <w:jc w:val="center"/>
        <w:rPr>
          <w:bCs/>
        </w:rPr>
      </w:pPr>
      <w:r w:rsidRPr="000056A3">
        <w:rPr>
          <w:bCs/>
        </w:rPr>
        <w:t>§ 151</w:t>
      </w:r>
    </w:p>
    <w:p w:rsidR="000B2911" w:rsidRPr="00A00AFA" w:rsidRDefault="000B2911" w:rsidP="000B2911">
      <w:pPr>
        <w:pStyle w:val="Akapitzlist"/>
        <w:numPr>
          <w:ilvl w:val="3"/>
          <w:numId w:val="145"/>
        </w:numPr>
        <w:tabs>
          <w:tab w:val="clear" w:pos="2880"/>
          <w:tab w:val="num" w:pos="426"/>
        </w:tabs>
        <w:ind w:left="426" w:hanging="426"/>
        <w:jc w:val="both"/>
        <w:rPr>
          <w:rFonts w:cs="Verdana"/>
        </w:rPr>
      </w:pPr>
      <w:r w:rsidRPr="00A00AFA">
        <w:rPr>
          <w:rFonts w:cs="Verdana"/>
        </w:rPr>
        <w:t xml:space="preserve">Uchwalając opłaty ogrodowe walne zebranie uwzględnia koszty ponoszone przez ROD z tytułu partycypacji w finansowaniu działalności prowadzonej przez jednostkę okręgową i krajową PZD na rzecz ROD i </w:t>
      </w:r>
      <w:proofErr w:type="spellStart"/>
      <w:r w:rsidRPr="00A00AFA">
        <w:rPr>
          <w:rFonts w:cs="Verdana"/>
        </w:rPr>
        <w:t>działkowców</w:t>
      </w:r>
      <w:proofErr w:type="spellEnd"/>
      <w:r w:rsidRPr="00A00AFA">
        <w:rPr>
          <w:rFonts w:cs="Verdana"/>
        </w:rPr>
        <w:t>.</w:t>
      </w:r>
    </w:p>
    <w:p w:rsidR="000B2911" w:rsidRPr="00A00AFA" w:rsidRDefault="0012150D" w:rsidP="000B2911">
      <w:pPr>
        <w:pStyle w:val="Akapitzlist"/>
        <w:numPr>
          <w:ilvl w:val="3"/>
          <w:numId w:val="145"/>
        </w:numPr>
        <w:tabs>
          <w:tab w:val="clear" w:pos="2880"/>
          <w:tab w:val="num" w:pos="426"/>
        </w:tabs>
        <w:ind w:left="426" w:hanging="426"/>
        <w:jc w:val="both"/>
        <w:rPr>
          <w:rFonts w:cs="Verdana"/>
        </w:rPr>
      </w:pPr>
      <w:r w:rsidRPr="00A00AFA">
        <w:rPr>
          <w:rFonts w:cs="Verdana"/>
        </w:rPr>
        <w:t>P</w:t>
      </w:r>
      <w:r w:rsidR="000B2911" w:rsidRPr="00A00AFA">
        <w:rPr>
          <w:rFonts w:cs="Verdana"/>
        </w:rPr>
        <w:t>artycypacj</w:t>
      </w:r>
      <w:r w:rsidRPr="00A00AFA">
        <w:rPr>
          <w:rFonts w:cs="Verdana"/>
        </w:rPr>
        <w:t>ę</w:t>
      </w:r>
      <w:r w:rsidR="000B2911" w:rsidRPr="00A00AFA">
        <w:rPr>
          <w:rFonts w:cs="Verdana"/>
        </w:rPr>
        <w:t>, o której mowa w ust. 1, określa uchwała Krajowej Rady.</w:t>
      </w:r>
    </w:p>
    <w:p w:rsidR="000B2911" w:rsidRPr="00A00AFA" w:rsidRDefault="000B2911" w:rsidP="000B2911">
      <w:pPr>
        <w:pStyle w:val="Akapitzlist"/>
        <w:numPr>
          <w:ilvl w:val="3"/>
          <w:numId w:val="145"/>
        </w:numPr>
        <w:tabs>
          <w:tab w:val="clear" w:pos="2880"/>
          <w:tab w:val="num" w:pos="426"/>
        </w:tabs>
        <w:ind w:left="426" w:hanging="426"/>
        <w:jc w:val="both"/>
        <w:rPr>
          <w:rFonts w:cs="Verdana"/>
        </w:rPr>
      </w:pPr>
      <w:r w:rsidRPr="00A00AFA">
        <w:rPr>
          <w:rFonts w:cs="Verdana"/>
        </w:rPr>
        <w:t xml:space="preserve">Walne zebranie może obniżyć opłaty ogrodowe wobec </w:t>
      </w:r>
      <w:proofErr w:type="spellStart"/>
      <w:r w:rsidRPr="00A00AFA">
        <w:rPr>
          <w:rFonts w:cs="Verdana"/>
        </w:rPr>
        <w:t>działkowców</w:t>
      </w:r>
      <w:proofErr w:type="spellEnd"/>
      <w:r w:rsidRPr="00A00AFA">
        <w:rPr>
          <w:rFonts w:cs="Verdana"/>
        </w:rPr>
        <w:t xml:space="preserve">, którzy z innego tytułu </w:t>
      </w:r>
      <w:r w:rsidRPr="00A00AFA">
        <w:rPr>
          <w:rFonts w:cs="Verdana"/>
        </w:rPr>
        <w:lastRenderedPageBreak/>
        <w:t xml:space="preserve">ponoszą obciążenia finansowe przeznaczone na działalność ROD. </w:t>
      </w:r>
    </w:p>
    <w:p w:rsidR="000B2911" w:rsidRPr="00A00AFA" w:rsidRDefault="000B2911" w:rsidP="000B2911">
      <w:pPr>
        <w:pStyle w:val="Akapitzlist"/>
        <w:numPr>
          <w:ilvl w:val="3"/>
          <w:numId w:val="145"/>
        </w:numPr>
        <w:tabs>
          <w:tab w:val="clear" w:pos="2880"/>
          <w:tab w:val="num" w:pos="426"/>
        </w:tabs>
        <w:ind w:left="426" w:hanging="426"/>
        <w:jc w:val="both"/>
        <w:rPr>
          <w:rFonts w:cs="Verdana"/>
        </w:rPr>
      </w:pPr>
      <w:r w:rsidRPr="00A00AFA">
        <w:rPr>
          <w:rFonts w:cs="Verdana"/>
        </w:rPr>
        <w:t>Obniżenie opłat ogrodowych nie może przekroczyć</w:t>
      </w:r>
      <w:r w:rsidR="0012150D" w:rsidRPr="00A00AFA">
        <w:rPr>
          <w:rFonts w:cs="Verdana"/>
        </w:rPr>
        <w:t xml:space="preserve"> kwoty odpowiadającej obciążeniom</w:t>
      </w:r>
      <w:r w:rsidRPr="00A00AFA">
        <w:rPr>
          <w:rFonts w:cs="Verdana"/>
        </w:rPr>
        <w:t>, o którym mowa w ust. 3.</w:t>
      </w:r>
    </w:p>
    <w:p w:rsidR="000B2911" w:rsidRPr="00A00AFA" w:rsidRDefault="000B2911" w:rsidP="000B2911">
      <w:pPr>
        <w:tabs>
          <w:tab w:val="left" w:pos="426"/>
        </w:tabs>
        <w:jc w:val="center"/>
        <w:rPr>
          <w:rFonts w:cs="Verdana"/>
        </w:rPr>
      </w:pPr>
    </w:p>
    <w:p w:rsidR="000B2911" w:rsidRPr="000056A3" w:rsidRDefault="00AE1ACE" w:rsidP="000B2911">
      <w:pPr>
        <w:tabs>
          <w:tab w:val="left" w:pos="426"/>
        </w:tabs>
        <w:jc w:val="center"/>
        <w:rPr>
          <w:rFonts w:cs="Verdana"/>
        </w:rPr>
      </w:pPr>
      <w:r w:rsidRPr="000056A3">
        <w:rPr>
          <w:rFonts w:cs="Verdana"/>
        </w:rPr>
        <w:t>§ 152</w:t>
      </w:r>
    </w:p>
    <w:p w:rsidR="000B2911" w:rsidRPr="000056A3" w:rsidRDefault="000B2911" w:rsidP="000B2911">
      <w:pPr>
        <w:pStyle w:val="Akapitzlist"/>
        <w:numPr>
          <w:ilvl w:val="0"/>
          <w:numId w:val="111"/>
        </w:numPr>
        <w:tabs>
          <w:tab w:val="left" w:pos="0"/>
        </w:tabs>
        <w:ind w:left="426" w:hanging="426"/>
        <w:jc w:val="both"/>
        <w:rPr>
          <w:bCs/>
        </w:rPr>
      </w:pPr>
      <w:r w:rsidRPr="000056A3">
        <w:rPr>
          <w:bCs/>
        </w:rPr>
        <w:t xml:space="preserve">Zarząd ROD zawiadamia </w:t>
      </w:r>
      <w:proofErr w:type="spellStart"/>
      <w:r w:rsidRPr="000056A3">
        <w:rPr>
          <w:bCs/>
        </w:rPr>
        <w:t>działkowców</w:t>
      </w:r>
      <w:proofErr w:type="spellEnd"/>
      <w:r w:rsidRPr="000056A3">
        <w:rPr>
          <w:bCs/>
        </w:rPr>
        <w:t xml:space="preserve"> o zmianie wysokości opłat ogrodowych poprzez zamieszczenie informacji w miejscu umożliwiającym każdemu działkowcowi zapoznanie się z tą informacją, a w szczególności poprzez jej zamieszczenie na tablicy informacyjnej lub stronie internetowej ROD.</w:t>
      </w:r>
    </w:p>
    <w:p w:rsidR="000B2911" w:rsidRPr="000056A3" w:rsidRDefault="000B2911" w:rsidP="000B2911">
      <w:pPr>
        <w:pStyle w:val="Akapitzlist"/>
        <w:numPr>
          <w:ilvl w:val="0"/>
          <w:numId w:val="111"/>
        </w:numPr>
        <w:tabs>
          <w:tab w:val="left" w:pos="426"/>
        </w:tabs>
        <w:ind w:left="426" w:hanging="426"/>
        <w:jc w:val="both"/>
        <w:rPr>
          <w:rFonts w:cs="Verdana"/>
        </w:rPr>
      </w:pPr>
      <w:r w:rsidRPr="000056A3">
        <w:rPr>
          <w:rFonts w:cs="Verdana"/>
        </w:rPr>
        <w:t xml:space="preserve">Zawiadomienia, o którym mowa w ust. 1, </w:t>
      </w:r>
      <w:proofErr w:type="spellStart"/>
      <w:r w:rsidRPr="000056A3">
        <w:rPr>
          <w:rFonts w:cs="Verdana"/>
        </w:rPr>
        <w:t>zarząd</w:t>
      </w:r>
      <w:proofErr w:type="spellEnd"/>
      <w:r w:rsidRPr="000056A3">
        <w:rPr>
          <w:rFonts w:cs="Verdana"/>
        </w:rPr>
        <w:t xml:space="preserve"> ROD dokonuje co najmniej 14 dni przed upływem terminu do wnoszenia opłat ogrodowych, nie później jednak niż do końca miesiąca poprzedzającego ten termin.</w:t>
      </w:r>
    </w:p>
    <w:p w:rsidR="000B2911" w:rsidRPr="000056A3" w:rsidRDefault="000B2911" w:rsidP="000B2911">
      <w:pPr>
        <w:tabs>
          <w:tab w:val="left" w:pos="426"/>
        </w:tabs>
        <w:jc w:val="both"/>
        <w:rPr>
          <w:rFonts w:cs="Verdana"/>
        </w:rPr>
      </w:pPr>
    </w:p>
    <w:p w:rsidR="000B2911" w:rsidRPr="000056A3" w:rsidRDefault="000B2911" w:rsidP="000B2911">
      <w:pPr>
        <w:tabs>
          <w:tab w:val="left" w:pos="426"/>
        </w:tabs>
        <w:jc w:val="center"/>
        <w:rPr>
          <w:rFonts w:cs="Verdana"/>
        </w:rPr>
      </w:pPr>
      <w:r w:rsidRPr="000056A3">
        <w:rPr>
          <w:rFonts w:cs="Verdana"/>
        </w:rPr>
        <w:t>§ 15</w:t>
      </w:r>
      <w:r w:rsidR="00AE1ACE" w:rsidRPr="000056A3">
        <w:rPr>
          <w:rFonts w:cs="Verdana"/>
        </w:rPr>
        <w:t>3</w:t>
      </w:r>
    </w:p>
    <w:p w:rsidR="000B2911" w:rsidRPr="00A00AFA" w:rsidRDefault="000B2911" w:rsidP="000B2911">
      <w:pPr>
        <w:pStyle w:val="Akapitzlist"/>
        <w:numPr>
          <w:ilvl w:val="0"/>
          <w:numId w:val="109"/>
        </w:numPr>
        <w:tabs>
          <w:tab w:val="left" w:pos="426"/>
        </w:tabs>
        <w:ind w:left="426" w:hanging="426"/>
        <w:jc w:val="both"/>
        <w:rPr>
          <w:rFonts w:cs="Verdana"/>
        </w:rPr>
      </w:pPr>
      <w:r w:rsidRPr="00A00AFA">
        <w:rPr>
          <w:rFonts w:cs="Verdana"/>
        </w:rPr>
        <w:t xml:space="preserve">W roku nabycia prawa do działki działkowiec uiszcza opłaty ogrodowe uchwalone przez walne zebranie, z tym że: </w:t>
      </w:r>
    </w:p>
    <w:p w:rsidR="000B2911" w:rsidRPr="00A00AFA" w:rsidRDefault="000B2911" w:rsidP="000B2911">
      <w:pPr>
        <w:pStyle w:val="Akapitzlist"/>
        <w:numPr>
          <w:ilvl w:val="0"/>
          <w:numId w:val="110"/>
        </w:numPr>
        <w:tabs>
          <w:tab w:val="left" w:pos="709"/>
        </w:tabs>
        <w:ind w:left="709" w:hanging="283"/>
        <w:jc w:val="both"/>
        <w:rPr>
          <w:rFonts w:cs="Verdana"/>
        </w:rPr>
      </w:pPr>
      <w:r w:rsidRPr="00A00AFA">
        <w:rPr>
          <w:rFonts w:cs="Verdana"/>
        </w:rPr>
        <w:t>opłatę ogrodową przeznaczoną na pokrycie wydatków, o których mowa w §1</w:t>
      </w:r>
      <w:r w:rsidR="00AE1ACE" w:rsidRPr="00A00AFA">
        <w:rPr>
          <w:rFonts w:cs="Verdana"/>
        </w:rPr>
        <w:t>50</w:t>
      </w:r>
      <w:r w:rsidRPr="00A00AFA">
        <w:rPr>
          <w:rFonts w:cs="Verdana"/>
        </w:rPr>
        <w:t xml:space="preserve"> ust. 3 </w:t>
      </w:r>
      <w:proofErr w:type="spellStart"/>
      <w:r w:rsidRPr="00A00AFA">
        <w:rPr>
          <w:rFonts w:cs="Verdana"/>
        </w:rPr>
        <w:t>pkt</w:t>
      </w:r>
      <w:proofErr w:type="spellEnd"/>
      <w:r w:rsidRPr="00A00AFA">
        <w:rPr>
          <w:rFonts w:cs="Verdana"/>
        </w:rPr>
        <w:t xml:space="preserve"> 1, podwyższoną o kwotę określoną przez </w:t>
      </w:r>
      <w:proofErr w:type="spellStart"/>
      <w:r w:rsidRPr="00A00AFA">
        <w:rPr>
          <w:rFonts w:cs="Verdana"/>
        </w:rPr>
        <w:t>zarząd</w:t>
      </w:r>
      <w:proofErr w:type="spellEnd"/>
      <w:r w:rsidRPr="00A00AFA">
        <w:rPr>
          <w:rFonts w:cs="Verdana"/>
        </w:rPr>
        <w:t xml:space="preserve"> ROD; kwota ta nie może przekroczyć wartości infrastruktury ogrodowej przypadającej na jedną działkę w ROD,</w:t>
      </w:r>
    </w:p>
    <w:p w:rsidR="000B2911" w:rsidRPr="00A00AFA" w:rsidRDefault="000B2911" w:rsidP="000B2911">
      <w:pPr>
        <w:pStyle w:val="Akapitzlist"/>
        <w:numPr>
          <w:ilvl w:val="0"/>
          <w:numId w:val="110"/>
        </w:numPr>
        <w:tabs>
          <w:tab w:val="left" w:pos="709"/>
        </w:tabs>
        <w:ind w:left="709" w:hanging="283"/>
        <w:jc w:val="both"/>
        <w:rPr>
          <w:rFonts w:cs="Verdana"/>
        </w:rPr>
      </w:pPr>
      <w:r w:rsidRPr="00A00AFA">
        <w:rPr>
          <w:rFonts w:cs="Verdana"/>
        </w:rPr>
        <w:t>opłatę ogrodową przeznaczoną na pokrycie wydatków, o których mowa w §1</w:t>
      </w:r>
      <w:r w:rsidR="00AE1ACE" w:rsidRPr="00A00AFA">
        <w:rPr>
          <w:rFonts w:cs="Verdana"/>
        </w:rPr>
        <w:t>50</w:t>
      </w:r>
      <w:r w:rsidRPr="00A00AFA">
        <w:rPr>
          <w:rFonts w:cs="Verdana"/>
        </w:rPr>
        <w:t xml:space="preserve"> ust. 3 </w:t>
      </w:r>
      <w:proofErr w:type="spellStart"/>
      <w:r w:rsidRPr="00A00AFA">
        <w:rPr>
          <w:rFonts w:cs="Verdana"/>
        </w:rPr>
        <w:t>pkt</w:t>
      </w:r>
      <w:proofErr w:type="spellEnd"/>
      <w:r w:rsidRPr="00A00AFA">
        <w:rPr>
          <w:rFonts w:cs="Verdana"/>
        </w:rPr>
        <w:t xml:space="preserve"> 5, podwyższoną o kwotę określoną przez </w:t>
      </w:r>
      <w:proofErr w:type="spellStart"/>
      <w:r w:rsidRPr="00A00AFA">
        <w:rPr>
          <w:rFonts w:cs="Verdana"/>
        </w:rPr>
        <w:t>okręgowy</w:t>
      </w:r>
      <w:proofErr w:type="spellEnd"/>
      <w:r w:rsidRPr="00A00AFA">
        <w:rPr>
          <w:rFonts w:cs="Verdana"/>
        </w:rPr>
        <w:t xml:space="preserve"> </w:t>
      </w:r>
      <w:proofErr w:type="spellStart"/>
      <w:r w:rsidRPr="00A00AFA">
        <w:rPr>
          <w:rFonts w:cs="Verdana"/>
        </w:rPr>
        <w:t>zarząd</w:t>
      </w:r>
      <w:proofErr w:type="spellEnd"/>
      <w:r w:rsidRPr="00A00AFA">
        <w:rPr>
          <w:rFonts w:cs="Verdana"/>
        </w:rPr>
        <w:t xml:space="preserve"> PZD; kwota ta nie może przekroczyć 25% </w:t>
      </w:r>
      <w:r w:rsidRPr="00A00AFA">
        <w:t>minimalnego wynagrodzenia za pracę określonego w obowiązujących przepisach.</w:t>
      </w:r>
    </w:p>
    <w:p w:rsidR="000B2911" w:rsidRPr="00A00AFA" w:rsidRDefault="000B2911" w:rsidP="000B2911">
      <w:pPr>
        <w:pStyle w:val="Akapitzlist"/>
        <w:numPr>
          <w:ilvl w:val="0"/>
          <w:numId w:val="109"/>
        </w:numPr>
        <w:tabs>
          <w:tab w:val="left" w:pos="426"/>
        </w:tabs>
        <w:ind w:left="426" w:hanging="426"/>
        <w:jc w:val="both"/>
        <w:rPr>
          <w:bCs/>
        </w:rPr>
      </w:pPr>
      <w:r w:rsidRPr="00A00AFA">
        <w:rPr>
          <w:rFonts w:cs="Verdana"/>
        </w:rPr>
        <w:t xml:space="preserve">Podział wpływów pochodzących z podwyższenia opłat ogrodowych, zgodnie z ust. 1 </w:t>
      </w:r>
      <w:proofErr w:type="spellStart"/>
      <w:r w:rsidRPr="00A00AFA">
        <w:rPr>
          <w:rFonts w:cs="Verdana"/>
        </w:rPr>
        <w:t>pkt</w:t>
      </w:r>
      <w:proofErr w:type="spellEnd"/>
      <w:r w:rsidRPr="00A00AFA">
        <w:rPr>
          <w:rFonts w:cs="Verdana"/>
        </w:rPr>
        <w:t xml:space="preserve"> 2, określa uchwała Krajowej Rady. </w:t>
      </w:r>
    </w:p>
    <w:p w:rsidR="000B2911" w:rsidRPr="00A00AFA" w:rsidRDefault="000B2911" w:rsidP="000B2911">
      <w:pPr>
        <w:pStyle w:val="Akapitzlist"/>
        <w:numPr>
          <w:ilvl w:val="0"/>
          <w:numId w:val="109"/>
        </w:numPr>
        <w:tabs>
          <w:tab w:val="left" w:pos="426"/>
        </w:tabs>
        <w:ind w:left="426" w:hanging="426"/>
        <w:jc w:val="both"/>
        <w:rPr>
          <w:bCs/>
        </w:rPr>
      </w:pPr>
      <w:r w:rsidRPr="00A00AFA">
        <w:rPr>
          <w:rFonts w:cs="Verdana"/>
        </w:rPr>
        <w:t xml:space="preserve">Z obowiązku, określonego w ust. 1 </w:t>
      </w:r>
      <w:proofErr w:type="spellStart"/>
      <w:r w:rsidRPr="00A00AFA">
        <w:rPr>
          <w:rFonts w:cs="Verdana"/>
        </w:rPr>
        <w:t>pkt</w:t>
      </w:r>
      <w:proofErr w:type="spellEnd"/>
      <w:r w:rsidRPr="00A00AFA">
        <w:rPr>
          <w:rFonts w:cs="Verdana"/>
        </w:rPr>
        <w:t xml:space="preserve"> 1, zwolniony jest działkowiec, który</w:t>
      </w:r>
      <w:r w:rsidRPr="00A00AFA">
        <w:rPr>
          <w:bCs/>
        </w:rPr>
        <w:t xml:space="preserve"> nabył prawo do działki od osoby bliskiej lub w drodze zamiany praw do działek w tym samym ROD.</w:t>
      </w:r>
    </w:p>
    <w:p w:rsidR="000B2911" w:rsidRPr="00A00AFA" w:rsidRDefault="000B2911" w:rsidP="000B2911">
      <w:pPr>
        <w:tabs>
          <w:tab w:val="left" w:pos="426"/>
        </w:tabs>
        <w:jc w:val="both"/>
        <w:rPr>
          <w:bCs/>
        </w:rPr>
      </w:pPr>
    </w:p>
    <w:p w:rsidR="000B2911" w:rsidRPr="000056A3" w:rsidRDefault="00AE1ACE" w:rsidP="000B2911">
      <w:pPr>
        <w:tabs>
          <w:tab w:val="left" w:pos="0"/>
        </w:tabs>
        <w:ind w:left="360" w:hanging="360"/>
        <w:jc w:val="center"/>
        <w:rPr>
          <w:bCs/>
        </w:rPr>
      </w:pPr>
      <w:r w:rsidRPr="000056A3">
        <w:rPr>
          <w:bCs/>
        </w:rPr>
        <w:t>§ 154</w:t>
      </w:r>
    </w:p>
    <w:p w:rsidR="000B2911" w:rsidRPr="000056A3" w:rsidRDefault="000B2911" w:rsidP="000B2911">
      <w:pPr>
        <w:tabs>
          <w:tab w:val="left" w:pos="0"/>
        </w:tabs>
        <w:jc w:val="both"/>
        <w:rPr>
          <w:bCs/>
        </w:rPr>
      </w:pPr>
      <w:r w:rsidRPr="000056A3">
        <w:rPr>
          <w:bCs/>
        </w:rPr>
        <w:t>Małżonkowie posiadający wspólnie prawo do działki opłacają opłaty ogrodowe w wymiarze przypadającym na jedną działkę.</w:t>
      </w:r>
    </w:p>
    <w:p w:rsidR="000B2911" w:rsidRPr="000056A3" w:rsidRDefault="000B2911" w:rsidP="000B2911">
      <w:pPr>
        <w:tabs>
          <w:tab w:val="num" w:pos="1440"/>
        </w:tabs>
        <w:jc w:val="center"/>
        <w:rPr>
          <w:i/>
        </w:rPr>
      </w:pPr>
    </w:p>
    <w:p w:rsidR="000B2911" w:rsidRPr="000056A3" w:rsidRDefault="00AE1ACE" w:rsidP="000B2911">
      <w:pPr>
        <w:jc w:val="center"/>
        <w:rPr>
          <w:bCs/>
        </w:rPr>
      </w:pPr>
      <w:r w:rsidRPr="000056A3">
        <w:rPr>
          <w:bCs/>
        </w:rPr>
        <w:t>§ 155</w:t>
      </w:r>
    </w:p>
    <w:p w:rsidR="000B2911" w:rsidRPr="000056A3" w:rsidRDefault="000B2911" w:rsidP="000B2911">
      <w:pPr>
        <w:pStyle w:val="Akapitzlist"/>
        <w:numPr>
          <w:ilvl w:val="0"/>
          <w:numId w:val="121"/>
        </w:numPr>
        <w:ind w:left="284" w:hanging="284"/>
        <w:jc w:val="both"/>
        <w:rPr>
          <w:bCs/>
        </w:rPr>
      </w:pPr>
      <w:r w:rsidRPr="000056A3">
        <w:rPr>
          <w:bCs/>
        </w:rPr>
        <w:t xml:space="preserve">Zarząd ROD przyjmuje od </w:t>
      </w:r>
      <w:proofErr w:type="spellStart"/>
      <w:r w:rsidRPr="000056A3">
        <w:rPr>
          <w:bCs/>
        </w:rPr>
        <w:t>działkowców</w:t>
      </w:r>
      <w:proofErr w:type="spellEnd"/>
      <w:r w:rsidRPr="000056A3">
        <w:rPr>
          <w:bCs/>
        </w:rPr>
        <w:t xml:space="preserve"> wszystkie wpłaty na konto bankowe.</w:t>
      </w:r>
    </w:p>
    <w:p w:rsidR="000B2911" w:rsidRPr="000056A3" w:rsidRDefault="000B2911" w:rsidP="000B2911">
      <w:pPr>
        <w:pStyle w:val="Akapitzlist"/>
        <w:numPr>
          <w:ilvl w:val="0"/>
          <w:numId w:val="121"/>
        </w:numPr>
        <w:ind w:left="284" w:hanging="284"/>
        <w:jc w:val="both"/>
        <w:rPr>
          <w:bCs/>
        </w:rPr>
      </w:pPr>
      <w:r w:rsidRPr="000056A3">
        <w:rPr>
          <w:bCs/>
        </w:rPr>
        <w:t>W uzasadnionych przypadkach działkowiec może dokonać wpłaty do kasy ROD na zasadach określonych w przepisach związkowych.</w:t>
      </w:r>
    </w:p>
    <w:p w:rsidR="000B2911" w:rsidRPr="000056A3" w:rsidRDefault="000B2911" w:rsidP="000B2911">
      <w:pPr>
        <w:ind w:left="360" w:hanging="360"/>
        <w:jc w:val="center"/>
        <w:rPr>
          <w:bCs/>
          <w:i/>
          <w:sz w:val="22"/>
          <w:szCs w:val="22"/>
        </w:rPr>
      </w:pPr>
    </w:p>
    <w:p w:rsidR="000B2911" w:rsidRPr="000056A3" w:rsidRDefault="000B2911" w:rsidP="000B2911">
      <w:pPr>
        <w:ind w:left="360" w:hanging="360"/>
        <w:jc w:val="center"/>
        <w:rPr>
          <w:bCs/>
        </w:rPr>
      </w:pPr>
      <w:r w:rsidRPr="000056A3">
        <w:rPr>
          <w:bCs/>
        </w:rPr>
        <w:t>§ 15</w:t>
      </w:r>
      <w:r w:rsidR="00AE1ACE" w:rsidRPr="000056A3">
        <w:rPr>
          <w:bCs/>
        </w:rPr>
        <w:t>6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  <w:r w:rsidRPr="00A00AFA">
        <w:rPr>
          <w:bCs/>
        </w:rPr>
        <w:t>1.</w:t>
      </w:r>
      <w:r w:rsidRPr="00A00AFA">
        <w:rPr>
          <w:bCs/>
        </w:rPr>
        <w:tab/>
        <w:t xml:space="preserve">W przypadku nie opłacenia w terminie do 30 czerwca składki członkowskiej lub opłat </w:t>
      </w:r>
      <w:r w:rsidRPr="00A00AFA">
        <w:rPr>
          <w:bCs/>
        </w:rPr>
        <w:lastRenderedPageBreak/>
        <w:t xml:space="preserve">ogrodowych w ustalonym przez walne zebranie ROD terminie, </w:t>
      </w:r>
      <w:proofErr w:type="spellStart"/>
      <w:r w:rsidRPr="00A00AFA">
        <w:rPr>
          <w:bCs/>
        </w:rPr>
        <w:t>zarząd</w:t>
      </w:r>
      <w:proofErr w:type="spellEnd"/>
      <w:r w:rsidRPr="00A00AFA">
        <w:rPr>
          <w:bCs/>
        </w:rPr>
        <w:t xml:space="preserve"> ROD obowiązany jest naliczać odsetki ustawowe za zwłokę licząc od dnia następnego </w:t>
      </w:r>
      <w:proofErr w:type="spellStart"/>
      <w:r w:rsidRPr="00A00AFA">
        <w:rPr>
          <w:bCs/>
        </w:rPr>
        <w:t>po</w:t>
      </w:r>
      <w:proofErr w:type="spellEnd"/>
      <w:r w:rsidRPr="00A00AFA">
        <w:rPr>
          <w:bCs/>
        </w:rPr>
        <w:t xml:space="preserve"> ustalonym terminie.</w:t>
      </w:r>
    </w:p>
    <w:p w:rsidR="000B2911" w:rsidRPr="00A00AFA" w:rsidRDefault="000B2911" w:rsidP="000B2911">
      <w:pPr>
        <w:ind w:left="360" w:hanging="360"/>
        <w:jc w:val="both"/>
        <w:rPr>
          <w:bCs/>
        </w:rPr>
      </w:pPr>
      <w:r w:rsidRPr="00A00AFA">
        <w:rPr>
          <w:bCs/>
        </w:rPr>
        <w:t>2.</w:t>
      </w:r>
      <w:r w:rsidRPr="00A00AFA">
        <w:rPr>
          <w:bCs/>
        </w:rPr>
        <w:tab/>
        <w:t>Jeżeli dzień oznaczony jako termin wpłaty jest dniem ustawowo wolnym od pracy, termin upływa dnia następnego.</w:t>
      </w:r>
    </w:p>
    <w:p w:rsidR="000B2911" w:rsidRPr="00A00AFA" w:rsidRDefault="000B2911" w:rsidP="000B2911">
      <w:pPr>
        <w:rPr>
          <w:bCs/>
          <w:i/>
        </w:rPr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ROZDZIAŁ </w:t>
      </w:r>
      <w:r w:rsidRPr="00A00AFA">
        <w:rPr>
          <w:b/>
          <w:caps/>
        </w:rPr>
        <w:t>XII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Majątek i Fundusze PZD</w:t>
      </w:r>
    </w:p>
    <w:p w:rsidR="000B2911" w:rsidRPr="00A00AFA" w:rsidRDefault="000B2911" w:rsidP="000B2911">
      <w:pPr>
        <w:rPr>
          <w:b/>
        </w:rPr>
      </w:pPr>
    </w:p>
    <w:p w:rsidR="000B2911" w:rsidRPr="000056A3" w:rsidRDefault="000B2911" w:rsidP="000B2911">
      <w:pPr>
        <w:jc w:val="center"/>
      </w:pPr>
      <w:r w:rsidRPr="000056A3">
        <w:t>§ 15</w:t>
      </w:r>
      <w:r w:rsidR="00AE1ACE" w:rsidRPr="000056A3">
        <w:t>7</w:t>
      </w:r>
    </w:p>
    <w:p w:rsidR="000B2911" w:rsidRPr="000056A3" w:rsidRDefault="000B2911" w:rsidP="000B2911">
      <w:pPr>
        <w:numPr>
          <w:ilvl w:val="0"/>
          <w:numId w:val="69"/>
        </w:numPr>
        <w:jc w:val="both"/>
      </w:pPr>
      <w:r w:rsidRPr="000056A3">
        <w:t>Majątek PZD stanowią: nieruchomości, ruchomości, środki pieniężne oraz inne prawa majątkowe.</w:t>
      </w:r>
    </w:p>
    <w:p w:rsidR="000B2911" w:rsidRPr="000056A3" w:rsidRDefault="000B2911" w:rsidP="000B2911">
      <w:pPr>
        <w:numPr>
          <w:ilvl w:val="0"/>
          <w:numId w:val="69"/>
        </w:numPr>
        <w:jc w:val="both"/>
      </w:pPr>
      <w:r w:rsidRPr="000056A3">
        <w:t>Majątek PZD powstaje ze składek członkowskich, opłat ogrodowych, dotacji, darowizn, spadków, zapisów, dochodów z własnej działalności, dochodów z majątku PZD oraz z ofiarności publicznej.</w:t>
      </w:r>
    </w:p>
    <w:p w:rsidR="000B2911" w:rsidRPr="000056A3" w:rsidRDefault="000B2911" w:rsidP="000B2911">
      <w:pPr>
        <w:numPr>
          <w:ilvl w:val="0"/>
          <w:numId w:val="69"/>
        </w:numPr>
        <w:jc w:val="both"/>
      </w:pPr>
      <w:r w:rsidRPr="000056A3">
        <w:t>Majątek PZD nie podlega podziałowi między jego członków.</w:t>
      </w:r>
    </w:p>
    <w:p w:rsidR="000B2911" w:rsidRPr="000056A3" w:rsidRDefault="000B2911" w:rsidP="000B2911">
      <w:pPr>
        <w:jc w:val="center"/>
      </w:pPr>
    </w:p>
    <w:p w:rsidR="000B2911" w:rsidRPr="000056A3" w:rsidRDefault="000B2911" w:rsidP="000B2911">
      <w:pPr>
        <w:jc w:val="center"/>
      </w:pPr>
      <w:r w:rsidRPr="000056A3">
        <w:t>§ 15</w:t>
      </w:r>
      <w:r w:rsidR="00AE1ACE" w:rsidRPr="000056A3">
        <w:t>8</w:t>
      </w:r>
    </w:p>
    <w:p w:rsidR="00562033" w:rsidRPr="00562033" w:rsidRDefault="00562033" w:rsidP="00562033">
      <w:pPr>
        <w:jc w:val="both"/>
      </w:pPr>
      <w:r w:rsidRPr="00562033">
        <w:t>Środki pieniężne pochodzące ze składek członkowskich, opłat ogrodowych, darowizn, spadków, zapisów i innych źródeł stanowią podstawę funkcjonowania wszystkich jednostek organizacyjnych PZD w celu realizacji zadań PZD określonych ustawą i niniejszym statutem.</w:t>
      </w:r>
    </w:p>
    <w:p w:rsidR="000B2911" w:rsidRPr="00A00AFA" w:rsidRDefault="000B2911" w:rsidP="000B2911">
      <w:pPr>
        <w:rPr>
          <w:b/>
        </w:rPr>
      </w:pPr>
    </w:p>
    <w:p w:rsidR="000B2911" w:rsidRPr="000056A3" w:rsidRDefault="000B2911" w:rsidP="000B2911">
      <w:pPr>
        <w:jc w:val="center"/>
      </w:pPr>
      <w:r w:rsidRPr="000056A3">
        <w:t>§ 15</w:t>
      </w:r>
      <w:r w:rsidR="00AE1ACE" w:rsidRPr="000056A3">
        <w:t>9</w:t>
      </w:r>
    </w:p>
    <w:p w:rsidR="000B2911" w:rsidRPr="00562033" w:rsidRDefault="000B2911" w:rsidP="000B2911">
      <w:r w:rsidRPr="00562033">
        <w:t>Funduszami PZD są:</w:t>
      </w:r>
    </w:p>
    <w:p w:rsidR="000B2911" w:rsidRPr="00562033" w:rsidRDefault="000B2911" w:rsidP="000B2911">
      <w:pPr>
        <w:numPr>
          <w:ilvl w:val="0"/>
          <w:numId w:val="84"/>
        </w:numPr>
        <w:jc w:val="both"/>
      </w:pPr>
      <w:r w:rsidRPr="00562033">
        <w:t>fundusz statutowy,</w:t>
      </w:r>
    </w:p>
    <w:p w:rsidR="000B2911" w:rsidRPr="00562033" w:rsidRDefault="000B2911" w:rsidP="000B2911">
      <w:pPr>
        <w:numPr>
          <w:ilvl w:val="0"/>
          <w:numId w:val="84"/>
        </w:numPr>
        <w:jc w:val="both"/>
      </w:pPr>
      <w:r w:rsidRPr="00562033">
        <w:t>fundusze celowe.</w:t>
      </w:r>
      <w:r w:rsidR="00562033" w:rsidRPr="00562033">
        <w:t xml:space="preserve"> </w:t>
      </w:r>
    </w:p>
    <w:p w:rsidR="000B2911" w:rsidRPr="00A00AFA" w:rsidRDefault="000B2911" w:rsidP="000B2911">
      <w:pPr>
        <w:jc w:val="both"/>
      </w:pPr>
    </w:p>
    <w:p w:rsidR="000B2911" w:rsidRPr="000056A3" w:rsidRDefault="000B2911" w:rsidP="000B2911">
      <w:pPr>
        <w:jc w:val="center"/>
      </w:pPr>
      <w:r w:rsidRPr="000056A3">
        <w:t>§ 1</w:t>
      </w:r>
      <w:r w:rsidR="00AE1ACE" w:rsidRPr="000056A3">
        <w:t>60</w:t>
      </w:r>
    </w:p>
    <w:p w:rsidR="00562033" w:rsidRPr="00562033" w:rsidRDefault="00562033" w:rsidP="00562033">
      <w:pPr>
        <w:numPr>
          <w:ilvl w:val="1"/>
          <w:numId w:val="70"/>
        </w:numPr>
        <w:tabs>
          <w:tab w:val="clear" w:pos="1440"/>
          <w:tab w:val="num" w:pos="360"/>
        </w:tabs>
        <w:ind w:left="360"/>
        <w:jc w:val="both"/>
      </w:pPr>
      <w:r w:rsidRPr="00562033">
        <w:t xml:space="preserve">Fundusz statutowy tworzy się </w:t>
      </w:r>
      <w:proofErr w:type="spellStart"/>
      <w:r w:rsidRPr="00562033">
        <w:t>we</w:t>
      </w:r>
      <w:proofErr w:type="spellEnd"/>
      <w:r w:rsidRPr="00562033">
        <w:t xml:space="preserve"> wszystkich jednostkach organizacyjnych PZD.</w:t>
      </w:r>
    </w:p>
    <w:p w:rsidR="00562033" w:rsidRPr="00562033" w:rsidRDefault="00562033" w:rsidP="00562033">
      <w:pPr>
        <w:numPr>
          <w:ilvl w:val="1"/>
          <w:numId w:val="70"/>
        </w:numPr>
        <w:tabs>
          <w:tab w:val="clear" w:pos="1440"/>
          <w:tab w:val="num" w:pos="360"/>
        </w:tabs>
        <w:ind w:left="360"/>
        <w:jc w:val="both"/>
      </w:pPr>
      <w:r w:rsidRPr="00562033">
        <w:t xml:space="preserve">Fundusz statutowy jest podstawowym funduszem jednostek organizacyjnych PZD przeznaczonym na finansowanie działalności statutowej prowadzonej przez te jednostki. </w:t>
      </w:r>
    </w:p>
    <w:p w:rsidR="00562033" w:rsidRPr="00562033" w:rsidRDefault="00562033" w:rsidP="00562033">
      <w:pPr>
        <w:numPr>
          <w:ilvl w:val="1"/>
          <w:numId w:val="70"/>
        </w:numPr>
        <w:tabs>
          <w:tab w:val="clear" w:pos="1440"/>
          <w:tab w:val="num" w:pos="360"/>
        </w:tabs>
        <w:ind w:left="360"/>
        <w:jc w:val="both"/>
      </w:pPr>
      <w:r w:rsidRPr="00562033">
        <w:t>Szczegółowe zasady funkcjonowania funduszu statutowego określa uchwała Krajowej Rady.</w:t>
      </w:r>
    </w:p>
    <w:p w:rsidR="000B2911" w:rsidRPr="00A00AFA" w:rsidRDefault="000B2911" w:rsidP="000B2911"/>
    <w:p w:rsidR="000B2911" w:rsidRPr="000056A3" w:rsidRDefault="000B2911" w:rsidP="000B2911">
      <w:pPr>
        <w:jc w:val="center"/>
      </w:pPr>
      <w:r w:rsidRPr="000056A3">
        <w:t>§ 1</w:t>
      </w:r>
      <w:r w:rsidR="00AE1ACE" w:rsidRPr="000056A3">
        <w:t>61</w:t>
      </w:r>
    </w:p>
    <w:p w:rsidR="00562033" w:rsidRPr="00562033" w:rsidRDefault="00562033" w:rsidP="00562033">
      <w:pPr>
        <w:numPr>
          <w:ilvl w:val="1"/>
          <w:numId w:val="112"/>
        </w:numPr>
        <w:tabs>
          <w:tab w:val="clear" w:pos="1440"/>
          <w:tab w:val="num" w:pos="426"/>
        </w:tabs>
        <w:ind w:left="426" w:hanging="426"/>
        <w:jc w:val="both"/>
      </w:pPr>
      <w:r w:rsidRPr="00562033">
        <w:t>Krajowa Rada w drodze uchwały może utworzyć fundusze celowe przeznaczone na finansowanie wyodrębnionej sfery działalności statutowej PZD.</w:t>
      </w:r>
    </w:p>
    <w:p w:rsidR="00562033" w:rsidRPr="00562033" w:rsidRDefault="00562033" w:rsidP="00562033">
      <w:pPr>
        <w:numPr>
          <w:ilvl w:val="1"/>
          <w:numId w:val="112"/>
        </w:numPr>
        <w:tabs>
          <w:tab w:val="clear" w:pos="1440"/>
          <w:tab w:val="num" w:pos="426"/>
        </w:tabs>
        <w:ind w:left="426" w:hanging="426"/>
        <w:jc w:val="both"/>
      </w:pPr>
      <w:r w:rsidRPr="00562033">
        <w:t>Uchwała, o której mowa w ust. 1, określa szczegółowe zasady funkcjonowania funduszu celowego.</w:t>
      </w:r>
    </w:p>
    <w:p w:rsidR="000B2911" w:rsidRPr="00A00AFA" w:rsidRDefault="000B2911" w:rsidP="000B2911">
      <w:pPr>
        <w:jc w:val="center"/>
      </w:pPr>
    </w:p>
    <w:p w:rsidR="000B2911" w:rsidRPr="000056A3" w:rsidRDefault="00AE1ACE" w:rsidP="000B2911">
      <w:pPr>
        <w:jc w:val="center"/>
      </w:pPr>
      <w:r w:rsidRPr="000056A3">
        <w:t>§ 162</w:t>
      </w:r>
    </w:p>
    <w:p w:rsidR="000B2911" w:rsidRPr="00A00AFA" w:rsidRDefault="000B2911" w:rsidP="000B2911">
      <w:pPr>
        <w:numPr>
          <w:ilvl w:val="0"/>
          <w:numId w:val="71"/>
        </w:numPr>
        <w:tabs>
          <w:tab w:val="clear" w:pos="720"/>
          <w:tab w:val="num" w:pos="360"/>
        </w:tabs>
        <w:ind w:left="360"/>
        <w:jc w:val="both"/>
      </w:pPr>
      <w:r w:rsidRPr="00A00AFA">
        <w:t>Jednostki organizacyjne PZD wydatkują środki finansowe na podstawie rocznych  preliminarzy finansowych obejmujących rok obrachunkowy.</w:t>
      </w:r>
    </w:p>
    <w:p w:rsidR="000B2911" w:rsidRPr="00A00AFA" w:rsidRDefault="000B2911" w:rsidP="000B2911">
      <w:pPr>
        <w:numPr>
          <w:ilvl w:val="0"/>
          <w:numId w:val="71"/>
        </w:numPr>
        <w:tabs>
          <w:tab w:val="clear" w:pos="720"/>
          <w:tab w:val="num" w:pos="360"/>
        </w:tabs>
        <w:ind w:left="360"/>
        <w:jc w:val="both"/>
      </w:pPr>
      <w:r w:rsidRPr="00A00AFA">
        <w:t>Rokiem obrachunkowym w PZD jest rok kalendarzowy.</w:t>
      </w:r>
    </w:p>
    <w:p w:rsidR="000B2911" w:rsidRPr="00A00AFA" w:rsidRDefault="000B2911" w:rsidP="000B2911">
      <w:pPr>
        <w:numPr>
          <w:ilvl w:val="0"/>
          <w:numId w:val="71"/>
        </w:numPr>
        <w:tabs>
          <w:tab w:val="clear" w:pos="720"/>
          <w:tab w:val="num" w:pos="360"/>
        </w:tabs>
        <w:ind w:left="360"/>
        <w:jc w:val="both"/>
      </w:pPr>
      <w:r w:rsidRPr="00A00AFA">
        <w:lastRenderedPageBreak/>
        <w:t>Dysponentem funduszy jest odpowiedni organ zarządzający.</w:t>
      </w:r>
    </w:p>
    <w:p w:rsidR="000B2911" w:rsidRPr="00A00AFA" w:rsidRDefault="000B2911" w:rsidP="000B2911">
      <w:pPr>
        <w:numPr>
          <w:ilvl w:val="0"/>
          <w:numId w:val="71"/>
        </w:numPr>
        <w:tabs>
          <w:tab w:val="clear" w:pos="720"/>
          <w:tab w:val="num" w:pos="360"/>
        </w:tabs>
        <w:ind w:left="360"/>
        <w:jc w:val="both"/>
      </w:pPr>
      <w:r w:rsidRPr="00A00AFA">
        <w:t>Nadzór nad prawidłowym wykorzystaniem funduszy w jednostkach organizacyjnych PZD sprawuje odpowiednia komisja rewizyjna.</w:t>
      </w:r>
    </w:p>
    <w:p w:rsidR="000B2911" w:rsidRPr="00A00AFA" w:rsidRDefault="000B2911" w:rsidP="000B2911">
      <w:pPr>
        <w:numPr>
          <w:ilvl w:val="0"/>
          <w:numId w:val="71"/>
        </w:numPr>
        <w:tabs>
          <w:tab w:val="clear" w:pos="720"/>
          <w:tab w:val="num" w:pos="360"/>
        </w:tabs>
        <w:ind w:left="360"/>
        <w:jc w:val="both"/>
      </w:pPr>
      <w:r w:rsidRPr="00A00AFA">
        <w:t>Jednostki organizacyjne PZD prowadzą rachunkowość na zasadach określonych w przepisach powszechnie obowiązujących oraz przez Zakładowy Plan Kont PZD uchwalony przez Prezydium Krajowej Rady.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ROZDZIAŁ </w:t>
      </w:r>
      <w:r w:rsidRPr="00A00AFA">
        <w:rPr>
          <w:b/>
          <w:caps/>
        </w:rPr>
        <w:t>XII</w:t>
      </w:r>
      <w:r w:rsidRPr="00A00AFA">
        <w:rPr>
          <w:b/>
        </w:rPr>
        <w:t>I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Ewidencje i rejestry </w:t>
      </w:r>
    </w:p>
    <w:p w:rsidR="000B2911" w:rsidRPr="00A00AFA" w:rsidRDefault="000B2911" w:rsidP="000B2911">
      <w:pPr>
        <w:jc w:val="both"/>
      </w:pPr>
    </w:p>
    <w:p w:rsidR="000B2911" w:rsidRPr="000056A3" w:rsidRDefault="00AE1ACE" w:rsidP="000B2911">
      <w:pPr>
        <w:jc w:val="center"/>
      </w:pPr>
      <w:r w:rsidRPr="000056A3">
        <w:t>§ 163</w:t>
      </w:r>
    </w:p>
    <w:p w:rsidR="000B2911" w:rsidRPr="000056A3" w:rsidRDefault="000B2911" w:rsidP="000B2911">
      <w:pPr>
        <w:pStyle w:val="Akapitzlist"/>
        <w:numPr>
          <w:ilvl w:val="0"/>
          <w:numId w:val="113"/>
        </w:numPr>
        <w:ind w:left="284" w:hanging="284"/>
        <w:jc w:val="both"/>
        <w:rPr>
          <w:rFonts w:cs="Verdana"/>
        </w:rPr>
      </w:pPr>
      <w:r w:rsidRPr="000056A3">
        <w:rPr>
          <w:rFonts w:cs="Verdana"/>
        </w:rPr>
        <w:t>Zarząd ROD prowadzi ewidencję działek w ROD.</w:t>
      </w:r>
    </w:p>
    <w:p w:rsidR="000B2911" w:rsidRPr="000056A3" w:rsidRDefault="000B2911" w:rsidP="000B2911">
      <w:pPr>
        <w:pStyle w:val="Akapitzlist"/>
        <w:numPr>
          <w:ilvl w:val="0"/>
          <w:numId w:val="113"/>
        </w:numPr>
        <w:ind w:left="284" w:hanging="284"/>
        <w:jc w:val="both"/>
        <w:rPr>
          <w:rFonts w:cs="Verdana"/>
        </w:rPr>
      </w:pPr>
      <w:r w:rsidRPr="000056A3">
        <w:rPr>
          <w:rFonts w:cs="Verdana"/>
        </w:rPr>
        <w:t>Ewidencja działek obejmuje:</w:t>
      </w:r>
    </w:p>
    <w:p w:rsidR="000B2911" w:rsidRPr="000056A3" w:rsidRDefault="000B2911" w:rsidP="000B2911">
      <w:pPr>
        <w:pStyle w:val="Akapitzlist"/>
        <w:numPr>
          <w:ilvl w:val="0"/>
          <w:numId w:val="114"/>
        </w:numPr>
        <w:tabs>
          <w:tab w:val="left" w:pos="408"/>
        </w:tabs>
        <w:jc w:val="both"/>
        <w:rPr>
          <w:rFonts w:cs="Verdana"/>
        </w:rPr>
      </w:pPr>
      <w:r w:rsidRPr="000056A3">
        <w:rPr>
          <w:rFonts w:cs="Verdana"/>
        </w:rPr>
        <w:t>numer porządkowy działki,</w:t>
      </w:r>
    </w:p>
    <w:p w:rsidR="000B2911" w:rsidRPr="000056A3" w:rsidRDefault="000B2911" w:rsidP="000B2911">
      <w:pPr>
        <w:pStyle w:val="Akapitzlist"/>
        <w:numPr>
          <w:ilvl w:val="0"/>
          <w:numId w:val="114"/>
        </w:numPr>
        <w:tabs>
          <w:tab w:val="left" w:pos="408"/>
        </w:tabs>
        <w:jc w:val="both"/>
        <w:rPr>
          <w:rFonts w:cs="Verdana"/>
        </w:rPr>
      </w:pPr>
      <w:r w:rsidRPr="000056A3">
        <w:rPr>
          <w:rFonts w:cs="Verdana"/>
        </w:rPr>
        <w:t>powierzchnię działki,</w:t>
      </w:r>
    </w:p>
    <w:p w:rsidR="000B2911" w:rsidRPr="000056A3" w:rsidRDefault="000B2911" w:rsidP="000B2911">
      <w:pPr>
        <w:pStyle w:val="Akapitzlist"/>
        <w:numPr>
          <w:ilvl w:val="0"/>
          <w:numId w:val="114"/>
        </w:numPr>
        <w:tabs>
          <w:tab w:val="left" w:pos="408"/>
        </w:tabs>
        <w:jc w:val="both"/>
        <w:rPr>
          <w:rFonts w:cs="Verdana"/>
        </w:rPr>
      </w:pPr>
      <w:r w:rsidRPr="000056A3">
        <w:rPr>
          <w:rFonts w:cs="Verdana"/>
        </w:rPr>
        <w:t>imię i nazwisko oraz miejsce zamieszkania osoby lub osób, którym przysługuje prawo do działki w ROD i rodzaj tego prawa.</w:t>
      </w:r>
    </w:p>
    <w:p w:rsidR="000B2911" w:rsidRPr="000056A3" w:rsidRDefault="000B2911" w:rsidP="000B2911">
      <w:pPr>
        <w:pStyle w:val="Akapitzlist"/>
        <w:numPr>
          <w:ilvl w:val="0"/>
          <w:numId w:val="113"/>
        </w:numPr>
        <w:autoSpaceDE w:val="0"/>
        <w:autoSpaceDN w:val="0"/>
        <w:adjustRightInd w:val="0"/>
        <w:ind w:left="284" w:hanging="284"/>
        <w:jc w:val="both"/>
      </w:pPr>
      <w:r w:rsidRPr="000056A3">
        <w:t>Ewidencję działek prowadzi się w formie pisemnej lub elektronicznej pozwalającej na sporządzanie wydruków.</w:t>
      </w:r>
    </w:p>
    <w:p w:rsidR="000B2911" w:rsidRPr="000056A3" w:rsidRDefault="000B2911" w:rsidP="000B2911"/>
    <w:p w:rsidR="000B2911" w:rsidRPr="000056A3" w:rsidRDefault="000B2911" w:rsidP="000B2911">
      <w:pPr>
        <w:jc w:val="center"/>
      </w:pPr>
      <w:r w:rsidRPr="000056A3">
        <w:t>§ 16</w:t>
      </w:r>
      <w:r w:rsidR="00AE1ACE" w:rsidRPr="000056A3">
        <w:t>4</w:t>
      </w:r>
    </w:p>
    <w:p w:rsidR="000B2911" w:rsidRPr="000056A3" w:rsidRDefault="000B2911" w:rsidP="000B2911">
      <w:pPr>
        <w:numPr>
          <w:ilvl w:val="0"/>
          <w:numId w:val="115"/>
        </w:numPr>
        <w:tabs>
          <w:tab w:val="clear" w:pos="720"/>
          <w:tab w:val="num" w:pos="360"/>
        </w:tabs>
        <w:ind w:left="360"/>
        <w:jc w:val="both"/>
      </w:pPr>
      <w:r w:rsidRPr="000056A3">
        <w:t>Podstawę wpisu do ewidencji działek stanowi dokument potwierdzający nabycie prawa do działki w ROD.</w:t>
      </w:r>
    </w:p>
    <w:p w:rsidR="000B2911" w:rsidRPr="000056A3" w:rsidRDefault="000B2911" w:rsidP="000B2911">
      <w:pPr>
        <w:numPr>
          <w:ilvl w:val="0"/>
          <w:numId w:val="115"/>
        </w:numPr>
        <w:tabs>
          <w:tab w:val="clear" w:pos="720"/>
          <w:tab w:val="num" w:pos="360"/>
        </w:tabs>
        <w:ind w:left="360"/>
        <w:jc w:val="both"/>
      </w:pPr>
      <w:r w:rsidRPr="000056A3">
        <w:t>Podstawę wykreślenia z ewidencji stanowi dokument potwierdzający wygaśnięcie prawa do działki w ROD.</w:t>
      </w:r>
    </w:p>
    <w:p w:rsidR="000B2911" w:rsidRPr="000056A3" w:rsidRDefault="000B2911" w:rsidP="000B2911">
      <w:pPr>
        <w:jc w:val="center"/>
      </w:pPr>
    </w:p>
    <w:p w:rsidR="000B2911" w:rsidRPr="000056A3" w:rsidRDefault="000B2911" w:rsidP="000B2911">
      <w:pPr>
        <w:jc w:val="center"/>
      </w:pPr>
      <w:r w:rsidRPr="000056A3">
        <w:t>§ 16</w:t>
      </w:r>
      <w:r w:rsidR="00AE1ACE" w:rsidRPr="000056A3">
        <w:t>5</w:t>
      </w:r>
    </w:p>
    <w:p w:rsidR="000B2911" w:rsidRPr="00A00AFA" w:rsidRDefault="000B2911" w:rsidP="000B2911">
      <w:pPr>
        <w:numPr>
          <w:ilvl w:val="0"/>
          <w:numId w:val="1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</w:pPr>
      <w:r w:rsidRPr="00A00AFA">
        <w:t>Dla każdej działki w ROD prowadzi się oddzielne akta ewidencyjne.</w:t>
      </w:r>
    </w:p>
    <w:p w:rsidR="000B2911" w:rsidRPr="00A00AFA" w:rsidRDefault="000B2911" w:rsidP="000B2911">
      <w:pPr>
        <w:numPr>
          <w:ilvl w:val="0"/>
          <w:numId w:val="1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</w:pPr>
      <w:r w:rsidRPr="00A00AFA">
        <w:t>Akta ewidencyjne składają się w szczególności z dokumentów będących podstawą dokonania wpisu do ewidencji działek, zmiany jego treści, wniosków o wydanie wypisu, korespondencji ogólnej oraz dokumentów dotyczących zmiany wpisu lub wykreślenia z ewidencji działek.</w:t>
      </w:r>
    </w:p>
    <w:p w:rsidR="000B2911" w:rsidRPr="00A00AFA" w:rsidRDefault="000B2911" w:rsidP="000B2911">
      <w:pPr>
        <w:jc w:val="center"/>
      </w:pPr>
    </w:p>
    <w:p w:rsidR="000B2911" w:rsidRPr="000056A3" w:rsidRDefault="000B2911" w:rsidP="000B2911">
      <w:pPr>
        <w:jc w:val="center"/>
      </w:pPr>
      <w:r w:rsidRPr="000056A3">
        <w:t>§ 16</w:t>
      </w:r>
      <w:r w:rsidR="00AE1ACE" w:rsidRPr="000056A3">
        <w:t>6</w:t>
      </w:r>
    </w:p>
    <w:p w:rsidR="000B2911" w:rsidRPr="00A00AFA" w:rsidRDefault="000B2911" w:rsidP="000B2911">
      <w:pPr>
        <w:pStyle w:val="Akapitzlist"/>
        <w:numPr>
          <w:ilvl w:val="0"/>
          <w:numId w:val="147"/>
        </w:numPr>
        <w:ind w:left="426" w:hanging="426"/>
        <w:jc w:val="both"/>
      </w:pPr>
      <w:r w:rsidRPr="00A00AFA">
        <w:t>Działkowiec zobowiązany jest do niezwłocznego powiadomienia zarządu ROD w formie pisemnej o zmianie swojego miejsca zamieszkania w celu aktualizacji wpisu w ewidencji działek.</w:t>
      </w:r>
    </w:p>
    <w:p w:rsidR="000B2911" w:rsidRPr="00A00AFA" w:rsidRDefault="000B2911" w:rsidP="000B2911">
      <w:pPr>
        <w:pStyle w:val="Akapitzlist"/>
        <w:numPr>
          <w:ilvl w:val="0"/>
          <w:numId w:val="147"/>
        </w:numPr>
        <w:ind w:left="426" w:hanging="426"/>
        <w:jc w:val="both"/>
      </w:pPr>
      <w:r w:rsidRPr="00A00AFA">
        <w:t xml:space="preserve">W razie niedopełnienia obowiązku, o którym mowa w ust. 1, korespondencja skierowana do działkowca na adres ujawniony w ewidencji działek, </w:t>
      </w:r>
      <w:proofErr w:type="spellStart"/>
      <w:r w:rsidRPr="00A00AFA">
        <w:t>po</w:t>
      </w:r>
      <w:proofErr w:type="spellEnd"/>
      <w:r w:rsidRPr="00A00AFA">
        <w:t xml:space="preserve"> jej zwrocie przez pocztę, uważana jest za skutecznie doręczoną.</w:t>
      </w:r>
    </w:p>
    <w:p w:rsidR="000B2911" w:rsidRPr="00A00AFA" w:rsidRDefault="000B2911" w:rsidP="000B2911">
      <w:pPr>
        <w:jc w:val="center"/>
      </w:pPr>
    </w:p>
    <w:p w:rsidR="000B2911" w:rsidRPr="000056A3" w:rsidRDefault="000B2911" w:rsidP="000B2911">
      <w:pPr>
        <w:jc w:val="center"/>
      </w:pPr>
      <w:r w:rsidRPr="000056A3">
        <w:t>§ 16</w:t>
      </w:r>
      <w:r w:rsidR="00AE1ACE" w:rsidRPr="000056A3">
        <w:t>7</w:t>
      </w:r>
    </w:p>
    <w:p w:rsidR="000B2911" w:rsidRPr="000056A3" w:rsidRDefault="000B2911" w:rsidP="000B2911">
      <w:pPr>
        <w:jc w:val="both"/>
      </w:pPr>
      <w:r w:rsidRPr="000056A3">
        <w:t>Szczegółowe zasady funkcjonowania ewidencji działek określa uchwała Prezydium Krajowej Rady.</w:t>
      </w:r>
    </w:p>
    <w:p w:rsidR="000B2911" w:rsidRDefault="000B2911" w:rsidP="000B2911">
      <w:pPr>
        <w:jc w:val="center"/>
      </w:pPr>
    </w:p>
    <w:p w:rsidR="000056A3" w:rsidRPr="000056A3" w:rsidRDefault="000056A3" w:rsidP="000B2911">
      <w:pPr>
        <w:jc w:val="center"/>
      </w:pPr>
    </w:p>
    <w:p w:rsidR="000B2911" w:rsidRPr="000056A3" w:rsidRDefault="000B2911" w:rsidP="000B2911">
      <w:pPr>
        <w:jc w:val="center"/>
      </w:pPr>
      <w:r w:rsidRPr="000056A3">
        <w:lastRenderedPageBreak/>
        <w:t>§ 16</w:t>
      </w:r>
      <w:r w:rsidR="00AE1ACE" w:rsidRPr="000056A3">
        <w:t>8</w:t>
      </w:r>
    </w:p>
    <w:p w:rsidR="000B2911" w:rsidRPr="00A00AFA" w:rsidRDefault="000B2911" w:rsidP="000B2911">
      <w:pPr>
        <w:pStyle w:val="Akapitzlist"/>
        <w:numPr>
          <w:ilvl w:val="1"/>
          <w:numId w:val="72"/>
        </w:numPr>
        <w:tabs>
          <w:tab w:val="clear" w:pos="1440"/>
          <w:tab w:val="num" w:pos="284"/>
        </w:tabs>
        <w:ind w:left="284" w:hanging="284"/>
      </w:pPr>
      <w:r w:rsidRPr="00A00AFA">
        <w:t>PZD prowadzi rejestry:</w:t>
      </w:r>
    </w:p>
    <w:p w:rsidR="000B2911" w:rsidRPr="00A00AFA" w:rsidRDefault="000B2911" w:rsidP="000B2911">
      <w:pPr>
        <w:numPr>
          <w:ilvl w:val="0"/>
          <w:numId w:val="117"/>
        </w:numPr>
        <w:jc w:val="both"/>
      </w:pPr>
      <w:r w:rsidRPr="00A00AFA">
        <w:t>Członków PZD</w:t>
      </w:r>
      <w:r w:rsidR="004E7D79">
        <w:t>,</w:t>
      </w:r>
    </w:p>
    <w:p w:rsidR="000B2911" w:rsidRPr="00A00AFA" w:rsidRDefault="000B2911" w:rsidP="000B2911">
      <w:pPr>
        <w:numPr>
          <w:ilvl w:val="0"/>
          <w:numId w:val="117"/>
        </w:numPr>
        <w:jc w:val="both"/>
      </w:pPr>
      <w:r w:rsidRPr="00A00AFA">
        <w:t xml:space="preserve">Członków Organów PZD, </w:t>
      </w:r>
    </w:p>
    <w:p w:rsidR="000B2911" w:rsidRPr="00A00AFA" w:rsidRDefault="000B2911" w:rsidP="000B2911">
      <w:pPr>
        <w:numPr>
          <w:ilvl w:val="0"/>
          <w:numId w:val="117"/>
        </w:numPr>
        <w:jc w:val="both"/>
      </w:pPr>
      <w:r w:rsidRPr="00A00AFA">
        <w:t xml:space="preserve">Jednostek PZD. </w:t>
      </w:r>
    </w:p>
    <w:p w:rsidR="000B2911" w:rsidRPr="00A00AFA" w:rsidRDefault="000B2911" w:rsidP="000B2911">
      <w:pPr>
        <w:pStyle w:val="Akapitzlist"/>
        <w:numPr>
          <w:ilvl w:val="1"/>
          <w:numId w:val="72"/>
        </w:numPr>
        <w:tabs>
          <w:tab w:val="clear" w:pos="1440"/>
          <w:tab w:val="num" w:pos="284"/>
        </w:tabs>
        <w:ind w:left="284" w:hanging="284"/>
        <w:jc w:val="both"/>
      </w:pPr>
      <w:r w:rsidRPr="00A00AFA">
        <w:t>Zasady prowadzenia i funkcjonowania rejestrów, o których mowa w ust. 1, określa uchwała Prezydium Krajowej Rady.</w:t>
      </w:r>
    </w:p>
    <w:p w:rsidR="000B2911" w:rsidRPr="00A00AFA" w:rsidRDefault="000B2911" w:rsidP="000B2911">
      <w:pPr>
        <w:jc w:val="both"/>
      </w:pP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 xml:space="preserve">ROZDZIAŁ </w:t>
      </w:r>
      <w:r w:rsidRPr="00A00AFA">
        <w:rPr>
          <w:b/>
          <w:caps/>
        </w:rPr>
        <w:t>XIV</w:t>
      </w:r>
    </w:p>
    <w:p w:rsidR="000B2911" w:rsidRPr="00A00AFA" w:rsidRDefault="000B2911" w:rsidP="000B2911">
      <w:pPr>
        <w:jc w:val="center"/>
        <w:rPr>
          <w:b/>
        </w:rPr>
      </w:pPr>
      <w:r w:rsidRPr="00A00AFA">
        <w:rPr>
          <w:b/>
        </w:rPr>
        <w:t>Postanowienia przejściowe i końcowe</w:t>
      </w:r>
    </w:p>
    <w:p w:rsidR="000B2911" w:rsidRPr="00A00AFA" w:rsidRDefault="000B2911" w:rsidP="000B2911">
      <w:pPr>
        <w:jc w:val="center"/>
        <w:rPr>
          <w:b/>
        </w:rPr>
      </w:pPr>
    </w:p>
    <w:p w:rsidR="000B2911" w:rsidRPr="000056A3" w:rsidRDefault="000B2911" w:rsidP="000B2911">
      <w:pPr>
        <w:jc w:val="center"/>
      </w:pPr>
      <w:r w:rsidRPr="000056A3">
        <w:t>§ 16</w:t>
      </w:r>
      <w:r w:rsidR="00AE1ACE" w:rsidRPr="000056A3">
        <w:t>9</w:t>
      </w:r>
    </w:p>
    <w:p w:rsidR="000B2911" w:rsidRPr="000056A3" w:rsidRDefault="000B2911" w:rsidP="000B2911">
      <w:pPr>
        <w:jc w:val="both"/>
      </w:pPr>
      <w:r w:rsidRPr="000056A3">
        <w:t xml:space="preserve">Zmiany w statucie lub uchwalenie nowego może dokonać Krajowy Zjazd Delegatów większością </w:t>
      </w:r>
      <w:r w:rsidR="00AE39BA">
        <w:t>2/3</w:t>
      </w:r>
      <w:r w:rsidRPr="000056A3">
        <w:t xml:space="preserve"> głosów w obecności co najmniej połowy delegatów.</w:t>
      </w:r>
    </w:p>
    <w:p w:rsidR="000B2911" w:rsidRPr="000056A3" w:rsidRDefault="000B2911" w:rsidP="000B2911">
      <w:pPr>
        <w:jc w:val="both"/>
      </w:pPr>
    </w:p>
    <w:p w:rsidR="000B2911" w:rsidRPr="000056A3" w:rsidRDefault="000B2911" w:rsidP="000B2911">
      <w:pPr>
        <w:jc w:val="center"/>
      </w:pPr>
      <w:r w:rsidRPr="000056A3">
        <w:t>§ 1</w:t>
      </w:r>
      <w:r w:rsidR="00AE1ACE" w:rsidRPr="000056A3">
        <w:t>70</w:t>
      </w:r>
    </w:p>
    <w:p w:rsidR="000B2911" w:rsidRPr="00A00AFA" w:rsidRDefault="000B2911" w:rsidP="000B2911">
      <w:pPr>
        <w:pStyle w:val="Akapitzlist"/>
        <w:numPr>
          <w:ilvl w:val="0"/>
          <w:numId w:val="120"/>
        </w:numPr>
        <w:ind w:left="284" w:hanging="284"/>
        <w:jc w:val="both"/>
      </w:pPr>
      <w:r w:rsidRPr="00A00AFA">
        <w:t xml:space="preserve">Rozwiązanie PZD następuje na podstawie uchwały Krajowego Zjazdu Delegatów większością 3/4  głosów wybranych delegatów podjętej na wniosek co najmniej 3/4 okręgowych zjazdów delegatów. </w:t>
      </w:r>
    </w:p>
    <w:p w:rsidR="000B2911" w:rsidRPr="00A00AFA" w:rsidRDefault="000B2911" w:rsidP="000B2911">
      <w:pPr>
        <w:pStyle w:val="Akapitzlist"/>
        <w:numPr>
          <w:ilvl w:val="0"/>
          <w:numId w:val="120"/>
        </w:numPr>
        <w:ind w:left="284" w:hanging="284"/>
        <w:jc w:val="both"/>
      </w:pPr>
      <w:r w:rsidRPr="00A00AFA">
        <w:t>Uchwała Krajowego Zjazdu Delegatów o rozwiązaniu PZD określa sposób przeprowadzenia likwidacji oraz przeznaczenie majątku PZD.</w:t>
      </w:r>
    </w:p>
    <w:p w:rsidR="000B2911" w:rsidRPr="00A00AFA" w:rsidRDefault="000B2911" w:rsidP="000B2911">
      <w:pPr>
        <w:pStyle w:val="Akapitzlist"/>
        <w:numPr>
          <w:ilvl w:val="0"/>
          <w:numId w:val="120"/>
        </w:numPr>
        <w:ind w:left="284" w:hanging="284"/>
        <w:jc w:val="both"/>
      </w:pPr>
      <w:r w:rsidRPr="00A00AFA">
        <w:t xml:space="preserve">Likwidatorami PZD są Prezes PZD i pierwszy wiceprezes PZD, chyba że uchwała, o której mowa w ust. 2, stanowi inaczej. </w:t>
      </w:r>
    </w:p>
    <w:p w:rsidR="000B2911" w:rsidRPr="00A00AFA" w:rsidRDefault="000B2911" w:rsidP="000B2911">
      <w:pPr>
        <w:jc w:val="both"/>
      </w:pPr>
    </w:p>
    <w:p w:rsidR="000B2911" w:rsidRPr="000056A3" w:rsidRDefault="000B2911" w:rsidP="000B2911">
      <w:pPr>
        <w:jc w:val="center"/>
      </w:pPr>
      <w:r w:rsidRPr="000056A3">
        <w:t>§ 1</w:t>
      </w:r>
      <w:r w:rsidR="00AE1ACE" w:rsidRPr="000056A3">
        <w:t>71</w:t>
      </w:r>
    </w:p>
    <w:p w:rsidR="000B2911" w:rsidRPr="000056A3" w:rsidRDefault="000B2911" w:rsidP="000B2911">
      <w:pPr>
        <w:pStyle w:val="Akapitzlist"/>
        <w:numPr>
          <w:ilvl w:val="0"/>
          <w:numId w:val="148"/>
        </w:numPr>
        <w:ind w:left="284" w:hanging="284"/>
        <w:jc w:val="both"/>
      </w:pPr>
      <w:r w:rsidRPr="000056A3">
        <w:t>Z dniem wejścia w życie niniejszego statutu wszystkie jednostki i organy PZD działają według zasad i kompetencji przez niego określonych.</w:t>
      </w:r>
    </w:p>
    <w:p w:rsidR="000B2911" w:rsidRPr="000056A3" w:rsidRDefault="000B2911" w:rsidP="000B2911">
      <w:pPr>
        <w:pStyle w:val="Akapitzlist"/>
        <w:numPr>
          <w:ilvl w:val="0"/>
          <w:numId w:val="148"/>
        </w:numPr>
        <w:ind w:left="284" w:hanging="284"/>
        <w:jc w:val="both"/>
      </w:pPr>
      <w:r w:rsidRPr="000056A3">
        <w:t>Rejestr Rodzinnych Ogrodów Działkowych funkcjonuje na dotychczasowych zasadach do dnia wejścia w życie uch</w:t>
      </w:r>
      <w:r w:rsidR="00E40B22" w:rsidRPr="000056A3">
        <w:t>wały podjętej na podstawie § 168</w:t>
      </w:r>
      <w:r w:rsidRPr="000056A3">
        <w:t xml:space="preserve"> ust. 2. </w:t>
      </w:r>
    </w:p>
    <w:p w:rsidR="000B2911" w:rsidRPr="000056A3" w:rsidRDefault="000B2911" w:rsidP="000B2911">
      <w:pPr>
        <w:jc w:val="both"/>
      </w:pPr>
    </w:p>
    <w:p w:rsidR="000B2911" w:rsidRPr="000056A3" w:rsidRDefault="000B2911" w:rsidP="000B2911">
      <w:pPr>
        <w:ind w:left="504" w:hanging="504"/>
        <w:jc w:val="center"/>
      </w:pPr>
      <w:r w:rsidRPr="000056A3">
        <w:t>§ 17</w:t>
      </w:r>
      <w:r w:rsidR="00AE1ACE" w:rsidRPr="000056A3">
        <w:t>2</w:t>
      </w:r>
    </w:p>
    <w:p w:rsidR="00C139E6" w:rsidRPr="000056A3" w:rsidRDefault="00C139E6" w:rsidP="00C139E6">
      <w:pPr>
        <w:pStyle w:val="Akapitzlist"/>
        <w:numPr>
          <w:ilvl w:val="1"/>
          <w:numId w:val="117"/>
        </w:numPr>
        <w:tabs>
          <w:tab w:val="clear" w:pos="1440"/>
          <w:tab w:val="num" w:pos="284"/>
        </w:tabs>
        <w:ind w:left="284" w:hanging="284"/>
        <w:jc w:val="both"/>
      </w:pPr>
      <w:r w:rsidRPr="000056A3">
        <w:t xml:space="preserve">Z zastrzeżeniem postanowień ust. 3 oraz § 173 ust. 3, osoby wchodzące, w dniu uchwalenia niniejszego statutu, w skład organów PZD, zachowują swoje mandaty jako członkowie właściwych organów PZD oraz dotychczasowe funkcje. </w:t>
      </w:r>
    </w:p>
    <w:p w:rsidR="00C139E6" w:rsidRPr="00A00AFA" w:rsidRDefault="00C139E6" w:rsidP="00C139E6">
      <w:pPr>
        <w:pStyle w:val="Akapitzlist"/>
        <w:numPr>
          <w:ilvl w:val="1"/>
          <w:numId w:val="117"/>
        </w:numPr>
        <w:tabs>
          <w:tab w:val="clear" w:pos="1440"/>
          <w:tab w:val="num" w:pos="284"/>
        </w:tabs>
        <w:ind w:left="284" w:hanging="284"/>
        <w:jc w:val="both"/>
      </w:pPr>
      <w:r w:rsidRPr="00A00AFA">
        <w:t xml:space="preserve">Osoby wchodzące, w dniu uchwalenia niniejszego statutu, w skład Prezydium Krajowej Rady w rozumieniu dotychczas obowiązującego statutu, wchodzą w skład Prezydium Krajowej Rady w rozumieniu niniejszego statutu. </w:t>
      </w:r>
    </w:p>
    <w:p w:rsidR="00C139E6" w:rsidRPr="00A00AFA" w:rsidRDefault="00C139E6" w:rsidP="00C139E6">
      <w:pPr>
        <w:ind w:left="284" w:hanging="284"/>
        <w:jc w:val="both"/>
        <w:rPr>
          <w:b/>
        </w:rPr>
      </w:pPr>
      <w:r w:rsidRPr="00A00AFA">
        <w:t>3. Z dniem uchwalenia niniejszego statutu osoby pełniące funkcję skarbnika oraz sekretarza wybranych przez Krajową Radę PZD, stają się odpowiednio Skarbnikiem PZD i  Sekretarzem PZD.</w:t>
      </w:r>
    </w:p>
    <w:p w:rsidR="00C139E6" w:rsidRPr="00A00AFA" w:rsidRDefault="00C139E6" w:rsidP="00C139E6">
      <w:pPr>
        <w:ind w:left="284" w:hanging="284"/>
        <w:jc w:val="both"/>
      </w:pPr>
      <w:r w:rsidRPr="00A00AFA">
        <w:t xml:space="preserve">4. W terminie 3 miesięcy od uchwalenia statutu, Krajowa Rada PZD, okręgowe zarządy PZD oraz zarządy ROD dokonają wyboru odpowiednio: pierwszego wiceprezesa PZD, pierwszego wiceprezesa okręgowego zarządu i pierwszego wiceprezesa zarządu ROD, o ile w organie tym wybrano więcej niż jednego wiceprezesa. </w:t>
      </w:r>
    </w:p>
    <w:p w:rsidR="00C139E6" w:rsidRPr="00A00AFA" w:rsidRDefault="00C139E6" w:rsidP="00C139E6">
      <w:pPr>
        <w:ind w:left="504" w:hanging="504"/>
        <w:jc w:val="center"/>
        <w:rPr>
          <w:b/>
        </w:rPr>
      </w:pPr>
    </w:p>
    <w:p w:rsidR="00C139E6" w:rsidRPr="00F52E35" w:rsidRDefault="00C139E6" w:rsidP="00C139E6">
      <w:pPr>
        <w:ind w:left="504" w:hanging="504"/>
        <w:jc w:val="center"/>
      </w:pPr>
      <w:r w:rsidRPr="00F52E35">
        <w:t xml:space="preserve">§ 173 </w:t>
      </w:r>
    </w:p>
    <w:p w:rsidR="000B2911" w:rsidRPr="00A00AFA" w:rsidRDefault="000B2911" w:rsidP="000B2911">
      <w:pPr>
        <w:pStyle w:val="Akapitzlist"/>
        <w:numPr>
          <w:ilvl w:val="0"/>
          <w:numId w:val="118"/>
        </w:numPr>
        <w:ind w:left="284" w:hanging="284"/>
        <w:jc w:val="both"/>
      </w:pPr>
      <w:r w:rsidRPr="00A00AFA">
        <w:t>Do spraw wszczętych i niezakończonych do dnia wejścia w życie niniejszego statutu, stosuje się odpowiednie postanowienia niniejszego statutu.</w:t>
      </w:r>
    </w:p>
    <w:p w:rsidR="000B2911" w:rsidRPr="00A00AFA" w:rsidRDefault="000B2911" w:rsidP="000B2911">
      <w:pPr>
        <w:pStyle w:val="Akapitzlist"/>
        <w:numPr>
          <w:ilvl w:val="0"/>
          <w:numId w:val="118"/>
        </w:numPr>
        <w:ind w:left="284" w:hanging="284"/>
        <w:jc w:val="both"/>
      </w:pPr>
      <w:r w:rsidRPr="00A00AFA">
        <w:t>Sprawy wszczęte i niezakończone do dnia wejścia w życie niniejszego statutu, prowadzone przez dotychczasowe komisje rozjemcze, podlegają przekazaniu do rozpatrzenia przez:</w:t>
      </w:r>
    </w:p>
    <w:p w:rsidR="000B2911" w:rsidRPr="00A00AFA" w:rsidRDefault="000B2911" w:rsidP="000B2911">
      <w:pPr>
        <w:pStyle w:val="Akapitzlist"/>
        <w:numPr>
          <w:ilvl w:val="0"/>
          <w:numId w:val="119"/>
        </w:numPr>
        <w:ind w:left="567" w:hanging="283"/>
        <w:jc w:val="both"/>
      </w:pPr>
      <w:r w:rsidRPr="00A00AFA">
        <w:t>właściwe prezydium okręgowego zarządu – w przypadku sprawy prowadzonej przez komisję rozjemczą ROD lub okręgową komisję rozjemczą jako organ odwoławczy od orzeczenia komisji rozjemczych ROD,</w:t>
      </w:r>
    </w:p>
    <w:p w:rsidR="000B2911" w:rsidRPr="00A00AFA" w:rsidRDefault="000B2911" w:rsidP="000B2911">
      <w:pPr>
        <w:pStyle w:val="Akapitzlist"/>
        <w:numPr>
          <w:ilvl w:val="0"/>
          <w:numId w:val="119"/>
        </w:numPr>
        <w:ind w:left="567" w:hanging="283"/>
        <w:jc w:val="both"/>
      </w:pPr>
      <w:r w:rsidRPr="00A00AFA">
        <w:t>Prezydium Krajowej Rady – w przypadku sprawy prowadzonej przez Krajową Komisję Rozjemczą albo okręgową komisję rozjemczą jako organ odwoławczy od uchwały okręgowego zarządu (jego prezydium).</w:t>
      </w:r>
    </w:p>
    <w:p w:rsidR="00832D7C" w:rsidRPr="000056A3" w:rsidRDefault="00C139E6" w:rsidP="00C139E6">
      <w:pPr>
        <w:ind w:left="284" w:hanging="284"/>
        <w:jc w:val="both"/>
      </w:pPr>
      <w:r w:rsidRPr="000056A3">
        <w:t xml:space="preserve">3. </w:t>
      </w:r>
      <w:r w:rsidR="00832D7C" w:rsidRPr="000056A3">
        <w:t xml:space="preserve">Z dniem wejścia w życie niniejszego statutu rozwiązaniu ulegają </w:t>
      </w:r>
      <w:r w:rsidRPr="000056A3">
        <w:t xml:space="preserve">Krajowa Komisja Rozjemcza, okręgowe komisje rozjemcze i komisje rozjemcze w rodzinnych ogrodach działkowych w rozumieniu dotychczas obowiązującego statutu PZD. Z tym dniem wygasają mandaty członków tych organów. </w:t>
      </w:r>
    </w:p>
    <w:p w:rsidR="00C139E6" w:rsidRPr="000056A3" w:rsidRDefault="00C139E6" w:rsidP="00C139E6">
      <w:pPr>
        <w:ind w:left="284" w:hanging="284"/>
        <w:jc w:val="both"/>
      </w:pPr>
      <w:r w:rsidRPr="000056A3">
        <w:t xml:space="preserve">4. </w:t>
      </w:r>
      <w:r w:rsidRPr="000056A3">
        <w:tab/>
        <w:t>Do przekazania, o którym mowa w ust</w:t>
      </w:r>
      <w:r w:rsidR="008B458B" w:rsidRPr="000056A3">
        <w:t>.</w:t>
      </w:r>
      <w:r w:rsidRPr="000056A3">
        <w:t xml:space="preserve"> 2, </w:t>
      </w:r>
      <w:r w:rsidR="008B458B" w:rsidRPr="000056A3">
        <w:t xml:space="preserve">stosuje się odpowiednio </w:t>
      </w:r>
      <w:r w:rsidRPr="000056A3">
        <w:t xml:space="preserve">§ 44 ust. 2. </w:t>
      </w:r>
    </w:p>
    <w:p w:rsidR="000B2911" w:rsidRPr="00A00AFA" w:rsidRDefault="000B2911" w:rsidP="00C139E6">
      <w:pPr>
        <w:ind w:left="284" w:hanging="284"/>
        <w:jc w:val="both"/>
      </w:pPr>
    </w:p>
    <w:p w:rsidR="000B2911" w:rsidRPr="000056A3" w:rsidRDefault="000B2911" w:rsidP="00B520B9">
      <w:pPr>
        <w:jc w:val="center"/>
      </w:pPr>
      <w:r w:rsidRPr="000056A3">
        <w:t>§ 1</w:t>
      </w:r>
      <w:r w:rsidR="00AE1ACE" w:rsidRPr="000056A3">
        <w:t>7</w:t>
      </w:r>
      <w:r w:rsidR="00421C35" w:rsidRPr="000056A3">
        <w:t>4</w:t>
      </w:r>
    </w:p>
    <w:p w:rsidR="000B2911" w:rsidRPr="000056A3" w:rsidRDefault="000B2911" w:rsidP="000B2911">
      <w:pPr>
        <w:jc w:val="both"/>
      </w:pPr>
      <w:r w:rsidRPr="000056A3">
        <w:t>Z dniem wejścia w życie niniejszego statutu traci moc obowiązującą statut uchwalony w dniu 6 kwietnia 2006 roku na VII Krajowym Zjeździe Delegatów Polskiego Związku Działkowców.</w:t>
      </w:r>
    </w:p>
    <w:p w:rsidR="00421C35" w:rsidRPr="000056A3" w:rsidRDefault="00421C35" w:rsidP="000B2911">
      <w:pPr>
        <w:jc w:val="center"/>
      </w:pPr>
    </w:p>
    <w:p w:rsidR="000B2911" w:rsidRPr="000056A3" w:rsidRDefault="000B2911" w:rsidP="000B2911">
      <w:pPr>
        <w:jc w:val="center"/>
      </w:pPr>
      <w:r w:rsidRPr="000056A3">
        <w:t>§ 17</w:t>
      </w:r>
      <w:r w:rsidR="00421C35" w:rsidRPr="000056A3">
        <w:t>5</w:t>
      </w:r>
    </w:p>
    <w:p w:rsidR="000B2911" w:rsidRPr="000056A3" w:rsidRDefault="00D34D97" w:rsidP="00A00AFA">
      <w:pPr>
        <w:jc w:val="both"/>
      </w:pPr>
      <w:r w:rsidRPr="000056A3">
        <w:t>Zgodnie z art. 65 ust. 2 ustawy, n</w:t>
      </w:r>
      <w:r w:rsidR="00623D12" w:rsidRPr="000056A3">
        <w:t xml:space="preserve">iniejszy </w:t>
      </w:r>
      <w:r w:rsidR="00B520B9" w:rsidRPr="000056A3">
        <w:t>s</w:t>
      </w:r>
      <w:r w:rsidR="000B2911" w:rsidRPr="000056A3">
        <w:t xml:space="preserve">tatut wchodzi w życie z dniem </w:t>
      </w:r>
      <w:r w:rsidR="00E40B22" w:rsidRPr="000056A3">
        <w:t>uchwalenia</w:t>
      </w:r>
      <w:r w:rsidR="000B2911" w:rsidRPr="000056A3">
        <w:t>.</w:t>
      </w:r>
    </w:p>
    <w:p w:rsidR="005F3083" w:rsidRPr="007E63DA" w:rsidRDefault="005F3083"/>
    <w:sectPr w:rsidR="005F3083" w:rsidRPr="007E63DA" w:rsidSect="005F3083">
      <w:type w:val="continuous"/>
      <w:pgSz w:w="11906" w:h="16838"/>
      <w:pgMar w:top="1440" w:right="1080" w:bottom="1440" w:left="1080" w:header="708" w:footer="708" w:gutter="0"/>
      <w:cols w:num="2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D2E" w:rsidRDefault="007C3D2E">
      <w:r>
        <w:separator/>
      </w:r>
    </w:p>
  </w:endnote>
  <w:endnote w:type="continuationSeparator" w:id="0">
    <w:p w:rsidR="007C3D2E" w:rsidRDefault="007C3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mericana L2">
    <w:altName w:val="Times New Roman"/>
    <w:charset w:val="EE"/>
    <w:family w:val="roman"/>
    <w:pitch w:val="variable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8E0" w:rsidRDefault="00105BBB" w:rsidP="005F3083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C528E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528E0">
      <w:rPr>
        <w:rStyle w:val="Numerstrony"/>
        <w:noProof/>
      </w:rPr>
      <w:t>2</w:t>
    </w:r>
    <w:r>
      <w:rPr>
        <w:rStyle w:val="Numerstrony"/>
      </w:rPr>
      <w:fldChar w:fldCharType="end"/>
    </w:r>
  </w:p>
  <w:p w:rsidR="00C528E0" w:rsidRDefault="00C528E0" w:rsidP="005F3083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8E0" w:rsidRDefault="00105BBB" w:rsidP="005F3083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C528E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A29B5">
      <w:rPr>
        <w:rStyle w:val="Numerstrony"/>
        <w:noProof/>
      </w:rPr>
      <w:t>23</w:t>
    </w:r>
    <w:r>
      <w:rPr>
        <w:rStyle w:val="Numerstrony"/>
      </w:rPr>
      <w:fldChar w:fldCharType="end"/>
    </w:r>
  </w:p>
  <w:p w:rsidR="00C528E0" w:rsidRDefault="00C528E0" w:rsidP="005F3083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D2E" w:rsidRDefault="007C3D2E">
      <w:r>
        <w:separator/>
      </w:r>
    </w:p>
  </w:footnote>
  <w:footnote w:type="continuationSeparator" w:id="0">
    <w:p w:rsidR="007C3D2E" w:rsidRDefault="007C3D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E42"/>
    <w:multiLevelType w:val="hybridMultilevel"/>
    <w:tmpl w:val="F0C8E8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B2CF2"/>
    <w:multiLevelType w:val="hybridMultilevel"/>
    <w:tmpl w:val="9B5A5B3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30E5C"/>
    <w:multiLevelType w:val="hybridMultilevel"/>
    <w:tmpl w:val="31B2CD4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552CEE"/>
    <w:multiLevelType w:val="hybridMultilevel"/>
    <w:tmpl w:val="CDA25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1651C"/>
    <w:multiLevelType w:val="hybridMultilevel"/>
    <w:tmpl w:val="6420B88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F726A0"/>
    <w:multiLevelType w:val="hybridMultilevel"/>
    <w:tmpl w:val="02DC1CC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176316"/>
    <w:multiLevelType w:val="hybridMultilevel"/>
    <w:tmpl w:val="33CEC07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99724AE"/>
    <w:multiLevelType w:val="hybridMultilevel"/>
    <w:tmpl w:val="BC2EAF5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6279C2"/>
    <w:multiLevelType w:val="hybridMultilevel"/>
    <w:tmpl w:val="C8B8E8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9A74CA"/>
    <w:multiLevelType w:val="hybridMultilevel"/>
    <w:tmpl w:val="7CEE52B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B323DEF"/>
    <w:multiLevelType w:val="hybridMultilevel"/>
    <w:tmpl w:val="91CCEC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B7C43A3"/>
    <w:multiLevelType w:val="hybridMultilevel"/>
    <w:tmpl w:val="05C264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210248"/>
    <w:multiLevelType w:val="hybridMultilevel"/>
    <w:tmpl w:val="5F28E7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805E4"/>
    <w:multiLevelType w:val="hybridMultilevel"/>
    <w:tmpl w:val="6FEAEC5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6600D3"/>
    <w:multiLevelType w:val="hybridMultilevel"/>
    <w:tmpl w:val="7668D60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6AC6870"/>
    <w:multiLevelType w:val="hybridMultilevel"/>
    <w:tmpl w:val="B2D04FE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693A9E"/>
    <w:multiLevelType w:val="hybridMultilevel"/>
    <w:tmpl w:val="DCB6B90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89B2E6D"/>
    <w:multiLevelType w:val="hybridMultilevel"/>
    <w:tmpl w:val="D660A6E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5EDA690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9202020"/>
    <w:multiLevelType w:val="hybridMultilevel"/>
    <w:tmpl w:val="6A2ECDB2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9517C9C"/>
    <w:multiLevelType w:val="hybridMultilevel"/>
    <w:tmpl w:val="5A389EE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123A98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EDA6902">
      <w:start w:val="1"/>
      <w:numFmt w:val="decimal"/>
      <w:lvlText w:val="%4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EA5623"/>
    <w:multiLevelType w:val="hybridMultilevel"/>
    <w:tmpl w:val="71CE6D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FB7A21"/>
    <w:multiLevelType w:val="hybridMultilevel"/>
    <w:tmpl w:val="3C6427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CF1AED"/>
    <w:multiLevelType w:val="hybridMultilevel"/>
    <w:tmpl w:val="44F862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B0075A5"/>
    <w:multiLevelType w:val="hybridMultilevel"/>
    <w:tmpl w:val="F528A5D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B361276"/>
    <w:multiLevelType w:val="hybridMultilevel"/>
    <w:tmpl w:val="D5E2BA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1B3921AA"/>
    <w:multiLevelType w:val="hybridMultilevel"/>
    <w:tmpl w:val="7FB0E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C47787F"/>
    <w:multiLevelType w:val="hybridMultilevel"/>
    <w:tmpl w:val="BFCA29E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1CE242F5"/>
    <w:multiLevelType w:val="hybridMultilevel"/>
    <w:tmpl w:val="07E2C1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1DF1621A"/>
    <w:multiLevelType w:val="hybridMultilevel"/>
    <w:tmpl w:val="93189C9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1E0315BB"/>
    <w:multiLevelType w:val="hybridMultilevel"/>
    <w:tmpl w:val="943414B0"/>
    <w:lvl w:ilvl="0" w:tplc="80AE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682638"/>
    <w:multiLevelType w:val="hybridMultilevel"/>
    <w:tmpl w:val="D206A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F122C5A"/>
    <w:multiLevelType w:val="hybridMultilevel"/>
    <w:tmpl w:val="B68EEA7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2F00A1F"/>
    <w:multiLevelType w:val="hybridMultilevel"/>
    <w:tmpl w:val="D1EE465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A40CC1"/>
    <w:multiLevelType w:val="hybridMultilevel"/>
    <w:tmpl w:val="F31069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127041"/>
    <w:multiLevelType w:val="hybridMultilevel"/>
    <w:tmpl w:val="7BE0DC78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2517165A"/>
    <w:multiLevelType w:val="hybridMultilevel"/>
    <w:tmpl w:val="3EAEE89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5491E0E"/>
    <w:multiLevelType w:val="hybridMultilevel"/>
    <w:tmpl w:val="5A18CFD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6B05DCF"/>
    <w:multiLevelType w:val="hybridMultilevel"/>
    <w:tmpl w:val="339E9A4C"/>
    <w:lvl w:ilvl="0" w:tplc="98AEBC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7676011"/>
    <w:multiLevelType w:val="hybridMultilevel"/>
    <w:tmpl w:val="8F6A4D6C"/>
    <w:lvl w:ilvl="0" w:tplc="D93A33A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27691457"/>
    <w:multiLevelType w:val="hybridMultilevel"/>
    <w:tmpl w:val="F918A1D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27F77554"/>
    <w:multiLevelType w:val="hybridMultilevel"/>
    <w:tmpl w:val="DA301CA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DA6902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29655008"/>
    <w:multiLevelType w:val="hybridMultilevel"/>
    <w:tmpl w:val="9814DA2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296B1FB2"/>
    <w:multiLevelType w:val="hybridMultilevel"/>
    <w:tmpl w:val="3030F1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29845BEC"/>
    <w:multiLevelType w:val="hybridMultilevel"/>
    <w:tmpl w:val="474488D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BB325D2"/>
    <w:multiLevelType w:val="hybridMultilevel"/>
    <w:tmpl w:val="49F0D41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2CD06963"/>
    <w:multiLevelType w:val="hybridMultilevel"/>
    <w:tmpl w:val="77C4FAD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2D1654B4"/>
    <w:multiLevelType w:val="hybridMultilevel"/>
    <w:tmpl w:val="775679D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2D3D4C05"/>
    <w:multiLevelType w:val="hybridMultilevel"/>
    <w:tmpl w:val="5AACF47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2DC64B4D"/>
    <w:multiLevelType w:val="hybridMultilevel"/>
    <w:tmpl w:val="1772D9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4845C5"/>
    <w:multiLevelType w:val="hybridMultilevel"/>
    <w:tmpl w:val="C97AEC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2F865110"/>
    <w:multiLevelType w:val="hybridMultilevel"/>
    <w:tmpl w:val="D996E56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419A434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145698F"/>
    <w:multiLevelType w:val="hybridMultilevel"/>
    <w:tmpl w:val="CACA4B4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327D28A2"/>
    <w:multiLevelType w:val="hybridMultilevel"/>
    <w:tmpl w:val="F48E6D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4BC4440"/>
    <w:multiLevelType w:val="hybridMultilevel"/>
    <w:tmpl w:val="6046E4B8"/>
    <w:lvl w:ilvl="0" w:tplc="9AB0022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5066413"/>
    <w:multiLevelType w:val="hybridMultilevel"/>
    <w:tmpl w:val="E446E2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5E13F4F"/>
    <w:multiLevelType w:val="hybridMultilevel"/>
    <w:tmpl w:val="17C408BE"/>
    <w:lvl w:ilvl="0" w:tplc="0415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6">
    <w:nsid w:val="3689541D"/>
    <w:multiLevelType w:val="hybridMultilevel"/>
    <w:tmpl w:val="62CE1442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72E1931"/>
    <w:multiLevelType w:val="hybridMultilevel"/>
    <w:tmpl w:val="4F840B1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39F660C7"/>
    <w:multiLevelType w:val="hybridMultilevel"/>
    <w:tmpl w:val="E6E2EFDC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3A1E51FD"/>
    <w:multiLevelType w:val="hybridMultilevel"/>
    <w:tmpl w:val="068EB99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3A3E18B7"/>
    <w:multiLevelType w:val="hybridMultilevel"/>
    <w:tmpl w:val="D3BED1E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3AF93049"/>
    <w:multiLevelType w:val="hybridMultilevel"/>
    <w:tmpl w:val="FDD8FC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CAF4543"/>
    <w:multiLevelType w:val="hybridMultilevel"/>
    <w:tmpl w:val="C466157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3CD86003"/>
    <w:multiLevelType w:val="hybridMultilevel"/>
    <w:tmpl w:val="3F8AF1C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3D57775C"/>
    <w:multiLevelType w:val="hybridMultilevel"/>
    <w:tmpl w:val="B84EF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E451CC5"/>
    <w:multiLevelType w:val="hybridMultilevel"/>
    <w:tmpl w:val="DF0EC76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3F4A4592"/>
    <w:multiLevelType w:val="hybridMultilevel"/>
    <w:tmpl w:val="257091F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407D2E8A"/>
    <w:multiLevelType w:val="hybridMultilevel"/>
    <w:tmpl w:val="633EA27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421618BE"/>
    <w:multiLevelType w:val="hybridMultilevel"/>
    <w:tmpl w:val="014067E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6BCB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424B7F73"/>
    <w:multiLevelType w:val="hybridMultilevel"/>
    <w:tmpl w:val="6054C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2945873"/>
    <w:multiLevelType w:val="hybridMultilevel"/>
    <w:tmpl w:val="1B40DD96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FF3DBD"/>
    <w:multiLevelType w:val="hybridMultilevel"/>
    <w:tmpl w:val="8DFC89A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45476F7F"/>
    <w:multiLevelType w:val="hybridMultilevel"/>
    <w:tmpl w:val="427296F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454A5996"/>
    <w:multiLevelType w:val="hybridMultilevel"/>
    <w:tmpl w:val="10F6EA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54B08D5"/>
    <w:multiLevelType w:val="hybridMultilevel"/>
    <w:tmpl w:val="BB3A37EC"/>
    <w:lvl w:ilvl="0" w:tplc="27C8A99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7DFE15A4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45755376"/>
    <w:multiLevelType w:val="hybridMultilevel"/>
    <w:tmpl w:val="536E379E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6">
    <w:nsid w:val="481212C2"/>
    <w:multiLevelType w:val="hybridMultilevel"/>
    <w:tmpl w:val="84AC29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48BA55B8"/>
    <w:multiLevelType w:val="hybridMultilevel"/>
    <w:tmpl w:val="648843DC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48E115A9"/>
    <w:multiLevelType w:val="hybridMultilevel"/>
    <w:tmpl w:val="443AE04C"/>
    <w:lvl w:ilvl="0" w:tplc="04150011">
      <w:start w:val="1"/>
      <w:numFmt w:val="decimal"/>
      <w:lvlText w:val="%1)"/>
      <w:lvlJc w:val="left"/>
      <w:pPr>
        <w:tabs>
          <w:tab w:val="num" w:pos="240"/>
        </w:tabs>
        <w:ind w:left="24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79">
    <w:nsid w:val="49463773"/>
    <w:multiLevelType w:val="hybridMultilevel"/>
    <w:tmpl w:val="3D2C33A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49B44048"/>
    <w:multiLevelType w:val="hybridMultilevel"/>
    <w:tmpl w:val="9CB8D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A3506F2"/>
    <w:multiLevelType w:val="hybridMultilevel"/>
    <w:tmpl w:val="5282B5C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4AE02BD3"/>
    <w:multiLevelType w:val="hybridMultilevel"/>
    <w:tmpl w:val="D80CCC7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123A98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EDA6902">
      <w:start w:val="1"/>
      <w:numFmt w:val="decimal"/>
      <w:lvlText w:val="%4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4B6F1EFD"/>
    <w:multiLevelType w:val="hybridMultilevel"/>
    <w:tmpl w:val="1B88A9D0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B734868"/>
    <w:multiLevelType w:val="hybridMultilevel"/>
    <w:tmpl w:val="24C29CBC"/>
    <w:lvl w:ilvl="0" w:tplc="6B62FD9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4CFA4BF0"/>
    <w:multiLevelType w:val="hybridMultilevel"/>
    <w:tmpl w:val="EFD8F848"/>
    <w:lvl w:ilvl="0" w:tplc="0415000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4E0D7B71"/>
    <w:multiLevelType w:val="hybridMultilevel"/>
    <w:tmpl w:val="DC32F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03970F5"/>
    <w:multiLevelType w:val="hybridMultilevel"/>
    <w:tmpl w:val="7A0234D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51A316C4"/>
    <w:multiLevelType w:val="hybridMultilevel"/>
    <w:tmpl w:val="9B48C502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536C18BC"/>
    <w:multiLevelType w:val="hybridMultilevel"/>
    <w:tmpl w:val="4F48F4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7B66F2"/>
    <w:multiLevelType w:val="hybridMultilevel"/>
    <w:tmpl w:val="AAC4CEB8"/>
    <w:lvl w:ilvl="0" w:tplc="80AE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DA6902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741E7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55E87B81"/>
    <w:multiLevelType w:val="hybridMultilevel"/>
    <w:tmpl w:val="9B745AA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9584965"/>
    <w:multiLevelType w:val="hybridMultilevel"/>
    <w:tmpl w:val="E500D800"/>
    <w:lvl w:ilvl="0" w:tplc="80AE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A8E39C1"/>
    <w:multiLevelType w:val="hybridMultilevel"/>
    <w:tmpl w:val="4F168B06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DA690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5ABD3EBC"/>
    <w:multiLevelType w:val="hybridMultilevel"/>
    <w:tmpl w:val="DC4615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5AD96D1B"/>
    <w:multiLevelType w:val="hybridMultilevel"/>
    <w:tmpl w:val="FCAE28F6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5BAA4F93"/>
    <w:multiLevelType w:val="hybridMultilevel"/>
    <w:tmpl w:val="EFEA9510"/>
    <w:lvl w:ilvl="0" w:tplc="3C444D1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5C1739FA"/>
    <w:multiLevelType w:val="hybridMultilevel"/>
    <w:tmpl w:val="C32868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C690442"/>
    <w:multiLevelType w:val="hybridMultilevel"/>
    <w:tmpl w:val="14962F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E14642C"/>
    <w:multiLevelType w:val="hybridMultilevel"/>
    <w:tmpl w:val="512090BC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5F700DE5"/>
    <w:multiLevelType w:val="hybridMultilevel"/>
    <w:tmpl w:val="7B504C98"/>
    <w:lvl w:ilvl="0" w:tplc="B5B2E8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5FB14DA4"/>
    <w:multiLevelType w:val="hybridMultilevel"/>
    <w:tmpl w:val="28B61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0416013"/>
    <w:multiLevelType w:val="hybridMultilevel"/>
    <w:tmpl w:val="C6EE3C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6196797F"/>
    <w:multiLevelType w:val="hybridMultilevel"/>
    <w:tmpl w:val="80DABB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61EA297F"/>
    <w:multiLevelType w:val="hybridMultilevel"/>
    <w:tmpl w:val="C79ADE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621515F5"/>
    <w:multiLevelType w:val="hybridMultilevel"/>
    <w:tmpl w:val="8B8E3FC8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625D517F"/>
    <w:multiLevelType w:val="hybridMultilevel"/>
    <w:tmpl w:val="61A2DE38"/>
    <w:lvl w:ilvl="0" w:tplc="98AEBC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9E2A7B0">
      <w:start w:val="1"/>
      <w:numFmt w:val="decimal"/>
      <w:lvlText w:val="%2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>
    <w:nsid w:val="62DB3D5F"/>
    <w:multiLevelType w:val="hybridMultilevel"/>
    <w:tmpl w:val="38C690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54972BE"/>
    <w:multiLevelType w:val="hybridMultilevel"/>
    <w:tmpl w:val="D21ABA14"/>
    <w:lvl w:ilvl="0" w:tplc="8B7C9D72">
      <w:start w:val="1"/>
      <w:numFmt w:val="decimal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2B663C82">
      <w:start w:val="2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67892E8D"/>
    <w:multiLevelType w:val="hybridMultilevel"/>
    <w:tmpl w:val="24AAF81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681D7203"/>
    <w:multiLevelType w:val="hybridMultilevel"/>
    <w:tmpl w:val="4EA45C1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691A4E59"/>
    <w:multiLevelType w:val="hybridMultilevel"/>
    <w:tmpl w:val="062C1660"/>
    <w:lvl w:ilvl="0" w:tplc="5EDA6902">
      <w:start w:val="1"/>
      <w:numFmt w:val="decimal"/>
      <w:lvlText w:val="%1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2">
    <w:nsid w:val="69E70564"/>
    <w:multiLevelType w:val="hybridMultilevel"/>
    <w:tmpl w:val="8F14774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6A4811E0"/>
    <w:multiLevelType w:val="hybridMultilevel"/>
    <w:tmpl w:val="370E7562"/>
    <w:lvl w:ilvl="0" w:tplc="80501FB8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4">
    <w:nsid w:val="6B9C0803"/>
    <w:multiLevelType w:val="hybridMultilevel"/>
    <w:tmpl w:val="21A4EAF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6C124B64"/>
    <w:multiLevelType w:val="hybridMultilevel"/>
    <w:tmpl w:val="F34E84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DA80929"/>
    <w:multiLevelType w:val="hybridMultilevel"/>
    <w:tmpl w:val="4C2EF3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>
    <w:nsid w:val="6E806B67"/>
    <w:multiLevelType w:val="hybridMultilevel"/>
    <w:tmpl w:val="174638E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>
    <w:nsid w:val="6E993427"/>
    <w:multiLevelType w:val="hybridMultilevel"/>
    <w:tmpl w:val="C5C8117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>
    <w:nsid w:val="6EB97479"/>
    <w:multiLevelType w:val="hybridMultilevel"/>
    <w:tmpl w:val="348A0C64"/>
    <w:lvl w:ilvl="0" w:tplc="5EDA6902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>
    <w:nsid w:val="6F137459"/>
    <w:multiLevelType w:val="hybridMultilevel"/>
    <w:tmpl w:val="92BCB7C8"/>
    <w:lvl w:ilvl="0" w:tplc="9AB0022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>
    <w:nsid w:val="6F2E02CF"/>
    <w:multiLevelType w:val="hybridMultilevel"/>
    <w:tmpl w:val="F18E9A4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>
    <w:nsid w:val="6F4444D3"/>
    <w:multiLevelType w:val="hybridMultilevel"/>
    <w:tmpl w:val="48C2B20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>
    <w:nsid w:val="6F4750B5"/>
    <w:multiLevelType w:val="hybridMultilevel"/>
    <w:tmpl w:val="C5E69830"/>
    <w:lvl w:ilvl="0" w:tplc="5EDA6902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>
    <w:nsid w:val="6F7C2646"/>
    <w:multiLevelType w:val="hybridMultilevel"/>
    <w:tmpl w:val="F488A5C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DA690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6F986464"/>
    <w:multiLevelType w:val="hybridMultilevel"/>
    <w:tmpl w:val="296426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FE739CE"/>
    <w:multiLevelType w:val="hybridMultilevel"/>
    <w:tmpl w:val="56625DE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>
    <w:nsid w:val="70431B86"/>
    <w:multiLevelType w:val="hybridMultilevel"/>
    <w:tmpl w:val="B4D266F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72713552"/>
    <w:multiLevelType w:val="hybridMultilevel"/>
    <w:tmpl w:val="98987B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73277DB0"/>
    <w:multiLevelType w:val="hybridMultilevel"/>
    <w:tmpl w:val="5B02C4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32A520C"/>
    <w:multiLevelType w:val="hybridMultilevel"/>
    <w:tmpl w:val="39A26C68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745D53B2"/>
    <w:multiLevelType w:val="hybridMultilevel"/>
    <w:tmpl w:val="1512A5FE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>
    <w:nsid w:val="750874AA"/>
    <w:multiLevelType w:val="hybridMultilevel"/>
    <w:tmpl w:val="015444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5E0524E"/>
    <w:multiLevelType w:val="hybridMultilevel"/>
    <w:tmpl w:val="F1FE5F90"/>
    <w:lvl w:ilvl="0" w:tplc="756C24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131C9C26">
      <w:start w:val="1"/>
      <w:numFmt w:val="decimal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762A03EB"/>
    <w:multiLevelType w:val="hybridMultilevel"/>
    <w:tmpl w:val="ECAC2A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77C2140"/>
    <w:multiLevelType w:val="hybridMultilevel"/>
    <w:tmpl w:val="BCDE28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783E25F9"/>
    <w:multiLevelType w:val="hybridMultilevel"/>
    <w:tmpl w:val="15FA9C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>
    <w:nsid w:val="78E2395B"/>
    <w:multiLevelType w:val="hybridMultilevel"/>
    <w:tmpl w:val="31AAC76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>
    <w:nsid w:val="7939431A"/>
    <w:multiLevelType w:val="hybridMultilevel"/>
    <w:tmpl w:val="E63058A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79C70F60"/>
    <w:multiLevelType w:val="hybridMultilevel"/>
    <w:tmpl w:val="09485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9D07CEA"/>
    <w:multiLevelType w:val="hybridMultilevel"/>
    <w:tmpl w:val="D4AA01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7A3A5C03"/>
    <w:multiLevelType w:val="hybridMultilevel"/>
    <w:tmpl w:val="36F250B0"/>
    <w:lvl w:ilvl="0" w:tplc="5EDA6902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2">
    <w:nsid w:val="7CE35A18"/>
    <w:multiLevelType w:val="hybridMultilevel"/>
    <w:tmpl w:val="09D69BB0"/>
    <w:lvl w:ilvl="0" w:tplc="2640B102">
      <w:start w:val="1"/>
      <w:numFmt w:val="decimal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>
    <w:nsid w:val="7D20046E"/>
    <w:multiLevelType w:val="hybridMultilevel"/>
    <w:tmpl w:val="2624A73E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DA8710A"/>
    <w:multiLevelType w:val="hybridMultilevel"/>
    <w:tmpl w:val="9B78DB3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7DE460AD"/>
    <w:multiLevelType w:val="hybridMultilevel"/>
    <w:tmpl w:val="4044DE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EA84FFB"/>
    <w:multiLevelType w:val="hybridMultilevel"/>
    <w:tmpl w:val="B62E8372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34E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>
    <w:nsid w:val="7ED336FC"/>
    <w:multiLevelType w:val="hybridMultilevel"/>
    <w:tmpl w:val="44E2F8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F6E69A5"/>
    <w:multiLevelType w:val="hybridMultilevel"/>
    <w:tmpl w:val="7544117C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23"/>
  </w:num>
  <w:num w:numId="3">
    <w:abstractNumId w:val="13"/>
  </w:num>
  <w:num w:numId="4">
    <w:abstractNumId w:val="2"/>
  </w:num>
  <w:num w:numId="5">
    <w:abstractNumId w:val="67"/>
  </w:num>
  <w:num w:numId="6">
    <w:abstractNumId w:val="106"/>
  </w:num>
  <w:num w:numId="7">
    <w:abstractNumId w:val="41"/>
  </w:num>
  <w:num w:numId="8">
    <w:abstractNumId w:val="84"/>
  </w:num>
  <w:num w:numId="9">
    <w:abstractNumId w:val="146"/>
  </w:num>
  <w:num w:numId="10">
    <w:abstractNumId w:val="46"/>
  </w:num>
  <w:num w:numId="11">
    <w:abstractNumId w:val="87"/>
  </w:num>
  <w:num w:numId="12">
    <w:abstractNumId w:val="103"/>
  </w:num>
  <w:num w:numId="13">
    <w:abstractNumId w:val="49"/>
  </w:num>
  <w:num w:numId="14">
    <w:abstractNumId w:val="96"/>
  </w:num>
  <w:num w:numId="15">
    <w:abstractNumId w:val="62"/>
  </w:num>
  <w:num w:numId="16">
    <w:abstractNumId w:val="68"/>
  </w:num>
  <w:num w:numId="17">
    <w:abstractNumId w:val="47"/>
  </w:num>
  <w:num w:numId="18">
    <w:abstractNumId w:val="74"/>
  </w:num>
  <w:num w:numId="19">
    <w:abstractNumId w:val="142"/>
  </w:num>
  <w:num w:numId="20">
    <w:abstractNumId w:val="127"/>
  </w:num>
  <w:num w:numId="21">
    <w:abstractNumId w:val="36"/>
  </w:num>
  <w:num w:numId="22">
    <w:abstractNumId w:val="14"/>
  </w:num>
  <w:num w:numId="23">
    <w:abstractNumId w:val="10"/>
  </w:num>
  <w:num w:numId="24">
    <w:abstractNumId w:val="24"/>
  </w:num>
  <w:num w:numId="25">
    <w:abstractNumId w:val="15"/>
  </w:num>
  <w:num w:numId="26">
    <w:abstractNumId w:val="114"/>
  </w:num>
  <w:num w:numId="27">
    <w:abstractNumId w:val="53"/>
  </w:num>
  <w:num w:numId="28">
    <w:abstractNumId w:val="120"/>
  </w:num>
  <w:num w:numId="29">
    <w:abstractNumId w:val="90"/>
  </w:num>
  <w:num w:numId="30">
    <w:abstractNumId w:val="50"/>
  </w:num>
  <w:num w:numId="31">
    <w:abstractNumId w:val="1"/>
  </w:num>
  <w:num w:numId="32">
    <w:abstractNumId w:val="126"/>
  </w:num>
  <w:num w:numId="33">
    <w:abstractNumId w:val="123"/>
  </w:num>
  <w:num w:numId="34">
    <w:abstractNumId w:val="140"/>
  </w:num>
  <w:num w:numId="35">
    <w:abstractNumId w:val="133"/>
  </w:num>
  <w:num w:numId="36">
    <w:abstractNumId w:val="66"/>
  </w:num>
  <w:num w:numId="37">
    <w:abstractNumId w:val="100"/>
  </w:num>
  <w:num w:numId="38">
    <w:abstractNumId w:val="82"/>
  </w:num>
  <w:num w:numId="39">
    <w:abstractNumId w:val="43"/>
  </w:num>
  <w:num w:numId="40">
    <w:abstractNumId w:val="109"/>
  </w:num>
  <w:num w:numId="41">
    <w:abstractNumId w:val="45"/>
  </w:num>
  <w:num w:numId="42">
    <w:abstractNumId w:val="117"/>
  </w:num>
  <w:num w:numId="43">
    <w:abstractNumId w:val="99"/>
  </w:num>
  <w:num w:numId="44">
    <w:abstractNumId w:val="31"/>
  </w:num>
  <w:num w:numId="45">
    <w:abstractNumId w:val="59"/>
  </w:num>
  <w:num w:numId="46">
    <w:abstractNumId w:val="119"/>
  </w:num>
  <w:num w:numId="47">
    <w:abstractNumId w:val="9"/>
  </w:num>
  <w:num w:numId="48">
    <w:abstractNumId w:val="128"/>
  </w:num>
  <w:num w:numId="49">
    <w:abstractNumId w:val="76"/>
  </w:num>
  <w:num w:numId="50">
    <w:abstractNumId w:val="22"/>
  </w:num>
  <w:num w:numId="51">
    <w:abstractNumId w:val="118"/>
  </w:num>
  <w:num w:numId="52">
    <w:abstractNumId w:val="116"/>
  </w:num>
  <w:num w:numId="53">
    <w:abstractNumId w:val="39"/>
  </w:num>
  <w:num w:numId="54">
    <w:abstractNumId w:val="104"/>
  </w:num>
  <w:num w:numId="55">
    <w:abstractNumId w:val="4"/>
  </w:num>
  <w:num w:numId="56">
    <w:abstractNumId w:val="16"/>
  </w:num>
  <w:num w:numId="57">
    <w:abstractNumId w:val="5"/>
  </w:num>
  <w:num w:numId="58">
    <w:abstractNumId w:val="18"/>
  </w:num>
  <w:num w:numId="59">
    <w:abstractNumId w:val="26"/>
  </w:num>
  <w:num w:numId="60">
    <w:abstractNumId w:val="88"/>
  </w:num>
  <w:num w:numId="61">
    <w:abstractNumId w:val="105"/>
  </w:num>
  <w:num w:numId="62">
    <w:abstractNumId w:val="141"/>
  </w:num>
  <w:num w:numId="63">
    <w:abstractNumId w:val="17"/>
  </w:num>
  <w:num w:numId="64">
    <w:abstractNumId w:val="144"/>
  </w:num>
  <w:num w:numId="65">
    <w:abstractNumId w:val="131"/>
  </w:num>
  <w:num w:numId="66">
    <w:abstractNumId w:val="95"/>
  </w:num>
  <w:num w:numId="67">
    <w:abstractNumId w:val="130"/>
  </w:num>
  <w:num w:numId="68">
    <w:abstractNumId w:val="60"/>
  </w:num>
  <w:num w:numId="69">
    <w:abstractNumId w:val="57"/>
  </w:num>
  <w:num w:numId="70">
    <w:abstractNumId w:val="93"/>
  </w:num>
  <w:num w:numId="71">
    <w:abstractNumId w:val="44"/>
  </w:num>
  <w:num w:numId="72">
    <w:abstractNumId w:val="112"/>
  </w:num>
  <w:num w:numId="73">
    <w:abstractNumId w:val="79"/>
  </w:num>
  <w:num w:numId="74">
    <w:abstractNumId w:val="77"/>
  </w:num>
  <w:num w:numId="75">
    <w:abstractNumId w:val="58"/>
  </w:num>
  <w:num w:numId="76">
    <w:abstractNumId w:val="27"/>
  </w:num>
  <w:num w:numId="77">
    <w:abstractNumId w:val="78"/>
  </w:num>
  <w:num w:numId="78">
    <w:abstractNumId w:val="51"/>
  </w:num>
  <w:num w:numId="79">
    <w:abstractNumId w:val="121"/>
  </w:num>
  <w:num w:numId="80">
    <w:abstractNumId w:val="52"/>
  </w:num>
  <w:num w:numId="81">
    <w:abstractNumId w:val="111"/>
  </w:num>
  <w:num w:numId="82">
    <w:abstractNumId w:val="55"/>
  </w:num>
  <w:num w:numId="83">
    <w:abstractNumId w:val="71"/>
  </w:num>
  <w:num w:numId="84">
    <w:abstractNumId w:val="122"/>
  </w:num>
  <w:num w:numId="85">
    <w:abstractNumId w:val="21"/>
  </w:num>
  <w:num w:numId="86">
    <w:abstractNumId w:val="113"/>
  </w:num>
  <w:num w:numId="87">
    <w:abstractNumId w:val="32"/>
  </w:num>
  <w:num w:numId="88">
    <w:abstractNumId w:val="139"/>
  </w:num>
  <w:num w:numId="89">
    <w:abstractNumId w:val="64"/>
  </w:num>
  <w:num w:numId="90">
    <w:abstractNumId w:val="0"/>
  </w:num>
  <w:num w:numId="91">
    <w:abstractNumId w:val="7"/>
  </w:num>
  <w:num w:numId="92">
    <w:abstractNumId w:val="33"/>
  </w:num>
  <w:num w:numId="93">
    <w:abstractNumId w:val="29"/>
  </w:num>
  <w:num w:numId="94">
    <w:abstractNumId w:val="147"/>
  </w:num>
  <w:num w:numId="95">
    <w:abstractNumId w:val="56"/>
  </w:num>
  <w:num w:numId="96">
    <w:abstractNumId w:val="83"/>
  </w:num>
  <w:num w:numId="97">
    <w:abstractNumId w:val="125"/>
  </w:num>
  <w:num w:numId="98">
    <w:abstractNumId w:val="70"/>
  </w:num>
  <w:num w:numId="99">
    <w:abstractNumId w:val="108"/>
  </w:num>
  <w:num w:numId="100">
    <w:abstractNumId w:val="38"/>
  </w:num>
  <w:num w:numId="101">
    <w:abstractNumId w:val="30"/>
  </w:num>
  <w:num w:numId="102">
    <w:abstractNumId w:val="63"/>
  </w:num>
  <w:num w:numId="103">
    <w:abstractNumId w:val="69"/>
  </w:num>
  <w:num w:numId="104">
    <w:abstractNumId w:val="40"/>
  </w:num>
  <w:num w:numId="105">
    <w:abstractNumId w:val="54"/>
  </w:num>
  <w:num w:numId="106">
    <w:abstractNumId w:val="19"/>
  </w:num>
  <w:num w:numId="107">
    <w:abstractNumId w:val="101"/>
  </w:num>
  <w:num w:numId="108">
    <w:abstractNumId w:val="81"/>
  </w:num>
  <w:num w:numId="109">
    <w:abstractNumId w:val="80"/>
  </w:num>
  <w:num w:numId="110">
    <w:abstractNumId w:val="75"/>
  </w:num>
  <w:num w:numId="111">
    <w:abstractNumId w:val="89"/>
  </w:num>
  <w:num w:numId="112">
    <w:abstractNumId w:val="124"/>
  </w:num>
  <w:num w:numId="113">
    <w:abstractNumId w:val="25"/>
  </w:num>
  <w:num w:numId="114">
    <w:abstractNumId w:val="12"/>
  </w:num>
  <w:num w:numId="115">
    <w:abstractNumId w:val="102"/>
  </w:num>
  <w:num w:numId="116">
    <w:abstractNumId w:val="6"/>
  </w:num>
  <w:num w:numId="117">
    <w:abstractNumId w:val="65"/>
  </w:num>
  <w:num w:numId="118">
    <w:abstractNumId w:val="73"/>
  </w:num>
  <w:num w:numId="119">
    <w:abstractNumId w:val="91"/>
  </w:num>
  <w:num w:numId="120">
    <w:abstractNumId w:val="48"/>
  </w:num>
  <w:num w:numId="121">
    <w:abstractNumId w:val="3"/>
  </w:num>
  <w:num w:numId="122">
    <w:abstractNumId w:val="86"/>
  </w:num>
  <w:num w:numId="123">
    <w:abstractNumId w:val="85"/>
  </w:num>
  <w:num w:numId="124">
    <w:abstractNumId w:val="138"/>
  </w:num>
  <w:num w:numId="125">
    <w:abstractNumId w:val="136"/>
  </w:num>
  <w:num w:numId="126">
    <w:abstractNumId w:val="35"/>
  </w:num>
  <w:num w:numId="127">
    <w:abstractNumId w:val="132"/>
  </w:num>
  <w:num w:numId="128">
    <w:abstractNumId w:val="129"/>
  </w:num>
  <w:num w:numId="129">
    <w:abstractNumId w:val="37"/>
  </w:num>
  <w:num w:numId="130">
    <w:abstractNumId w:val="61"/>
  </w:num>
  <w:num w:numId="131">
    <w:abstractNumId w:val="110"/>
  </w:num>
  <w:num w:numId="132">
    <w:abstractNumId w:val="135"/>
  </w:num>
  <w:num w:numId="1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7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1"/>
  </w:num>
  <w:num w:numId="149">
    <w:abstractNumId w:val="115"/>
  </w:num>
  <w:num w:numId="150">
    <w:abstractNumId w:val="92"/>
  </w:num>
  <w:num w:numId="151">
    <w:abstractNumId w:val="34"/>
  </w:num>
  <w:num w:numId="152">
    <w:abstractNumId w:val="143"/>
  </w:num>
  <w:num w:numId="153">
    <w:abstractNumId w:val="98"/>
  </w:num>
  <w:numIdMacAtCleanup w:val="1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911"/>
    <w:rsid w:val="000007A6"/>
    <w:rsid w:val="000056A3"/>
    <w:rsid w:val="000067F3"/>
    <w:rsid w:val="00075C49"/>
    <w:rsid w:val="00087EEE"/>
    <w:rsid w:val="000B2911"/>
    <w:rsid w:val="000C0DA4"/>
    <w:rsid w:val="00105BBB"/>
    <w:rsid w:val="0012150D"/>
    <w:rsid w:val="00137F1D"/>
    <w:rsid w:val="00144758"/>
    <w:rsid w:val="001468A4"/>
    <w:rsid w:val="00146AC1"/>
    <w:rsid w:val="0017352D"/>
    <w:rsid w:val="001B0B07"/>
    <w:rsid w:val="001C447F"/>
    <w:rsid w:val="001C5E31"/>
    <w:rsid w:val="001D6FBA"/>
    <w:rsid w:val="001F09CC"/>
    <w:rsid w:val="00215406"/>
    <w:rsid w:val="00220FE3"/>
    <w:rsid w:val="002577D7"/>
    <w:rsid w:val="00263EDF"/>
    <w:rsid w:val="00274C5F"/>
    <w:rsid w:val="002867FC"/>
    <w:rsid w:val="002D6DC8"/>
    <w:rsid w:val="002E19BA"/>
    <w:rsid w:val="00307845"/>
    <w:rsid w:val="003162C9"/>
    <w:rsid w:val="0034656B"/>
    <w:rsid w:val="00374834"/>
    <w:rsid w:val="00394AEF"/>
    <w:rsid w:val="003D014B"/>
    <w:rsid w:val="003F2C2E"/>
    <w:rsid w:val="003F4675"/>
    <w:rsid w:val="0040374D"/>
    <w:rsid w:val="00411241"/>
    <w:rsid w:val="00416015"/>
    <w:rsid w:val="00421C35"/>
    <w:rsid w:val="0042282F"/>
    <w:rsid w:val="0042453E"/>
    <w:rsid w:val="00425936"/>
    <w:rsid w:val="00470791"/>
    <w:rsid w:val="004E7D36"/>
    <w:rsid w:val="004E7D79"/>
    <w:rsid w:val="005312A0"/>
    <w:rsid w:val="0054170B"/>
    <w:rsid w:val="005454AC"/>
    <w:rsid w:val="005465BC"/>
    <w:rsid w:val="00555A30"/>
    <w:rsid w:val="00556B16"/>
    <w:rsid w:val="00562033"/>
    <w:rsid w:val="00565265"/>
    <w:rsid w:val="005D4FB8"/>
    <w:rsid w:val="005D74DF"/>
    <w:rsid w:val="005E4DED"/>
    <w:rsid w:val="005F0773"/>
    <w:rsid w:val="005F3083"/>
    <w:rsid w:val="005F3984"/>
    <w:rsid w:val="006050A6"/>
    <w:rsid w:val="00623D12"/>
    <w:rsid w:val="006301EB"/>
    <w:rsid w:val="00644E46"/>
    <w:rsid w:val="0064635D"/>
    <w:rsid w:val="00647BAD"/>
    <w:rsid w:val="006564B4"/>
    <w:rsid w:val="00680430"/>
    <w:rsid w:val="006A6CC3"/>
    <w:rsid w:val="006D1311"/>
    <w:rsid w:val="00735265"/>
    <w:rsid w:val="00793A94"/>
    <w:rsid w:val="007A1377"/>
    <w:rsid w:val="007A5B8F"/>
    <w:rsid w:val="007A5E4E"/>
    <w:rsid w:val="007B1433"/>
    <w:rsid w:val="007B7763"/>
    <w:rsid w:val="007C2810"/>
    <w:rsid w:val="007C3D2E"/>
    <w:rsid w:val="007C6812"/>
    <w:rsid w:val="007E63DA"/>
    <w:rsid w:val="00803AE5"/>
    <w:rsid w:val="0080637A"/>
    <w:rsid w:val="0081308E"/>
    <w:rsid w:val="0081544F"/>
    <w:rsid w:val="00823B63"/>
    <w:rsid w:val="00825F35"/>
    <w:rsid w:val="0083201C"/>
    <w:rsid w:val="00832D7C"/>
    <w:rsid w:val="00841545"/>
    <w:rsid w:val="008610DD"/>
    <w:rsid w:val="00877772"/>
    <w:rsid w:val="008B3D80"/>
    <w:rsid w:val="008B458B"/>
    <w:rsid w:val="008F0D95"/>
    <w:rsid w:val="009104C3"/>
    <w:rsid w:val="009253E0"/>
    <w:rsid w:val="00931C73"/>
    <w:rsid w:val="00971A15"/>
    <w:rsid w:val="00973416"/>
    <w:rsid w:val="0099704A"/>
    <w:rsid w:val="009C058F"/>
    <w:rsid w:val="00A00AFA"/>
    <w:rsid w:val="00A15645"/>
    <w:rsid w:val="00A15AAB"/>
    <w:rsid w:val="00A27276"/>
    <w:rsid w:val="00A46A5A"/>
    <w:rsid w:val="00A84584"/>
    <w:rsid w:val="00A97DE7"/>
    <w:rsid w:val="00AC19D0"/>
    <w:rsid w:val="00AC5942"/>
    <w:rsid w:val="00AC5A82"/>
    <w:rsid w:val="00AE1ACE"/>
    <w:rsid w:val="00AE39BA"/>
    <w:rsid w:val="00B05D09"/>
    <w:rsid w:val="00B1621C"/>
    <w:rsid w:val="00B2005C"/>
    <w:rsid w:val="00B3120D"/>
    <w:rsid w:val="00B447DB"/>
    <w:rsid w:val="00B520B9"/>
    <w:rsid w:val="00B60B57"/>
    <w:rsid w:val="00B6207D"/>
    <w:rsid w:val="00B67718"/>
    <w:rsid w:val="00B74B17"/>
    <w:rsid w:val="00B812D2"/>
    <w:rsid w:val="00BA672A"/>
    <w:rsid w:val="00BB0F95"/>
    <w:rsid w:val="00BC0A05"/>
    <w:rsid w:val="00BC3BEA"/>
    <w:rsid w:val="00BE1536"/>
    <w:rsid w:val="00BE1612"/>
    <w:rsid w:val="00BF7376"/>
    <w:rsid w:val="00BF789C"/>
    <w:rsid w:val="00C139E6"/>
    <w:rsid w:val="00C20216"/>
    <w:rsid w:val="00C26B6B"/>
    <w:rsid w:val="00C3684E"/>
    <w:rsid w:val="00C44401"/>
    <w:rsid w:val="00C45886"/>
    <w:rsid w:val="00C528E0"/>
    <w:rsid w:val="00C60DFE"/>
    <w:rsid w:val="00C63102"/>
    <w:rsid w:val="00C63BDC"/>
    <w:rsid w:val="00C846C3"/>
    <w:rsid w:val="00CB0B87"/>
    <w:rsid w:val="00CC5F46"/>
    <w:rsid w:val="00CD5B8B"/>
    <w:rsid w:val="00CE2837"/>
    <w:rsid w:val="00D318C2"/>
    <w:rsid w:val="00D34D97"/>
    <w:rsid w:val="00D750D2"/>
    <w:rsid w:val="00DA29B5"/>
    <w:rsid w:val="00E23B34"/>
    <w:rsid w:val="00E358B2"/>
    <w:rsid w:val="00E40B22"/>
    <w:rsid w:val="00E421FF"/>
    <w:rsid w:val="00E4785E"/>
    <w:rsid w:val="00E86D79"/>
    <w:rsid w:val="00EA056B"/>
    <w:rsid w:val="00F0491F"/>
    <w:rsid w:val="00F20CB3"/>
    <w:rsid w:val="00F47999"/>
    <w:rsid w:val="00F52E35"/>
    <w:rsid w:val="00FB5055"/>
    <w:rsid w:val="00FD4038"/>
    <w:rsid w:val="00FD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29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0B2911"/>
    <w:pPr>
      <w:spacing w:before="240" w:after="60"/>
      <w:outlineLvl w:val="6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7Znak">
    <w:name w:val="Nagłówek 7 Znak"/>
    <w:basedOn w:val="Domylnaczcionkaakapitu"/>
    <w:link w:val="Nagwek7"/>
    <w:rsid w:val="000B29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0B291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0B2911"/>
  </w:style>
  <w:style w:type="paragraph" w:styleId="Tekstpodstawowy2">
    <w:name w:val="Body Text 2"/>
    <w:basedOn w:val="Normalny"/>
    <w:link w:val="Tekstpodstawowy2Znak"/>
    <w:rsid w:val="000B291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0B291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ytu">
    <w:name w:val="Title"/>
    <w:basedOn w:val="Normalny"/>
    <w:link w:val="TytuZnak"/>
    <w:qFormat/>
    <w:rsid w:val="000B2911"/>
    <w:pPr>
      <w:jc w:val="center"/>
    </w:pPr>
    <w:rPr>
      <w:bCs/>
      <w:sz w:val="34"/>
      <w:szCs w:val="24"/>
    </w:rPr>
  </w:style>
  <w:style w:type="character" w:customStyle="1" w:styleId="TytuZnak">
    <w:name w:val="Tytuł Znak"/>
    <w:basedOn w:val="Domylnaczcionkaakapitu"/>
    <w:link w:val="Tytu"/>
    <w:rsid w:val="000B2911"/>
    <w:rPr>
      <w:rFonts w:ascii="Times New Roman" w:eastAsia="Times New Roman" w:hAnsi="Times New Roman" w:cs="Times New Roman"/>
      <w:bCs/>
      <w:sz w:val="3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B291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B291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91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911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29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0B2911"/>
    <w:pPr>
      <w:spacing w:before="240" w:after="60"/>
      <w:outlineLvl w:val="6"/>
    </w:pPr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7Znak">
    <w:name w:val="Nagłówek 7 Znak"/>
    <w:basedOn w:val="Domylnaczcionkaakapitu"/>
    <w:link w:val="Nagwek7"/>
    <w:rsid w:val="000B29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0B291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0B2911"/>
  </w:style>
  <w:style w:type="paragraph" w:styleId="Tekstpodstawowy2">
    <w:name w:val="Body Text 2"/>
    <w:basedOn w:val="Normalny"/>
    <w:link w:val="Tekstpodstawowy2Znak"/>
    <w:rsid w:val="000B291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0B291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ytu">
    <w:name w:val="Title"/>
    <w:basedOn w:val="Normalny"/>
    <w:link w:val="TytuZnak"/>
    <w:qFormat/>
    <w:rsid w:val="000B2911"/>
    <w:pPr>
      <w:jc w:val="center"/>
    </w:pPr>
    <w:rPr>
      <w:bCs/>
      <w:sz w:val="34"/>
      <w:szCs w:val="24"/>
    </w:rPr>
  </w:style>
  <w:style w:type="character" w:customStyle="1" w:styleId="TytuZnak">
    <w:name w:val="Tytuł Znak"/>
    <w:basedOn w:val="Domylnaczcionkaakapitu"/>
    <w:link w:val="Tytu"/>
    <w:rsid w:val="000B2911"/>
    <w:rPr>
      <w:rFonts w:ascii="Times New Roman" w:eastAsia="Times New Roman" w:hAnsi="Times New Roman" w:cs="Times New Roman"/>
      <w:bCs/>
      <w:sz w:val="3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B291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B291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B291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91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911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F4C90-3704-47CC-B331-3F50B575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12043</Words>
  <Characters>72259</Characters>
  <Application>Microsoft Office Word</Application>
  <DocSecurity>0</DocSecurity>
  <Lines>602</Lines>
  <Paragraphs>168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user</cp:lastModifiedBy>
  <cp:revision>2</cp:revision>
  <cp:lastPrinted>2014-10-22T09:29:00Z</cp:lastPrinted>
  <dcterms:created xsi:type="dcterms:W3CDTF">2014-11-06T12:16:00Z</dcterms:created>
  <dcterms:modified xsi:type="dcterms:W3CDTF">2014-11-06T12:16:00Z</dcterms:modified>
</cp:coreProperties>
</file>