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4A86" w14:textId="25FDA552" w:rsidR="001042AD" w:rsidRDefault="000A461E" w:rsidP="000A461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A461E">
        <w:rPr>
          <w:rFonts w:ascii="Times New Roman" w:hAnsi="Times New Roman" w:cs="Times New Roman"/>
          <w:b/>
          <w:bCs/>
          <w:sz w:val="52"/>
          <w:szCs w:val="52"/>
        </w:rPr>
        <w:t>Wave Café Documentation</w:t>
      </w:r>
    </w:p>
    <w:p w14:paraId="2F4B6979" w14:textId="55034333" w:rsidR="000A461E" w:rsidRDefault="000A461E" w:rsidP="000A461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-By Shreya Manandhar</w:t>
      </w:r>
    </w:p>
    <w:p w14:paraId="21080BAB" w14:textId="77777777" w:rsid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1F6BD2" w14:textId="5CF56F4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</w:p>
    <w:p w14:paraId="5A800AF8" w14:textId="69AB7644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Introduction:</w:t>
      </w:r>
    </w:p>
    <w:p w14:paraId="7D31B01F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The Wave Cafe website is designed as a digital platform for a fictional cafe called Wave Cafe. It aims to provide information about the cafe's menu, services, and contact details.</w:t>
      </w:r>
    </w:p>
    <w:p w14:paraId="570A89CE" w14:textId="4EBAD6DA" w:rsidR="000A461E" w:rsidRP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61E">
        <w:rPr>
          <w:rFonts w:ascii="Times New Roman" w:hAnsi="Times New Roman" w:cs="Times New Roman"/>
          <w:b/>
          <w:bCs/>
          <w:sz w:val="24"/>
          <w:szCs w:val="24"/>
        </w:rPr>
        <w:t>HTML Structure:</w:t>
      </w:r>
    </w:p>
    <w:p w14:paraId="4A558CA9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The HTML structure follows the standard conventions with &lt;!DOCTYPE html&gt; declaration and the &lt;html&gt;, &lt;head&gt;, and &lt;body&gt; tags.</w:t>
      </w:r>
    </w:p>
    <w:p w14:paraId="4F020DA7" w14:textId="77777777" w:rsid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The website utilizes external resources such as Font Awesome for icons and Google Fonts for typography.</w:t>
      </w:r>
    </w:p>
    <w:p w14:paraId="27DEAC86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Document Type Declaration (&lt;!DOCTYPE html&gt;): Defines the document type and version of HTML.</w:t>
      </w:r>
    </w:p>
    <w:p w14:paraId="248D5F82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HTML Element (&lt;html&gt;): Root element of the HTML document.</w:t>
      </w:r>
    </w:p>
    <w:p w14:paraId="5E95B4FF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Lang Attribute (lang="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"): Specifies the language of the document.</w:t>
      </w:r>
    </w:p>
    <w:p w14:paraId="304D9260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Head Section (&lt;head&gt;): Contains meta-information about the HTML document, such as title, character encoding, and links to external resources like stylesheets and fonts.</w:t>
      </w:r>
    </w:p>
    <w:p w14:paraId="2AF52A65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Meta Tags: Define character encoding and viewport settings.</w:t>
      </w:r>
    </w:p>
    <w:p w14:paraId="1A681D0A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Title Tag (&lt;title&gt;): Sets the title of the webpage displayed in the browser's title bar or tab.</w:t>
      </w:r>
    </w:p>
    <w:p w14:paraId="272ED2E3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Link Tags (&lt;link&gt;): Import external CSS stylesheets and fonts.</w:t>
      </w:r>
    </w:p>
    <w:p w14:paraId="4A5D2887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Body Section (&lt;body&gt;): Contains the visible content of the webpage.</w:t>
      </w:r>
    </w:p>
    <w:p w14:paraId="72E8A99E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Container (&lt;div class="tm-container"&gt;): Wraps all the content of the webpage.</w:t>
      </w:r>
    </w:p>
    <w:p w14:paraId="62C005C9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Header Section (&lt;div class="tm-site-header"&gt;): Contains the logo and site name.</w:t>
      </w:r>
    </w:p>
    <w:p w14:paraId="7BAAE5BB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Navigation (&lt;nav class="tm-site-nav"&gt;): Provides links to different sections of the website.</w:t>
      </w:r>
    </w:p>
    <w:p w14:paraId="663C1E7C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Main Content (&lt;main class="tm-main"&gt;): Holds the main content of the webpage.</w:t>
      </w:r>
    </w:p>
    <w:p w14:paraId="2B6A5616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Pages (&lt;div id="drink" class="tm-page-content"&gt;, &lt;div id="about" class="tm-page-content"&gt;, etc.): Different sections of the website.</w:t>
      </w:r>
    </w:p>
    <w:p w14:paraId="29755812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Tabs: Allows users to navigate between different categories (e.g., drink menu, about us, special items, contact).</w:t>
      </w:r>
    </w:p>
    <w:p w14:paraId="15C0685C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lastRenderedPageBreak/>
        <w:t>Content: Displays information about each category (e.g., drink menu items, cafe's story, special items, contact form).</w:t>
      </w:r>
    </w:p>
    <w:p w14:paraId="456E9ACB" w14:textId="11703F48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Footer (&lt;footer class="tm-site-footer"&gt;): Contains copyright information and credits.</w:t>
      </w:r>
    </w:p>
    <w:p w14:paraId="593D8088" w14:textId="70D13DC9" w:rsidR="000A461E" w:rsidRP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61E">
        <w:rPr>
          <w:rFonts w:ascii="Times New Roman" w:hAnsi="Times New Roman" w:cs="Times New Roman"/>
          <w:b/>
          <w:bCs/>
          <w:sz w:val="24"/>
          <w:szCs w:val="24"/>
        </w:rPr>
        <w:t>Navigation:</w:t>
      </w:r>
    </w:p>
    <w:p w14:paraId="2778C5BD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The navigation menu is placed in the header section (&lt;nav class="tm-site-nav"&gt;) and includes links to different sections of the website such as Drink Menu, About Us, Special Items, and Contact.</w:t>
      </w:r>
    </w:p>
    <w:p w14:paraId="5F469F74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Each navigation item is represented by an &lt;li&gt; element with an &lt;a&gt; tag containing an icon and text.</w:t>
      </w:r>
    </w:p>
    <w:p w14:paraId="047AF839" w14:textId="263C4AFF" w:rsidR="000A461E" w:rsidRP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61E">
        <w:rPr>
          <w:rFonts w:ascii="Times New Roman" w:hAnsi="Times New Roman" w:cs="Times New Roman"/>
          <w:b/>
          <w:bCs/>
          <w:sz w:val="24"/>
          <w:szCs w:val="24"/>
        </w:rPr>
        <w:t>Main Content:</w:t>
      </w:r>
    </w:p>
    <w:p w14:paraId="7C914DCA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The main content area (&lt;main class="tm-main"&gt;) dynamically displays different sections based on user interaction or navigation.</w:t>
      </w:r>
    </w:p>
    <w:p w14:paraId="6D62293A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Sections include Drink Menu, About Us, Special Items, and Contact, each enclosed within a &lt;div&gt; with a unique ID.</w:t>
      </w:r>
    </w:p>
    <w:p w14:paraId="1BB84BA1" w14:textId="7215DF97" w:rsidR="000A461E" w:rsidRP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61E">
        <w:rPr>
          <w:rFonts w:ascii="Times New Roman" w:hAnsi="Times New Roman" w:cs="Times New Roman"/>
          <w:b/>
          <w:bCs/>
          <w:sz w:val="24"/>
          <w:szCs w:val="24"/>
        </w:rPr>
        <w:t>Drink Menu:</w:t>
      </w:r>
    </w:p>
    <w:p w14:paraId="083A0E66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The Drink Menu section is organized into tabs for different types of beverages: Iced Coffee, Hot Coffee, and Fruit Juice.</w:t>
      </w:r>
    </w:p>
    <w:p w14:paraId="3647074B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Each tab contains a list of items with images, names, prices, and descriptions.</w:t>
      </w:r>
    </w:p>
    <w:p w14:paraId="4A86760E" w14:textId="4C2FA495" w:rsidR="000A461E" w:rsidRP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61E">
        <w:rPr>
          <w:rFonts w:ascii="Times New Roman" w:hAnsi="Times New Roman" w:cs="Times New Roman"/>
          <w:b/>
          <w:bCs/>
          <w:sz w:val="24"/>
          <w:szCs w:val="24"/>
        </w:rPr>
        <w:t>About Us:</w:t>
      </w:r>
    </w:p>
    <w:p w14:paraId="236BD9D8" w14:textId="5AC9C45D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 xml:space="preserve">The About Us section provides information about Wave Cafe, its philosophy, and </w:t>
      </w:r>
      <w:r>
        <w:rPr>
          <w:rFonts w:ascii="Times New Roman" w:hAnsi="Times New Roman" w:cs="Times New Roman"/>
          <w:sz w:val="24"/>
          <w:szCs w:val="24"/>
        </w:rPr>
        <w:t xml:space="preserve">its </w:t>
      </w:r>
      <w:r w:rsidRPr="000A461E">
        <w:rPr>
          <w:rFonts w:ascii="Times New Roman" w:hAnsi="Times New Roman" w:cs="Times New Roman"/>
          <w:sz w:val="24"/>
          <w:szCs w:val="24"/>
        </w:rPr>
        <w:t>history.</w:t>
      </w:r>
    </w:p>
    <w:p w14:paraId="7B90F660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It includes text content and images, split into two boxes (tm-about-box-1 and tm-about-box-2).</w:t>
      </w:r>
    </w:p>
    <w:p w14:paraId="2499CBEF" w14:textId="77777777" w:rsid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51C05C" w14:textId="6B472D17" w:rsidR="000A461E" w:rsidRP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61E">
        <w:rPr>
          <w:rFonts w:ascii="Times New Roman" w:hAnsi="Times New Roman" w:cs="Times New Roman"/>
          <w:b/>
          <w:bCs/>
          <w:sz w:val="24"/>
          <w:szCs w:val="24"/>
        </w:rPr>
        <w:t>Special Items:</w:t>
      </w:r>
    </w:p>
    <w:p w14:paraId="4D4D5819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The Special Items section showcases featured menu items with images and descriptions.</w:t>
      </w:r>
    </w:p>
    <w:p w14:paraId="2B399D49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Each item is displayed within a container (tm-special-item) with a title and description.</w:t>
      </w:r>
    </w:p>
    <w:p w14:paraId="157BD222" w14:textId="3B315DFA" w:rsidR="000A461E" w:rsidRP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61E">
        <w:rPr>
          <w:rFonts w:ascii="Times New Roman" w:hAnsi="Times New Roman" w:cs="Times New Roman"/>
          <w:b/>
          <w:bCs/>
          <w:sz w:val="24"/>
          <w:szCs w:val="24"/>
        </w:rPr>
        <w:t>Contact:</w:t>
      </w:r>
    </w:p>
    <w:p w14:paraId="4A3921AA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The Contact section allows users to submit inquiries or feedback via a contact form.</w:t>
      </w:r>
    </w:p>
    <w:p w14:paraId="0CCD6342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It includes input fields for name, email, message, and a submit button.</w:t>
      </w:r>
    </w:p>
    <w:p w14:paraId="592DC8C7" w14:textId="6FEF049A" w:rsidR="000A461E" w:rsidRP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61E">
        <w:rPr>
          <w:rFonts w:ascii="Times New Roman" w:hAnsi="Times New Roman" w:cs="Times New Roman"/>
          <w:b/>
          <w:bCs/>
          <w:sz w:val="24"/>
          <w:szCs w:val="24"/>
        </w:rPr>
        <w:t>Footer:</w:t>
      </w:r>
    </w:p>
    <w:p w14:paraId="4C7C5914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The footer section (&lt;footer class="tm-site-footer"&gt;) displays copyright information and credits for the website design.</w:t>
      </w:r>
    </w:p>
    <w:p w14:paraId="0B15025B" w14:textId="3F907E68" w:rsidR="000A461E" w:rsidRP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61E"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Background Video:</w:t>
      </w:r>
    </w:p>
    <w:p w14:paraId="40081DA6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The website features a background video (&lt;video&gt;) that plays automatically and loops in the background.</w:t>
      </w:r>
    </w:p>
    <w:p w14:paraId="126632D0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Users can control the video playback using the play/pause button (#tm-video-control-button).</w:t>
      </w:r>
    </w:p>
    <w:p w14:paraId="75B8104E" w14:textId="77777777" w:rsidR="000A461E" w:rsidRP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61E">
        <w:rPr>
          <w:rFonts w:ascii="Times New Roman" w:hAnsi="Times New Roman" w:cs="Times New Roman"/>
          <w:b/>
          <w:bCs/>
          <w:sz w:val="24"/>
          <w:szCs w:val="24"/>
        </w:rPr>
        <w:t>JavaScript:</w:t>
      </w:r>
    </w:p>
    <w:p w14:paraId="315669C3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The website utilizes JavaScript for interactive features such as tab navigation, highlighting active menu items, and resizing the background video based on window size.</w:t>
      </w:r>
    </w:p>
    <w:p w14:paraId="5B242731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Event listeners are used to handle user interactions and trigger appropriate actions.</w:t>
      </w:r>
    </w:p>
    <w:p w14:paraId="15007C56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 xml:space="preserve">Functions such as </w:t>
      </w:r>
      <w:proofErr w:type="spellStart"/>
      <w:proofErr w:type="gramStart"/>
      <w:r w:rsidRPr="000A461E">
        <w:rPr>
          <w:rFonts w:ascii="Times New Roman" w:hAnsi="Times New Roman" w:cs="Times New Roman"/>
          <w:sz w:val="24"/>
          <w:szCs w:val="24"/>
        </w:rPr>
        <w:t>openTab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61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initPage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highlightMenu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showPage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Pr="000A461E">
        <w:rPr>
          <w:rFonts w:ascii="Times New Roman" w:hAnsi="Times New Roman" w:cs="Times New Roman"/>
          <w:sz w:val="24"/>
          <w:szCs w:val="24"/>
        </w:rPr>
        <w:t>setVideoSize</w:t>
      </w:r>
      <w:proofErr w:type="spellEnd"/>
      <w:r w:rsidRPr="000A461E">
        <w:rPr>
          <w:rFonts w:ascii="Times New Roman" w:hAnsi="Times New Roman" w:cs="Times New Roman"/>
          <w:sz w:val="24"/>
          <w:szCs w:val="24"/>
        </w:rPr>
        <w:t>() are defined to manage page behavior.</w:t>
      </w:r>
    </w:p>
    <w:p w14:paraId="4EAEBA8B" w14:textId="77777777" w:rsidR="000A461E" w:rsidRP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61E">
        <w:rPr>
          <w:rFonts w:ascii="Times New Roman" w:hAnsi="Times New Roman" w:cs="Times New Roman"/>
          <w:b/>
          <w:bCs/>
          <w:sz w:val="24"/>
          <w:szCs w:val="24"/>
        </w:rPr>
        <w:t>Responsive Design:</w:t>
      </w:r>
    </w:p>
    <w:p w14:paraId="20375564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The website is designed to be responsive, adapting to different screen sizes and devices.</w:t>
      </w:r>
    </w:p>
    <w:p w14:paraId="05D3B094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CSS media queries and JavaScript functions ensure proper layout and functionality across various devices.</w:t>
      </w:r>
    </w:p>
    <w:p w14:paraId="2529C9AD" w14:textId="77777777" w:rsidR="000A461E" w:rsidRP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61E">
        <w:rPr>
          <w:rFonts w:ascii="Times New Roman" w:hAnsi="Times New Roman" w:cs="Times New Roman"/>
          <w:b/>
          <w:bCs/>
          <w:sz w:val="24"/>
          <w:szCs w:val="24"/>
        </w:rPr>
        <w:t>Credits:</w:t>
      </w:r>
    </w:p>
    <w:p w14:paraId="4F2AB642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The website design credits are mentioned in the footer, acknowledging the design source.</w:t>
      </w:r>
    </w:p>
    <w:p w14:paraId="349ED599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  <w:r w:rsidRPr="000A461E">
        <w:rPr>
          <w:rFonts w:ascii="Times New Roman" w:hAnsi="Times New Roman" w:cs="Times New Roman"/>
          <w:sz w:val="24"/>
          <w:szCs w:val="24"/>
        </w:rPr>
        <w:t>This documentation provides an overview of the structure, features, and functionality of the Wave Cafe website, helping users understand its layout and usage.</w:t>
      </w:r>
    </w:p>
    <w:p w14:paraId="4C751D55" w14:textId="77777777" w:rsidR="000A461E" w:rsidRPr="000A461E" w:rsidRDefault="000A461E" w:rsidP="000A461E">
      <w:pPr>
        <w:rPr>
          <w:rFonts w:ascii="Times New Roman" w:hAnsi="Times New Roman" w:cs="Times New Roman"/>
          <w:sz w:val="24"/>
          <w:szCs w:val="24"/>
        </w:rPr>
      </w:pPr>
    </w:p>
    <w:p w14:paraId="43F31C0C" w14:textId="77777777" w:rsidR="000A461E" w:rsidRP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87CDDA" w14:textId="77777777" w:rsidR="000A461E" w:rsidRP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F107B3" w14:textId="77777777" w:rsidR="000A461E" w:rsidRP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D6F1FA" w14:textId="77777777" w:rsidR="000A461E" w:rsidRPr="000A461E" w:rsidRDefault="000A461E" w:rsidP="000A461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A461E" w:rsidRPr="000A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1E"/>
    <w:rsid w:val="000A461E"/>
    <w:rsid w:val="001042AD"/>
    <w:rsid w:val="005C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7A2D9"/>
  <w15:chartTrackingRefBased/>
  <w15:docId w15:val="{236F1225-25C6-4BB2-92E2-48CBD6A6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9410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7860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8123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20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438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14101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061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977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283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510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112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826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632</Words>
  <Characters>3854</Characters>
  <Application>Microsoft Office Word</Application>
  <DocSecurity>0</DocSecurity>
  <Lines>83</Lines>
  <Paragraphs>65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manandhar</dc:creator>
  <cp:keywords/>
  <dc:description/>
  <cp:lastModifiedBy>shreya manandhar</cp:lastModifiedBy>
  <cp:revision>1</cp:revision>
  <dcterms:created xsi:type="dcterms:W3CDTF">2024-04-12T20:02:00Z</dcterms:created>
  <dcterms:modified xsi:type="dcterms:W3CDTF">2024-04-12T20:11:00Z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60e4b9d3-4007-4a67-8054-6ef69b31ccdc</vt:lpwstr>
  </property>
</Properties>
</file>