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Title"/>
        <w:bidi w:val="0"/>
      </w:pPr>
      <w:r>
        <w:rPr>
          <w:rtl w:val="0"/>
        </w:rPr>
        <w:t>Reuni</w:t>
      </w:r>
      <w:r>
        <w:rPr>
          <w:rtl w:val="0"/>
        </w:rPr>
        <w:t>ó</w:t>
      </w:r>
      <w:r>
        <w:rPr>
          <w:rtl w:val="0"/>
        </w:rPr>
        <w:t>n 12/11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Para Research Papers: Mendeley.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Inicialmente que el discriminator sea menos potente (discriminator crippling).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VAEs y UMAP. Comparar resultados y ver ventajas y desventajas.</w:t>
      </w:r>
    </w:p>
    <w:p>
      <w:pPr>
        <w:pStyle w:val="Body"/>
        <w:numPr>
          <w:ilvl w:val="0"/>
          <w:numId w:val="2"/>
        </w:numPr>
        <w:spacing w:line="288" w:lineRule="auto"/>
        <w:rPr>
          <w:lang w:val="es-ES_tradnl"/>
        </w:rPr>
      </w:pPr>
      <w:r>
        <w:rPr>
          <w:rtl w:val="0"/>
          <w:lang w:val="es-ES_tradnl"/>
        </w:rPr>
        <w:t>GAN aprende a samplear por frame. En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deos esto resulta en un flickering porque cada frame puede ser coloreada un poco diferente. TeCoGAN incluye el atributo de tiempo que ayuda a que el cambio de frame a frame no sea grande. Esto es importante para v</w:t>
      </w:r>
      <w:r>
        <w:rPr>
          <w:rtl w:val="0"/>
          <w:lang w:val="es-ES_tradnl"/>
        </w:rPr>
        <w:t>í</w:t>
      </w:r>
      <w:r>
        <w:rPr>
          <w:rtl w:val="0"/>
          <w:lang w:val="es-ES_tradnl"/>
        </w:rPr>
        <w:t>deos.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  <w:rPr>
          <w:b w:val="1"/>
          <w:bCs w:val="1"/>
        </w:rPr>
      </w:pPr>
      <w:r>
        <w:rPr>
          <w:b w:val="1"/>
          <w:bCs w:val="1"/>
          <w:rtl w:val="0"/>
          <w:lang w:val="es-ES_tradnl"/>
        </w:rPr>
        <w:t>Por hacer:</w:t>
      </w:r>
    </w:p>
    <w:p>
      <w:pPr>
        <w:pStyle w:val="Body"/>
        <w:spacing w:line="288" w:lineRule="auto"/>
      </w:pPr>
      <w:r>
        <w:rPr>
          <w:rtl w:val="0"/>
          <w:lang w:val="es-ES_tradnl"/>
        </w:rPr>
        <w:t>Empezar entrenando TeCoGAN o un sistema incluso m</w:t>
      </w:r>
      <w:r>
        <w:rPr>
          <w:rtl w:val="0"/>
          <w:lang w:val="es-ES_tradnl"/>
        </w:rPr>
        <w:t>á</w:t>
      </w:r>
      <w:r>
        <w:rPr>
          <w:rtl w:val="0"/>
          <w:lang w:val="es-ES_tradnl"/>
        </w:rPr>
        <w:t>s sencillo. De esta forma irse aclimatando a la forma que funcionan y la forma que se entrenan dichos sistemas.</w:t>
      </w:r>
    </w:p>
    <w:p>
      <w:pPr>
        <w:pStyle w:val="Body"/>
        <w:spacing w:line="288" w:lineRule="auto"/>
      </w:pPr>
      <w:r>
        <w:rPr>
          <w:rtl w:val="0"/>
          <w:lang w:val="es-ES_tradnl"/>
        </w:rPr>
        <w:t>Probar tambi</w:t>
      </w:r>
      <w:r>
        <w:rPr>
          <w:rtl w:val="0"/>
          <w:lang w:val="es-ES_tradnl"/>
        </w:rPr>
        <w:t>é</w:t>
      </w:r>
      <w:r>
        <w:rPr>
          <w:rtl w:val="0"/>
          <w:lang w:val="es-ES_tradnl"/>
        </w:rPr>
        <w:t xml:space="preserve">n un sistema de VAEs. </w:t>
      </w:r>
    </w:p>
    <w:p>
      <w:pPr>
        <w:pStyle w:val="Body"/>
        <w:spacing w:line="288" w:lineRule="auto"/>
      </w:pPr>
      <w:r>
        <w:rPr>
          <w:rtl w:val="0"/>
          <w:lang w:val="es-ES_tradnl"/>
        </w:rPr>
        <w:t>Tres partes diferenciadles. S</w:t>
      </w:r>
      <w:r>
        <w:rPr>
          <w:rtl w:val="0"/>
          <w:lang w:val="es-ES_tradnl"/>
        </w:rPr>
        <w:t>ú</w:t>
      </w:r>
      <w:r>
        <w:rPr>
          <w:rtl w:val="0"/>
          <w:lang w:val="es-ES_tradnl"/>
        </w:rPr>
        <w:t>per-resoluci</w:t>
      </w:r>
      <w:r>
        <w:rPr>
          <w:rtl w:val="0"/>
          <w:lang w:val="es-ES_tradnl"/>
        </w:rPr>
        <w:t>ó</w:t>
      </w:r>
      <w:r>
        <w:rPr>
          <w:rtl w:val="0"/>
          <w:lang w:val="es-ES_tradnl"/>
        </w:rPr>
        <w:t>n. Denoising. A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adir el factor temporal.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s-ES_tradnl"/>
        </w:rPr>
        <w:t>Irse aclimatando al workflow de los sistemas. A partir de ah</w:t>
      </w:r>
      <w:r>
        <w:rPr>
          <w:rtl w:val="0"/>
          <w:lang w:val="es-ES_tradnl"/>
        </w:rPr>
        <w:t xml:space="preserve">í </w:t>
      </w:r>
      <w:r>
        <w:rPr>
          <w:rtl w:val="0"/>
          <w:lang w:val="es-ES_tradnl"/>
        </w:rPr>
        <w:t>se puede ir pensando y planeando en un prototipo.</w:t>
      </w:r>
    </w:p>
    <w:p>
      <w:pPr>
        <w:pStyle w:val="Body"/>
        <w:spacing w:line="288" w:lineRule="auto"/>
      </w:pPr>
      <w:r>
        <w:rPr>
          <w:rtl w:val="0"/>
          <w:lang w:val="es-ES_tradnl"/>
        </w:rPr>
        <w:t>Ir buscando datasets para ir probando y comentando.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s-ES_tradnl"/>
        </w:rPr>
        <w:t>Echar un vistazo al proyecto de David.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s-ES_tradnl"/>
        </w:rPr>
        <w:t xml:space="preserve">Conectar por ssh a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"http://burgas.des.udc.es"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s-ES_tradnl"/>
        </w:rPr>
        <w:t>burgas.des.udc.es</w:t>
      </w:r>
      <w:r>
        <w:rPr/>
        <w:fldChar w:fldCharType="end" w:fldLock="0"/>
      </w:r>
      <w:r>
        <w:rPr>
          <w:rtl w:val="0"/>
          <w:lang w:val="es-ES_tradnl"/>
        </w:rPr>
        <w:t xml:space="preserve"> -&gt; contrase</w:t>
      </w:r>
      <w:r>
        <w:rPr>
          <w:rtl w:val="0"/>
          <w:lang w:val="es-ES_tradnl"/>
        </w:rPr>
        <w:t>ñ</w:t>
      </w:r>
      <w:r>
        <w:rPr>
          <w:rtl w:val="0"/>
          <w:lang w:val="es-ES_tradnl"/>
        </w:rPr>
        <w:t>a es .oliver.gsieiro.</w:t>
      </w:r>
    </w:p>
    <w:p>
      <w:pPr>
        <w:pStyle w:val="Body"/>
        <w:spacing w:line="288" w:lineRule="auto"/>
      </w:pPr>
    </w:p>
    <w:p>
      <w:pPr>
        <w:pStyle w:val="Body"/>
        <w:spacing w:line="288" w:lineRule="auto"/>
      </w:pPr>
      <w:r>
        <w:rPr>
          <w:rtl w:val="0"/>
          <w:lang w:val="es-ES_tradnl"/>
        </w:rPr>
        <w:t>Sprints de 2 semanas. Cualquier problema mandar emails apenas surjan los problemas.</w:t>
      </w:r>
    </w:p>
    <w:sectPr>
      <w:headerReference w:type="default" r:id="rId4"/>
      <w:footerReference w:type="default" r:id="rId5"/>
      <w:pgSz w:w="11906" w:h="16838" w:orient="portrait"/>
      <w:pgMar w:top="1598" w:right="1440" w:bottom="1440" w:left="1440" w:header="1195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rPr/>
      <w:fldChar w:fldCharType="begin" w:fldLock="0"/>
    </w:r>
    <w:r>
      <w:instrText xml:space="preserve"> PAGE </w:instrText>
    </w:r>
    <w:r>
      <w:rPr/>
      <w:fldChar w:fldCharType="separate" w:fldLock="0"/>
    </w:r>
    <w:r/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tabs>
        <w:tab w:val="center" w:pos="4513"/>
        <w:tab w:val="right" w:pos="9026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DATE \@ "dddd, d MMMM y" </w:instrText>
    </w:r>
    <w:r>
      <w:rPr/>
      <w:fldChar w:fldCharType="separate" w:fldLock="0"/>
    </w:r>
    <w:r>
      <w:rPr>
        <w:rtl w:val="0"/>
        <w:lang w:val="en-US"/>
      </w:rPr>
      <w:t>Wednesday, 11 November 2020</w:t>
    </w:r>
    <w:r>
      <w:rPr/>
      <w:fldChar w:fldCharType="end" w:fldLock="1"/>
    </w:r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ote Taking"/>
  </w:abstractNum>
  <w:abstractNum w:abstractNumId="1">
    <w:multiLevelType w:val="hybridMultilevel"/>
    <w:styleLink w:val="Note Taking"/>
    <w:lvl w:ilvl="0">
      <w:start w:val="1"/>
      <w:numFmt w:val="bullet"/>
      <w:suff w:val="tab"/>
      <w:lvlText w:val="-"/>
      <w:lvlJc w:val="left"/>
      <w:pPr>
        <w:ind w:left="2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4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2">
      <w:start w:val="1"/>
      <w:numFmt w:val="bullet"/>
      <w:suff w:val="tab"/>
      <w:lvlText w:val="-"/>
      <w:lvlJc w:val="left"/>
      <w:pPr>
        <w:ind w:left="7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9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4">
      <w:start w:val="1"/>
      <w:numFmt w:val="bullet"/>
      <w:suff w:val="tab"/>
      <w:lvlText w:val="-"/>
      <w:lvlJc w:val="left"/>
      <w:pPr>
        <w:ind w:left="120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44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6">
      <w:start w:val="1"/>
      <w:numFmt w:val="bullet"/>
      <w:suff w:val="tab"/>
      <w:lvlText w:val="-"/>
      <w:lvlJc w:val="left"/>
      <w:pPr>
        <w:ind w:left="168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2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9"/>
        <w:szCs w:val="29"/>
        <w:highlight w:val="none"/>
        <w:vertAlign w:val="baseline"/>
      </w:rPr>
    </w:lvl>
    <w:lvl w:ilvl="8">
      <w:start w:val="1"/>
      <w:numFmt w:val="bullet"/>
      <w:suff w:val="tab"/>
      <w:lvlText w:val="-"/>
      <w:lvlJc w:val="left"/>
      <w:pPr>
        <w:ind w:left="2160" w:hanging="2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4"/>
        <w:sz w:val="29"/>
        <w:szCs w:val="29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200" w:after="200" w:line="240" w:lineRule="auto"/>
      <w:ind w:left="0" w:right="0" w:firstLine="0"/>
      <w:jc w:val="left"/>
      <w:outlineLvl w:val="1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434343"/>
      <w:spacing w:val="0"/>
      <w:kern w:val="0"/>
      <w:position w:val="0"/>
      <w:sz w:val="36"/>
      <w:szCs w:val="36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444444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s-ES_tradnl"/>
      <w14:textOutline>
        <w14:noFill/>
      </w14:textOutline>
      <w14:textFill>
        <w14:solidFill>
          <w14:srgbClr w14:val="000000"/>
        </w14:solidFill>
      </w14:textFill>
    </w:rPr>
  </w:style>
  <w:style w:type="numbering" w:styleId="Note Taking">
    <w:name w:val="Note Taking"/>
    <w:pPr>
      <w:numPr>
        <w:numId w:val="1"/>
      </w:numPr>
    </w:pPr>
  </w:style>
  <w:style w:type="character" w:styleId="Hyperlink.0">
    <w:name w:val="Hyperlink.0"/>
    <w:basedOn w:val="Hyperlink"/>
    <w:next w:val="Hyperlink.0"/>
    <w:rPr>
      <w:u w:val="singl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21_Note-taking">
  <a:themeElements>
    <a:clrScheme name="21_Note-taking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21_Note-taking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21_Note-taki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