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-RU"/>
        </w:rPr>
        <w:t xml:space="preserve">Платформа подбора роботизированных решений</w:t>
      </w:r>
    </w:p>
    <w:p>
      <w:pPr>
        <w:pStyle w:val="Subtitle"/>
      </w:pPr>
      <w:r>
        <w:rPr>
          <w:lang w:val="ru-RU"/>
        </w:rPr>
        <w:t xml:space="preserve">Сопроводительная документация</w:t>
      </w:r>
    </w:p>
    <w:p>
      <w:pPr>
        <w:pStyle w:val="Date"/>
      </w:pPr>
      <w:r>
        <w:rPr>
          <w:lang w:val="ru-RU"/>
        </w:rPr>
        <w:t xml:space="preserve">29 сентября 2026 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ru-RU"/>
            </w:rP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ch-readme"/>
    <w:p>
      <w:pPr>
        <w:pStyle w:val="Heading1"/>
      </w:pPr>
      <w:r>
        <w:rPr>
          <w:lang w:val="ru-RU"/>
        </w:rPr>
        <w:t xml:space="preserve">О платформе</w:t>
      </w:r>
    </w:p>
    <w:p>
      <w:pPr>
        <w:pStyle w:val="FirstParagraph"/>
      </w:pPr>
      <w:r>
        <w:rPr>
          <w:lang w:val="ru-RU"/>
        </w:rPr>
        <w:t xml:space="preserve">Платформа оценивает, окупится ли внедрение роботов на складе, в аэропорту или в медицинском учреждении. Она подбирает подходящие модели из каталога, считает экономику покупки и аренды и сверяет расчёт с имитацией работы роботов на плане склада.</w:t>
      </w:r>
    </w:p>
    <w:p>
      <w:pPr>
        <w:pStyle w:val="BodyText"/>
      </w:pPr>
      <w:r>
        <w:rPr>
          <w:lang w:val="ru-RU"/>
        </w:rPr>
        <w:t xml:space="preserve">Результат платформы предварительный. Он помогает быстро проверить гипотезу и сравнить варианты. Обследование объекта и полное технико-экономическое обоснование он не заменяет.</w:t>
      </w:r>
    </w:p>
    <w:bookmarkStart w:id="9" w:name="с-чего-начать"/>
    <w:p>
      <w:pPr>
        <w:pStyle w:val="Heading3"/>
      </w:pPr>
      <w:r>
        <w:rPr>
          <w:lang w:val="ru-RU"/>
        </w:rPr>
        <w:t xml:space="preserve">С чего начать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Раздел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Понять, что умеет платформа</w:t>
            </w:r>
          </w:p>
        </w:tc>
        <w:tc>
          <w:tcPr/>
          <w:p>
            <w:pPr>
              <w:pStyle w:val="Compact"/>
            </w:pPr>
            <w:hyperlink w:anchor="ch-guide-01-overview">
              <w:r>
                <w:rPr>
                  <w:rStyle w:val="Hyperlink"/>
                  <w:lang w:val="ru-RU"/>
                </w:rPr>
                <w:t xml:space="preserve">Обзор возможностей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Поднять платформу на своей машине</w:t>
            </w:r>
          </w:p>
        </w:tc>
        <w:tc>
          <w:tcPr/>
          <w:p>
            <w:pPr>
              <w:pStyle w:val="Compact"/>
            </w:pPr>
            <w:hyperlink w:anchor="ch-guide-02-install">
              <w:r>
                <w:rPr>
                  <w:rStyle w:val="Hyperlink"/>
                  <w:lang w:val="ru-RU"/>
                </w:rPr>
                <w:t xml:space="preserve">Развёртывание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Проверить основные функции за 10 шагов</w:t>
            </w:r>
          </w:p>
        </w:tc>
        <w:tc>
          <w:tcPr/>
          <w:p>
            <w:pPr>
              <w:pStyle w:val="Compact"/>
            </w:pPr>
            <w:hyperlink w:anchor="ch-guide-11-demo-check">
              <w:r>
                <w:rPr>
                  <w:rStyle w:val="Hyperlink"/>
                  <w:lang w:val="ru-RU"/>
                </w:rPr>
                <w:t xml:space="preserve">Проверка демонстрационного сценария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Посчитать проект</w:t>
            </w:r>
          </w:p>
        </w:tc>
        <w:tc>
          <w:tcPr/>
          <w:p>
            <w:pPr>
              <w:pStyle w:val="Compact"/>
            </w:pPr>
            <w:hyperlink w:anchor="ch-guide-07-user-guide">
              <w:r>
                <w:rPr>
                  <w:rStyle w:val="Hyperlink"/>
                  <w:lang w:val="ru-RU"/>
                </w:rPr>
                <w:t xml:space="preserve">Руководство пользователя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Вести каталог и нормативы</w:t>
            </w:r>
          </w:p>
        </w:tc>
        <w:tc>
          <w:tcPr/>
          <w:p>
            <w:pPr>
              <w:pStyle w:val="Compact"/>
            </w:pPr>
            <w:hyperlink w:anchor="ch-guide-08-admin-guide">
              <w:r>
                <w:rPr>
                  <w:rStyle w:val="Hyperlink"/>
                  <w:lang w:val="ru-RU"/>
                </w:rPr>
                <w:t xml:space="preserve">Руководство администратора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Выложить платформу в сеть и хранить данные</w:t>
            </w:r>
          </w:p>
        </w:tc>
        <w:tc>
          <w:tcPr/>
          <w:p>
            <w:pPr>
              <w:pStyle w:val="Compact"/>
            </w:pPr>
            <w:hyperlink w:anchor="ch-operations">
              <w:r>
                <w:rPr>
                  <w:rStyle w:val="Hyperlink"/>
                  <w:lang w:val="ru-RU"/>
                </w:rPr>
                <w:t xml:space="preserve">Сопровождение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Изменить код</w:t>
            </w:r>
          </w:p>
        </w:tc>
        <w:tc>
          <w:tcPr/>
          <w:p>
            <w:pPr>
              <w:pStyle w:val="Compact"/>
            </w:pPr>
            <w:hyperlink w:anchor="ch-development">
              <w:r>
                <w:rPr>
                  <w:rStyle w:val="Hyperlink"/>
                  <w:lang w:val="ru-RU"/>
                </w:rPr>
                <w:t xml:space="preserve">Разработка</w:t>
              </w:r>
            </w:hyperlink>
          </w:p>
        </w:tc>
      </w:tr>
    </w:tbl>
    <w:bookmarkEnd w:id="9"/>
    <w:bookmarkStart w:id="10" w:name="из-чего-состоит-документация"/>
    <w:p>
      <w:pPr>
        <w:pStyle w:val="Heading3"/>
      </w:pPr>
      <w:r>
        <w:rPr>
          <w:lang w:val="ru-RU"/>
        </w:rPr>
        <w:t xml:space="preserve">Из чего состоит документация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-RU"/>
        </w:rPr>
        <w:t xml:space="preserve">Начало работы:</w:t>
      </w:r>
      <w:r>
        <w:rPr>
          <w:lang w:val="ru-RU"/>
        </w:rPr>
        <w:t xml:space="preserve"> </w:t>
      </w:r>
      <w:r>
        <w:rPr>
          <w:lang w:val="ru-RU"/>
        </w:rPr>
        <w:t xml:space="preserve">обзор, развёртывание, проверка демо.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-RU"/>
        </w:rPr>
        <w:t xml:space="preserve">Как это устроено:</w:t>
      </w:r>
      <w:r>
        <w:rPr>
          <w:lang w:val="ru-RU"/>
        </w:rPr>
        <w:t xml:space="preserve"> </w:t>
      </w:r>
      <w:r>
        <w:rPr>
          <w:lang w:val="ru-RU"/>
        </w:rPr>
        <w:t xml:space="preserve">архитектура, подбор, экономическая модель, симуляция, данные каталога.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-RU"/>
        </w:rPr>
        <w:t xml:space="preserve">Руководства:</w:t>
      </w:r>
      <w:r>
        <w:rPr>
          <w:lang w:val="ru-RU"/>
        </w:rPr>
        <w:t xml:space="preserve"> </w:t>
      </w:r>
      <w:r>
        <w:rPr>
          <w:lang w:val="ru-RU"/>
        </w:rPr>
        <w:t xml:space="preserve">пользователь, администратор, роли, сопровождение.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-RU"/>
        </w:rPr>
        <w:t xml:space="preserve">Справочник:</w:t>
      </w:r>
      <w:r>
        <w:rPr>
          <w:lang w:val="ru-RU"/>
        </w:rPr>
        <w:t xml:space="preserve"> </w:t>
      </w:r>
      <w:r>
        <w:rPr>
          <w:lang w:val="ru-RU"/>
        </w:rPr>
        <w:t xml:space="preserve">переменные окружения, программный интерфейс, глоссарий, библиотеки и источники данных, ограничения.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ru-RU"/>
        </w:rPr>
        <w:t xml:space="preserve">Для разработчиков:</w:t>
      </w:r>
      <w:r>
        <w:rPr>
          <w:lang w:val="ru-RU"/>
        </w:rPr>
        <w:t xml:space="preserve"> </w:t>
      </w:r>
      <w:r>
        <w:rPr>
          <w:lang w:val="ru-RU"/>
        </w:rPr>
        <w:t xml:space="preserve">правила изменения кода и принятые архитектурные решения.</w:t>
      </w:r>
    </w:p>
    <w:bookmarkEnd w:id="10"/>
    <w:bookmarkStart w:id="12" w:name="форматы-документации"/>
    <w:p>
      <w:pPr>
        <w:pStyle w:val="Heading3"/>
      </w:pPr>
      <w:r>
        <w:rPr>
          <w:lang w:val="ru-RU"/>
        </w:rPr>
        <w:t xml:space="preserve">Форматы документации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Сайт: команда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mdbook build</w:t>
      </w:r>
      <w:r>
        <w:rPr>
          <w:lang w:val="ru-RU"/>
        </w:rPr>
        <w:t xml:space="preserve"> </w:t>
      </w:r>
      <w:r>
        <w:rPr>
          <w:lang w:val="ru-RU"/>
        </w:rPr>
        <w:t xml:space="preserve">в каталоге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docs/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Один файл: PDF и DOCX. Как их собрать, написано в разделе</w:t>
      </w:r>
      <w:r>
        <w:rPr>
          <w:lang w:val="ru-RU"/>
        </w:rPr>
        <w:t xml:space="preserve"> </w:t>
      </w:r>
      <w:hyperlink w:anchor="ch-development">
        <w:r>
          <w:rPr>
            <w:rStyle w:val="Hyperlink"/>
            <w:lang w:val="ru-RU"/>
          </w:rPr>
          <w:t xml:space="preserve">Разработка</w:t>
        </w:r>
      </w:hyperlink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lang w:val="ru-RU"/>
        </w:rPr>
        <w:t xml:space="preserve">Исходные файлы Markdown в каталоге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docs/</w:t>
      </w:r>
      <w:r>
        <w:rPr>
          <w:lang w:val="ru-RU"/>
        </w:rPr>
        <w:t xml:space="preserve">.</w:t>
      </w:r>
    </w:p>
    <w:p>
      <w:pPr>
        <w:pStyle w:val="FirstParagraph"/>
      </w:pPr>
      <w:r>
        <w:rPr>
          <w:lang w:val="ru-RU"/>
        </w:rPr>
        <w:t xml:space="preserve">Команды запуска и список переменных окружения лежат в</w:t>
      </w:r>
      <w:r>
        <w:rPr>
          <w:lang w:val="ru-RU"/>
        </w:rPr>
        <w:t xml:space="preserve"> </w:t>
      </w:r>
      <w:hyperlink r:id="rId11">
        <w:r>
          <w:rPr>
            <w:rStyle w:val="Hyperlink"/>
            <w:lang w:val="ru-RU"/>
          </w:rPr>
          <w:t xml:space="preserve">README репозитория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и в разделах</w:t>
      </w:r>
      <w:r>
        <w:rPr>
          <w:lang w:val="ru-RU"/>
        </w:rPr>
        <w:t xml:space="preserve"> </w:t>
      </w:r>
      <w:hyperlink w:anchor="ch-guide-02-install">
        <w:r>
          <w:rPr>
            <w:rStyle w:val="Hyperlink"/>
            <w:lang w:val="ru-RU"/>
          </w:rPr>
          <w:t xml:space="preserve">Развёртывание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hyperlink w:anchor="ch-reference-env">
        <w:r>
          <w:rPr>
            <w:rStyle w:val="Hyperlink"/>
            <w:lang w:val="ru-RU"/>
          </w:rPr>
          <w:t xml:space="preserve">Переменные окружения</w:t>
        </w:r>
      </w:hyperlink>
      <w:r>
        <w:rPr>
          <w:lang w:val="ru-RU"/>
        </w:rPr>
        <w:t xml:space="preserve">.</w:t>
      </w:r>
    </w:p>
    <w:bookmarkEnd w:id="12"/>
    <w:bookmarkEnd w:id="13"/>
    <w:bookmarkStart w:id="32" w:name="начало-работы"/>
    <w:p>
      <w:pPr>
        <w:pStyle w:val="Heading1"/>
      </w:pPr>
      <w:r>
        <w:rPr>
          <w:lang w:val="ru-RU"/>
        </w:rPr>
        <w:t xml:space="preserve">Начало работы</w:t>
      </w:r>
    </w:p>
    <w:bookmarkStart w:id="18" w:name="ch-guide-01-overview"/>
    <w:p>
      <w:pPr>
        <w:pStyle w:val="Heading2"/>
      </w:pPr>
      <w:r>
        <w:rPr>
          <w:lang w:val="ru-RU"/>
        </w:rPr>
        <w:t xml:space="preserve">Обзор возможностей</w:t>
      </w:r>
    </w:p>
    <w:p>
      <w:pPr>
        <w:pStyle w:val="FirstParagraph"/>
      </w:pPr>
      <w:r>
        <w:rPr>
          <w:lang w:val="ru-RU"/>
        </w:rPr>
        <w:t xml:space="preserve">Платформа считает экономику внедрения роботов на объектах трёх типов: склад, аэропорт и медицинское учреждение. Для склада она дополнительно имитирует работу роботов на плане и проверяет, что заявленная производительность достижима.</w:t>
      </w:r>
    </w:p>
    <w:bookmarkStart w:id="14" w:name="основные-понятия"/>
    <w:p>
      <w:pPr>
        <w:pStyle w:val="Heading3"/>
      </w:pPr>
      <w:r>
        <w:rPr>
          <w:lang w:val="ru-RU"/>
        </w:rPr>
        <w:t xml:space="preserve">Основные понятия</w:t>
      </w:r>
    </w:p>
    <w:p>
      <w:pPr>
        <w:pStyle w:val="FirstParagraph"/>
      </w:pPr>
      <w:r>
        <w:rPr>
          <w:lang w:val="ru-RU"/>
        </w:rPr>
        <w:t xml:space="preserve">Полный список терминов приведён в</w:t>
      </w:r>
      <w:r>
        <w:rPr>
          <w:lang w:val="ru-RU"/>
        </w:rPr>
        <w:t xml:space="preserve"> </w:t>
      </w:r>
      <w:hyperlink w:anchor="ch-reference-glossary">
        <w:r>
          <w:rPr>
            <w:rStyle w:val="Hyperlink"/>
            <w:lang w:val="ru-RU"/>
          </w:rPr>
          <w:t xml:space="preserve">глоссарии</w:t>
        </w:r>
      </w:hyperlink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-RU"/>
        </w:rPr>
        <w:t xml:space="preserve">Проект.</w:t>
      </w:r>
      <w:r>
        <w:rPr>
          <w:lang w:val="ru-RU"/>
        </w:rPr>
        <w:t xml:space="preserve"> </w:t>
      </w:r>
      <w:r>
        <w:rPr>
          <w:lang w:val="ru-RU"/>
        </w:rPr>
        <w:t xml:space="preserve">Данные об одном объекте: параметры, процессы, карта, варианты и результаты расчётов.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-RU"/>
        </w:rPr>
        <w:t xml:space="preserve">Вариант.</w:t>
      </w:r>
      <w:r>
        <w:rPr>
          <w:lang w:val="ru-RU"/>
        </w:rPr>
        <w:t xml:space="preserve"> </w:t>
      </w:r>
      <w:r>
        <w:rPr>
          <w:lang w:val="ru-RU"/>
        </w:rPr>
        <w:t xml:space="preserve">Состав флота роботов и способ оплаты. В проекте до шести вариантов, по умолчанию создаются три.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-RU"/>
        </w:rPr>
        <w:t xml:space="preserve">Сценарий.</w:t>
      </w:r>
      <w:r>
        <w:rPr>
          <w:lang w:val="ru-RU"/>
        </w:rPr>
        <w:t xml:space="preserve"> </w:t>
      </w:r>
      <w:r>
        <w:rPr>
          <w:lang w:val="ru-RU"/>
        </w:rPr>
        <w:t xml:space="preserve">Способ сравнения. Платформа считает три сценария: «База» (текущий процесс без роботов), «Покупка» (оборудование приобретается) и «RaaS» (оборудование арендуется).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-RU"/>
        </w:rPr>
        <w:t xml:space="preserve">Запуск.</w:t>
      </w:r>
      <w:r>
        <w:rPr>
          <w:lang w:val="ru-RU"/>
        </w:rPr>
        <w:t xml:space="preserve"> </w:t>
      </w:r>
      <w:r>
        <w:rPr>
          <w:lang w:val="ru-RU"/>
        </w:rPr>
        <w:t xml:space="preserve">Неизменяемая запись об одном расчёте или одной симуляции. Запуск хранит входные данные, версии моделей и контрольные суммы, поэтому результат можно воспроизвести.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ru-RU"/>
        </w:rPr>
        <w:t xml:space="preserve">Демо.</w:t>
      </w:r>
      <w:r>
        <w:rPr>
          <w:lang w:val="ru-RU"/>
        </w:rPr>
        <w:t xml:space="preserve"> </w:t>
      </w:r>
      <w:r>
        <w:rPr>
          <w:lang w:val="ru-RU"/>
        </w:rPr>
        <w:t xml:space="preserve">Готовый проект, который открывается без входа. Для каждого типа объекта есть свой демо-проект.</w:t>
      </w:r>
    </w:p>
    <w:bookmarkEnd w:id="14"/>
    <w:bookmarkStart w:id="15" w:name="сценарии-использования"/>
    <w:p>
      <w:pPr>
        <w:pStyle w:val="Heading3"/>
      </w:pPr>
      <w:r>
        <w:rPr>
          <w:lang w:val="ru-RU"/>
        </w:rPr>
        <w:t xml:space="preserve">Сценарии использования</w:t>
      </w:r>
    </w:p>
    <w:p>
      <w:pPr>
        <w:pStyle w:val="Compact"/>
        <w:numPr>
          <w:ilvl w:val="0"/>
          <w:numId w:val="1004"/>
        </w:numPr>
      </w:pPr>
      <w:r>
        <w:rPr>
          <w:lang w:val="ru-RU"/>
        </w:rPr>
        <w:t xml:space="preserve">Гость открывает демо, меняет параметры и смотрит страницу «Итог». Проекты гость не создаёт, введённые данные остаются в его браузере.</w:t>
      </w:r>
    </w:p>
    <w:p>
      <w:pPr>
        <w:pStyle w:val="Compact"/>
        <w:numPr>
          <w:ilvl w:val="0"/>
          <w:numId w:val="1004"/>
        </w:numPr>
      </w:pPr>
      <w:r>
        <w:rPr>
          <w:lang w:val="ru-RU"/>
        </w:rPr>
        <w:t xml:space="preserve">Пользователь создаёт проект, заполняет параметры объекта и процессы, выбирает роботов, получает расчёт и выгружает отчёт в форматах PDF и XLSX.</w:t>
      </w:r>
    </w:p>
    <w:p>
      <w:pPr>
        <w:pStyle w:val="Compact"/>
        <w:numPr>
          <w:ilvl w:val="0"/>
          <w:numId w:val="1004"/>
        </w:numPr>
      </w:pPr>
      <w:r>
        <w:rPr>
          <w:lang w:val="ru-RU"/>
        </w:rPr>
        <w:t xml:space="preserve">Администратор ведёт каталог роботов, задаёт нормативы расчёта, приглашает пользователей и просматривает журнал действий.</w:t>
      </w:r>
    </w:p>
    <w:bookmarkEnd w:id="15"/>
    <w:bookmarkStart w:id="16" w:name="путь-пользователя"/>
    <w:p>
      <w:pPr>
        <w:pStyle w:val="Heading3"/>
      </w:pPr>
      <w:r>
        <w:rPr>
          <w:lang w:val="ru-RU"/>
        </w:rPr>
        <w:t xml:space="preserve">Путь пользователя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Шаг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Вкладка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1. Выбор объекта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Стартовая страница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Создан проект или открыто демо склада, аэропорта или больницы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 Параметры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Заполнены параметры объекта, процессы и карта склада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3. Подбор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Роботы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Получен список моделей с вердиктом и объяснением, роботы выбраны в варианты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4. Расчёт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Расчёт / Итог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Рассчитаны CAPEX, OPEX, эффект, окупаемость и ROI для трёх сценариев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5. Допущения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Расчёт / Допущения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Изменены ключевые допущения, результат пересчитан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6. Симуляция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Расчёт / Симуляция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Проверена производительность флота на карте склада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7. Экспорт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Расчёт / Экспорт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Скачаны отчёты в форматах PDF и XLSX</w:t>
            </w:r>
          </w:p>
        </w:tc>
      </w:tr>
    </w:tbl>
    <w:bookmarkEnd w:id="16"/>
    <w:bookmarkStart w:id="17" w:name="степень-готовности"/>
    <w:p>
      <w:pPr>
        <w:pStyle w:val="Heading3"/>
      </w:pPr>
      <w:r>
        <w:rPr>
          <w:lang w:val="ru-RU"/>
        </w:rPr>
        <w:t xml:space="preserve">Степень готовности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Готовность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Подбор по техническим характеристикам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Полностью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Жёсткие проверки, оценка с весами, объяснение для каждой 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Экономическая модель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Полностью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Три сценария, денежный поток по годам, чувствительность, нормативы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Отчёты PDF и XLSX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Полностью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Отчёт строится из снимка запуска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Симуляция на карте склада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Полностью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Событийная модель, подбор числа роботов прогонами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Проверка для аэропорта и больницы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Быстрая проверка без карты, событийной симуляции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 роботов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Частично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Технические характеристики заполнены не у всех моделей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Интеграции с WMS, ERP и 1С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сделано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Описаны как план развития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3D и ранжирование методами машинного обучения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сделано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входят в поставку</w:t>
            </w:r>
          </w:p>
        </w:tc>
      </w:tr>
    </w:tbl>
    <w:p>
      <w:pPr>
        <w:pStyle w:val="BodyText"/>
      </w:pPr>
      <w:r>
        <w:rPr>
          <w:lang w:val="ru-RU"/>
        </w:rPr>
        <w:t xml:space="preserve">Ограничения и план развития описаны в разделе</w:t>
      </w:r>
      <w:r>
        <w:rPr>
          <w:lang w:val="ru-RU"/>
        </w:rPr>
        <w:t xml:space="preserve"> </w:t>
      </w:r>
      <w:hyperlink w:anchor="ch-guide-10-limits">
        <w:r>
          <w:rPr>
            <w:rStyle w:val="Hyperlink"/>
            <w:lang w:val="ru-RU"/>
          </w:rPr>
          <w:t xml:space="preserve">Ограничения и план</w:t>
        </w:r>
      </w:hyperlink>
      <w:r>
        <w:rPr>
          <w:lang w:val="ru-RU"/>
        </w:rPr>
        <w:t xml:space="preserve">.</w:t>
      </w:r>
    </w:p>
    <w:bookmarkEnd w:id="17"/>
    <w:bookmarkEnd w:id="18"/>
    <w:bookmarkStart w:id="27" w:name="ch-guide-02-install"/>
    <w:p>
      <w:pPr>
        <w:pStyle w:val="Heading2"/>
      </w:pPr>
      <w:r>
        <w:rPr>
          <w:lang w:val="ru-RU"/>
        </w:rPr>
        <w:t xml:space="preserve">Развёртывание</w:t>
      </w:r>
    </w:p>
    <w:p>
      <w:pPr>
        <w:pStyle w:val="FirstParagraph"/>
      </w:pPr>
      <w:r>
        <w:rPr>
          <w:lang w:val="ru-RU"/>
        </w:rPr>
        <w:t xml:space="preserve">Платформа состоит из трёх контейнеров: базы данных Postgres, сервера API и веб-сервера со статическим приложением. Контейнеры описаны в файле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docker-compose.yml</w:t>
      </w:r>
      <w:r>
        <w:rPr>
          <w:lang w:val="ru-RU"/>
        </w:rPr>
        <w:t xml:space="preserve"> </w:t>
      </w:r>
      <w:r>
        <w:rPr>
          <w:lang w:val="ru-RU"/>
        </w:rPr>
        <w:t xml:space="preserve">в корне репозитория.</w:t>
      </w:r>
    </w:p>
    <w:bookmarkStart w:id="19" w:name="требования"/>
    <w:p>
      <w:pPr>
        <w:pStyle w:val="Heading3"/>
      </w:pPr>
      <w:r>
        <w:rPr>
          <w:lang w:val="ru-RU"/>
        </w:rPr>
        <w:t xml:space="preserve">Требования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Docker и Docker Compose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Docker Engine или Docker Desktop с плагином Compose версии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Порты на хосте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80 (интерфейс) и 8080 (API); значения меняются переменными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WEB_PORT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API_HOST_PORT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Место на диске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около 1 ГБ для образов и тома базы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Доступ в интернет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нужен только при первой сборке образов</w:t>
            </w:r>
          </w:p>
        </w:tc>
      </w:tr>
    </w:tbl>
    <w:p>
      <w:pPr>
        <w:pStyle w:val="BodyText"/>
      </w:pPr>
      <w:r>
        <w:rPr>
          <w:lang w:val="ru-RU"/>
        </w:rPr>
        <w:t xml:space="preserve">Для запуска в контейнерах устанавливать Go, Node.js и Postgres не требуется.</w:t>
      </w:r>
    </w:p>
    <w:bookmarkEnd w:id="19"/>
    <w:bookmarkStart w:id="20" w:name="запуск"/>
    <w:p>
      <w:pPr>
        <w:pStyle w:val="Heading3"/>
      </w:pPr>
      <w:r>
        <w:rPr>
          <w:lang w:val="ru-RU"/>
        </w:rPr>
        <w:t xml:space="preserve">Запуск</w:t>
      </w:r>
    </w:p>
    <w:p>
      <w:pPr>
        <w:numPr>
          <w:ilvl w:val="0"/>
          <w:numId w:val="1005"/>
        </w:numPr>
      </w:pPr>
      <w:r>
        <w:rPr>
          <w:lang w:val="ru-RU"/>
        </w:rPr>
        <w:t xml:space="preserve">Клонируйте репозиторий и перейдите в его корень.</w:t>
      </w:r>
    </w:p>
    <w:p>
      <w:pPr>
        <w:numPr>
          <w:ilvl w:val="0"/>
          <w:numId w:val="1005"/>
        </w:numPr>
      </w:pPr>
      <w:r>
        <w:rPr>
          <w:lang w:val="ru-RU"/>
        </w:rPr>
        <w:t xml:space="preserve">Выполните команду: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numPr>
          <w:ilvl w:val="0"/>
          <w:numId w:val="1005"/>
        </w:numPr>
      </w:pPr>
      <w:r>
        <w:rPr>
          <w:lang w:val="ru-RU"/>
        </w:rPr>
        <w:t xml:space="preserve">Дождитесь сообщения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listen</w:t>
      </w:r>
      <w:r>
        <w:rPr>
          <w:lang w:val="ru-RU"/>
        </w:rPr>
        <w:t xml:space="preserve"> </w:t>
      </w:r>
      <w:r>
        <w:rPr>
          <w:lang w:val="ru-RU"/>
        </w:rPr>
        <w:t xml:space="preserve">в журнале сервера API. При первом запуске API применяет миграции, загружает каталог из файла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data/catalog.csv</w:t>
      </w:r>
      <w:r>
        <w:rPr>
          <w:lang w:val="ru-RU"/>
        </w:rPr>
        <w:t xml:space="preserve"> </w:t>
      </w:r>
      <w:r>
        <w:rPr>
          <w:lang w:val="ru-RU"/>
        </w:rPr>
        <w:t xml:space="preserve">и создаёт демонстрационные учётные записи.</w:t>
      </w:r>
    </w:p>
    <w:p>
      <w:pPr>
        <w:numPr>
          <w:ilvl w:val="0"/>
          <w:numId w:val="1005"/>
        </w:numPr>
      </w:pPr>
      <w:r>
        <w:rPr>
          <w:lang w:val="ru-RU"/>
        </w:rPr>
        <w:t xml:space="preserve">Откройте в браузере адрес http://localhost.</w:t>
      </w:r>
    </w:p>
    <w:p>
      <w:pPr>
        <w:pStyle w:val="FirstParagraph"/>
      </w:pPr>
      <w:r>
        <w:rPr>
          <w:lang w:val="ru-RU"/>
        </w:rPr>
        <w:t xml:space="preserve">Порты меняются так:</w:t>
      </w:r>
    </w:p>
    <w:p>
      <w:pPr>
        <w:pStyle w:val="SourceCode"/>
      </w:pPr>
      <w:r>
        <w:rPr>
          <w:rStyle w:val="VariableTok"/>
        </w:rPr>
        <w:t xml:space="preserve">WEB_PORT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8088 </w:t>
      </w:r>
      <w:r>
        <w:rPr>
          <w:rStyle w:val="VariableTok"/>
        </w:rPr>
        <w:t xml:space="preserve">API_HOST_PORT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18080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bookmarkEnd w:id="20"/>
    <w:bookmarkStart w:id="21" w:name="проверка-работы"/>
    <w:p>
      <w:pPr>
        <w:pStyle w:val="Heading3"/>
      </w:pPr>
      <w:r>
        <w:rPr>
          <w:lang w:val="ru-RU"/>
        </w:rPr>
        <w:t xml:space="preserve">Проверка работы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Откройте http://localhost:8080/health. Ответ с кодом 200 означает, что процесс API работает.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Откройте http://localhost и нажмите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Демо Склад</w:t>
      </w:r>
      <w:r>
        <w:rPr>
          <w:lang w:val="ru-RU"/>
        </w:rPr>
        <w:t xml:space="preserve">. Должна открыться страница «Объект» с заполненными параметрами.</w:t>
      </w:r>
    </w:p>
    <w:p>
      <w:pPr>
        <w:pStyle w:val="Compact"/>
        <w:numPr>
          <w:ilvl w:val="0"/>
          <w:numId w:val="1006"/>
        </w:numPr>
      </w:pPr>
      <w:r>
        <w:rPr>
          <w:lang w:val="ru-RU"/>
        </w:rPr>
        <w:t xml:space="preserve">Перейдите на вкладку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Расчёт</w:t>
      </w:r>
      <w:r>
        <w:rPr>
          <w:lang w:val="ru-RU"/>
        </w:rPr>
        <w:t xml:space="preserve">. Должна открыться страница «Итог» с таблицей из трёх сценариев.</w:t>
      </w:r>
    </w:p>
    <w:p>
      <w:pPr>
        <w:pStyle w:val="FirstParagraph"/>
      </w:pPr>
      <w:r>
        <w:rPr>
          <w:lang w:val="ru-RU"/>
        </w:rPr>
        <w:t xml:space="preserve">Если каталог пуст, посев данных не прошёл. Выполните команды из раздела</w:t>
      </w:r>
      <w:r>
        <w:rPr>
          <w:lang w:val="ru-RU"/>
        </w:rPr>
        <w:t xml:space="preserve"> </w:t>
      </w:r>
      <w:hyperlink w:anchor="сброс-данных">
        <w:r>
          <w:rPr>
            <w:rStyle w:val="Hyperlink"/>
            <w:lang w:val="ru-RU"/>
          </w:rPr>
          <w:t xml:space="preserve">Сброс данных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и запустите платформу снова.</w:t>
      </w:r>
    </w:p>
    <w:bookmarkEnd w:id="21"/>
    <w:bookmarkStart w:id="22" w:name="демонстрационные-учётные-записи"/>
    <w:p>
      <w:pPr>
        <w:pStyle w:val="Heading3"/>
      </w:pPr>
      <w:r>
        <w:rPr>
          <w:lang w:val="ru-RU"/>
        </w:rPr>
        <w:t xml:space="preserve">Демонстрационные учётные записи</w:t>
      </w:r>
    </w:p>
    <w:p>
      <w:pPr>
        <w:pStyle w:val="FirstParagraph"/>
      </w:pPr>
      <w:r>
        <w:rPr>
          <w:lang w:val="ru-RU"/>
        </w:rPr>
        <w:t xml:space="preserve">Учётные записи создаются при старте API, если записей с такими адресами ещё нет.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Адрес электронной почты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Пароль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user@demo.local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demo-user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admin@demo.local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demo-admin</w:t>
            </w:r>
          </w:p>
        </w:tc>
      </w:tr>
    </w:tbl>
    <w:p>
      <w:pPr>
        <w:pStyle w:val="BlockText"/>
      </w:pPr>
      <w:r>
        <w:rPr>
          <w:b/>
          <w:bCs/>
          <w:lang w:val="ru-RU"/>
        </w:rPr>
        <w:t xml:space="preserve">Важно.</w:t>
      </w:r>
      <w:r>
        <w:rPr>
          <w:lang w:val="ru-RU"/>
        </w:rPr>
        <w:t xml:space="preserve"> </w:t>
      </w:r>
      <w:r>
        <w:rPr>
          <w:lang w:val="ru-RU"/>
        </w:rPr>
        <w:t xml:space="preserve">Смените демонстрационные пароли перед любой публикацией платформы в сети. Порядок описан в разделе</w:t>
      </w:r>
      <w:r>
        <w:rPr>
          <w:lang w:val="ru-RU"/>
        </w:rPr>
        <w:t xml:space="preserve"> </w:t>
      </w:r>
      <w:hyperlink w:anchor="ch-operations">
        <w:r>
          <w:rPr>
            <w:rStyle w:val="Hyperlink"/>
            <w:lang w:val="ru-RU"/>
          </w:rPr>
          <w:t xml:space="preserve">Сопровождение</w:t>
        </w:r>
      </w:hyperlink>
      <w:r>
        <w:rPr>
          <w:lang w:val="ru-RU"/>
        </w:rPr>
        <w:t xml:space="preserve">.</w:t>
      </w:r>
    </w:p>
    <w:p>
      <w:pPr>
        <w:pStyle w:val="FirstParagraph"/>
      </w:pPr>
      <w:r>
        <w:rPr>
          <w:lang w:val="ru-RU"/>
        </w:rPr>
        <w:t xml:space="preserve">Гостю вход не нужен: демо-проекты «Демо Склад», «Демо Аэропорт» и «Демо Больница» открываются в браузере без учётной записи.</w:t>
      </w:r>
    </w:p>
    <w:bookmarkEnd w:id="22"/>
    <w:bookmarkStart w:id="23" w:name="сброс-данных"/>
    <w:p>
      <w:pPr>
        <w:pStyle w:val="Heading3"/>
      </w:pPr>
      <w:r>
        <w:rPr>
          <w:lang w:val="ru-RU"/>
        </w:rPr>
        <w:t xml:space="preserve">Сброс данных</w:t>
      </w:r>
    </w:p>
    <w:p>
      <w:pPr>
        <w:pStyle w:val="FirstParagraph"/>
      </w:pPr>
      <w:r>
        <w:rPr>
          <w:lang w:val="ru-RU"/>
        </w:rPr>
        <w:t xml:space="preserve">Команда ниже удаляет том базы данных. Вместе с ним пропадают все проекты, запуски и учётные записи.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lang w:val="ru-RU"/>
        </w:rPr>
        <w:t xml:space="preserve">При следующем запуске платформа заново загрузит каталог и создаст демонстрационные учётные записи. Не используйте параметр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-v</w:t>
      </w:r>
      <w:r>
        <w:rPr>
          <w:lang w:val="ru-RU"/>
        </w:rPr>
        <w:t xml:space="preserve"> </w:t>
      </w:r>
      <w:r>
        <w:rPr>
          <w:lang w:val="ru-RU"/>
        </w:rPr>
        <w:t xml:space="preserve">на стенде, данные которого нужно сохранить.</w:t>
      </w:r>
    </w:p>
    <w:bookmarkEnd w:id="23"/>
    <w:bookmarkStart w:id="24" w:name="запуск-без-docker"/>
    <w:p>
      <w:pPr>
        <w:pStyle w:val="Heading3"/>
      </w:pPr>
      <w:r>
        <w:rPr>
          <w:lang w:val="ru-RU"/>
        </w:rPr>
        <w:t xml:space="preserve">Запуск без Docker</w:t>
      </w:r>
    </w:p>
    <w:p>
      <w:pPr>
        <w:pStyle w:val="FirstParagraph"/>
      </w:pPr>
      <w:r>
        <w:rPr>
          <w:lang w:val="ru-RU"/>
        </w:rPr>
        <w:t xml:space="preserve">Этот способ нужен разработчикам. Потребуются Postgres 18, Go и Node.js.</w:t>
      </w:r>
    </w:p>
    <w:p>
      <w:pPr>
        <w:numPr>
          <w:ilvl w:val="0"/>
          <w:numId w:val="1007"/>
        </w:numPr>
      </w:pPr>
      <w:r>
        <w:rPr>
          <w:lang w:val="ru-RU"/>
        </w:rPr>
        <w:t xml:space="preserve">Создайте пустую базу данных и задайте переменные окружения. Пример значений приведён в файле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.env.example</w:t>
      </w:r>
      <w:r>
        <w:rPr>
          <w:lang w:val="ru-RU"/>
        </w:rPr>
        <w:t xml:space="preserve">. Для локальной работы установите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COOKIE_SECURE=false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PUBLIC_ORIGIN=http://localhost:5173</w:t>
      </w:r>
      <w:r>
        <w:rPr>
          <w:lang w:val="ru-RU"/>
        </w:rPr>
        <w:t xml:space="preserve">.</w:t>
      </w:r>
    </w:p>
    <w:p>
      <w:pPr>
        <w:numPr>
          <w:ilvl w:val="0"/>
          <w:numId w:val="1007"/>
        </w:numPr>
      </w:pPr>
      <w:r>
        <w:rPr>
          <w:lang w:val="ru-RU"/>
        </w:rPr>
        <w:t xml:space="preserve">Запустите сервер API: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./cmd/api</w:t>
      </w:r>
    </w:p>
    <w:p>
      <w:pPr>
        <w:numPr>
          <w:ilvl w:val="0"/>
          <w:numId w:val="1007"/>
        </w:numPr>
      </w:pPr>
      <w:r>
        <w:rPr>
          <w:lang w:val="ru-RU"/>
        </w:rPr>
        <w:t xml:space="preserve">Запустите веб-приложение в другом окне терминала: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0"/>
        </w:numPr>
      </w:pPr>
      <w:r>
        <w:rPr>
          <w:lang w:val="ru-RU"/>
        </w:rPr>
        <w:t xml:space="preserve">Vite передаёт запросы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</w:t>
      </w:r>
      <w:r>
        <w:rPr>
          <w:lang w:val="ru-RU"/>
        </w:rPr>
        <w:t xml:space="preserve"> </w:t>
      </w:r>
      <w:r>
        <w:rPr>
          <w:lang w:val="ru-RU"/>
        </w:rPr>
        <w:t xml:space="preserve">серверу API, поэтому браузер видит один адрес.</w:t>
      </w:r>
    </w:p>
    <w:p>
      <w:pPr>
        <w:numPr>
          <w:ilvl w:val="0"/>
          <w:numId w:val="1007"/>
        </w:numPr>
      </w:pPr>
      <w:r>
        <w:rPr>
          <w:lang w:val="ru-RU"/>
        </w:rPr>
        <w:t xml:space="preserve">Соберите браузерное ядро расчёта, иначе проверка карты и симуляция демо-склада не заработают: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wasm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каталог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/engine.wasm ./cmd/engine-wasm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env GOROOT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/lib/wasm/wasm_exec.js"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каталог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</w:p>
    <w:p>
      <w:pPr>
        <w:numPr>
          <w:ilvl w:val="0"/>
          <w:numId w:val="1000"/>
        </w:numPr>
      </w:pPr>
      <w:r>
        <w:rPr>
          <w:lang w:val="ru-RU"/>
        </w:rPr>
        <w:t xml:space="preserve">Затем задайте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ENGINE_DIR=&lt;каталог&gt;</w:t>
      </w:r>
      <w:r>
        <w:rPr>
          <w:lang w:val="ru-RU"/>
        </w:rPr>
        <w:t xml:space="preserve"> </w:t>
      </w:r>
      <w:r>
        <w:rPr>
          <w:lang w:val="ru-RU"/>
        </w:rPr>
        <w:t xml:space="preserve">и перезапустите API.</w:t>
      </w:r>
    </w:p>
    <w:bookmarkEnd w:id="24"/>
    <w:bookmarkStart w:id="25" w:name="статическая-демонстрационная-сборка"/>
    <w:p>
      <w:pPr>
        <w:pStyle w:val="Heading3"/>
      </w:pPr>
      <w:r>
        <w:rPr>
          <w:lang w:val="ru-RU"/>
        </w:rPr>
        <w:t xml:space="preserve">Статическая демонстрационная сборка</w:t>
      </w:r>
    </w:p>
    <w:p>
      <w:pPr>
        <w:pStyle w:val="FirstParagraph"/>
      </w:pPr>
      <w:r>
        <w:rPr>
          <w:lang w:val="ru-RU"/>
        </w:rPr>
        <w:t xml:space="preserve">Демонстрационная сборка работает без сервера: приложение, браузерное ядро и справочные данные лежат в одном каталоге. Такую сборку можно разместить в любом хранилище статических файлов.</w:t>
      </w:r>
    </w:p>
    <w:p>
      <w:pPr>
        <w:numPr>
          <w:ilvl w:val="0"/>
          <w:numId w:val="1008"/>
        </w:numPr>
      </w:pPr>
      <w:r>
        <w:rPr>
          <w:lang w:val="ru-RU"/>
        </w:rPr>
        <w:t xml:space="preserve">Запустите платформу командой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docker compose up -d --wait</w:t>
      </w:r>
      <w:r>
        <w:rPr>
          <w:lang w:val="ru-RU"/>
        </w:rPr>
        <w:t xml:space="preserve">.</w:t>
      </w:r>
    </w:p>
    <w:p>
      <w:pPr>
        <w:numPr>
          <w:ilvl w:val="0"/>
          <w:numId w:val="1008"/>
        </w:numPr>
      </w:pPr>
      <w:r>
        <w:rPr>
          <w:lang w:val="ru-RU"/>
        </w:rPr>
        <w:t xml:space="preserve">Выполните сценарий сборки: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scripts/ci/build-demo.sh</w:t>
      </w:r>
    </w:p>
    <w:p>
      <w:pPr>
        <w:pStyle w:val="FirstParagraph"/>
      </w:pPr>
      <w:r>
        <w:rPr>
          <w:lang w:val="ru-RU"/>
        </w:rPr>
        <w:t xml:space="preserve">Результат появится в каталоге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web/dist</w:t>
      </w:r>
      <w:r>
        <w:rPr>
          <w:lang w:val="ru-RU"/>
        </w:rPr>
        <w:t xml:space="preserve">. Демонстрационная сборка ничего не сохраняет, в ней нет учётных записей и идентификаторов запусков.</w:t>
      </w:r>
    </w:p>
    <w:bookmarkEnd w:id="25"/>
    <w:bookmarkStart w:id="26" w:name="что-дальше"/>
    <w:p>
      <w:pPr>
        <w:pStyle w:val="Heading3"/>
      </w:pPr>
      <w:r>
        <w:rPr>
          <w:lang w:val="ru-RU"/>
        </w:rPr>
        <w:t xml:space="preserve">Что дальше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Полный список параметров конфигурации приведён в разделе</w:t>
      </w:r>
      <w:r>
        <w:rPr>
          <w:lang w:val="ru-RU"/>
        </w:rPr>
        <w:t xml:space="preserve"> </w:t>
      </w:r>
      <w:hyperlink w:anchor="ch-reference-env">
        <w:r>
          <w:rPr>
            <w:rStyle w:val="Hyperlink"/>
            <w:lang w:val="ru-RU"/>
          </w:rPr>
          <w:t xml:space="preserve">Переменные окружения</w:t>
        </w:r>
      </w:hyperlink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Порядок проверки платформы описан в разделе</w:t>
      </w:r>
      <w:r>
        <w:rPr>
          <w:lang w:val="ru-RU"/>
        </w:rPr>
        <w:t xml:space="preserve"> </w:t>
      </w:r>
      <w:hyperlink w:anchor="ch-guide-11-demo-check">
        <w:r>
          <w:rPr>
            <w:rStyle w:val="Hyperlink"/>
            <w:lang w:val="ru-RU"/>
          </w:rPr>
          <w:t xml:space="preserve">Проверка демонстрационного сценария</w:t>
        </w:r>
      </w:hyperlink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ru-RU"/>
        </w:rPr>
        <w:t xml:space="preserve">Правила безопасной публикации и резервного копирования описаны в разделе</w:t>
      </w:r>
      <w:r>
        <w:rPr>
          <w:lang w:val="ru-RU"/>
        </w:rPr>
        <w:t xml:space="preserve"> </w:t>
      </w:r>
      <w:hyperlink w:anchor="ch-operations">
        <w:r>
          <w:rPr>
            <w:rStyle w:val="Hyperlink"/>
            <w:lang w:val="ru-RU"/>
          </w:rPr>
          <w:t xml:space="preserve">Сопровождение</w:t>
        </w:r>
      </w:hyperlink>
      <w:r>
        <w:rPr>
          <w:lang w:val="ru-RU"/>
        </w:rPr>
        <w:t xml:space="preserve">.</w:t>
      </w:r>
    </w:p>
    <w:bookmarkEnd w:id="26"/>
    <w:bookmarkEnd w:id="27"/>
    <w:bookmarkStart w:id="31" w:name="ch-guide-11-demo-check"/>
    <w:p>
      <w:pPr>
        <w:pStyle w:val="Heading2"/>
      </w:pPr>
      <w:r>
        <w:rPr>
          <w:lang w:val="ru-RU"/>
        </w:rPr>
        <w:t xml:space="preserve">Проверка демонстрационного сценария</w:t>
      </w:r>
    </w:p>
    <w:p>
      <w:pPr>
        <w:pStyle w:val="FirstParagraph"/>
      </w:pPr>
      <w:r>
        <w:rPr>
          <w:lang w:val="ru-RU"/>
        </w:rPr>
        <w:t xml:space="preserve">Этот сценарий позволяет за несколько минут убедиться, что основные функции платформы работают. Сценарий выполняется на проекте «Демо Склад» без входа в систему. Шаг 9 требует учётной записи администратора.</w:t>
      </w:r>
    </w:p>
    <w:bookmarkStart w:id="28" w:name="перед-началом"/>
    <w:p>
      <w:pPr>
        <w:pStyle w:val="Heading3"/>
      </w:pPr>
      <w:r>
        <w:rPr>
          <w:lang w:val="ru-RU"/>
        </w:rPr>
        <w:t xml:space="preserve">Перед началом</w:t>
      </w:r>
    </w:p>
    <w:p>
      <w:pPr>
        <w:pStyle w:val="FirstParagraph"/>
      </w:pPr>
      <w:r>
        <w:rPr>
          <w:lang w:val="ru-RU"/>
        </w:rPr>
        <w:t xml:space="preserve">Запустите платформу по инструкции из раздела</w:t>
      </w:r>
      <w:r>
        <w:rPr>
          <w:lang w:val="ru-RU"/>
        </w:rPr>
        <w:t xml:space="preserve"> </w:t>
      </w:r>
      <w:hyperlink w:anchor="ch-guide-02-install">
        <w:r>
          <w:rPr>
            <w:rStyle w:val="Hyperlink"/>
            <w:lang w:val="ru-RU"/>
          </w:rPr>
          <w:t xml:space="preserve">Развёртывание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и откройте в браузере http://localhost.</w:t>
      </w:r>
    </w:p>
    <w:bookmarkEnd w:id="28"/>
    <w:bookmarkStart w:id="29" w:name="шаги-проверки"/>
    <w:p>
      <w:pPr>
        <w:pStyle w:val="Heading3"/>
      </w:pPr>
      <w:r>
        <w:rPr>
          <w:lang w:val="ru-RU"/>
        </w:rPr>
        <w:t xml:space="preserve">Шаги проверки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№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 стартовой странице нажмите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Демо Склад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Открыт проект с тремя вариантами, в каждом есть роботы. Карта склада заполнена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Откройте вкладку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Роботы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выберите робота со статусом «не подходит»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 меню появляется предупреждение. На странице «Итог» показан риск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Откройте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Расчёт / Итог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Показана таблица трёх сценариев. В таблице есть строка «Зарядных станций»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Найдите на вкладке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Расчёт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раздел «Чувствительность ±20%»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Для каждого варианта показан отдельный блок с изменением цены, объёма и фонда оплаты труда. Пустых строк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Откройте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Симуляцию</w:t>
            </w:r>
            <w:r>
              <w:rPr>
                <w:lang w:val="ru-RU"/>
              </w:rPr>
              <w:t xml:space="preserve">, выберите вариант 2 и нажмите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Запустить симуляцию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Таблица «Проверка симуляцией» обновляется, экономика не пересчитывается. Правка другого варианта не делает эту проверку устаревшей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Нажмите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Подобрать</w:t>
            </w:r>
            <w:r>
              <w:rPr>
                <w:lang w:val="ru-RU"/>
              </w:rPr>
              <w:t xml:space="preserve">, затем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Взять N в вариант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Число роботов записано в вариант, страница «Итог» пересчитана, проверка симуляцией для варианта действует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 симуляции нажмите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Сохранить кадр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Показатели CSV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Скачаны файл PNG с кадром и файл CSV с показателями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 странице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Допущения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измените коэффициент загрузки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Размер флота изменился, результат пересчитан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Войдите как администратор, откройте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Админ / Нормативы</w:t>
            </w:r>
            <w:r>
              <w:rPr>
                <w:lang w:val="ru-RU"/>
              </w:rPr>
              <w:t xml:space="preserve">, измените ставку и создайте набор допущений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Новый набор использует изменённую ставку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Откройте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Экспорт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скачайте файлы PDF и XLSX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 отчётах есть параметры объекта, источники, дата расчёта, оговорка о предварительном характере оценки, зарядные станции и лист «Чувствительность»</w:t>
            </w:r>
          </w:p>
        </w:tc>
      </w:tr>
    </w:tbl>
    <w:bookmarkEnd w:id="29"/>
    <w:bookmarkStart w:id="30" w:name="что-делать-при-расхождении"/>
    <w:p>
      <w:pPr>
        <w:pStyle w:val="Heading3"/>
      </w:pPr>
      <w:r>
        <w:rPr>
          <w:lang w:val="ru-RU"/>
        </w:rPr>
        <w:t xml:space="preserve">Что делать при расхождении</w:t>
      </w:r>
    </w:p>
    <w:p>
      <w:pPr>
        <w:pStyle w:val="Compact"/>
        <w:numPr>
          <w:ilvl w:val="0"/>
          <w:numId w:val="1010"/>
        </w:numPr>
      </w:pPr>
      <w:r>
        <w:rPr>
          <w:lang w:val="ru-RU"/>
        </w:rPr>
        <w:t xml:space="preserve">Если на шаге 1 нет вариантов с роботами или карта пуста, проверьте, что каталог загружён: откройте вкладку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Роботы</w:t>
      </w:r>
      <w:r>
        <w:rPr>
          <w:lang w:val="ru-RU"/>
        </w:rPr>
        <w:t xml:space="preserve">, в списке должны быть модели. Если список пуст, выполните сброс данных по инструкции из раздела</w:t>
      </w:r>
      <w:r>
        <w:rPr>
          <w:lang w:val="ru-RU"/>
        </w:rPr>
        <w:t xml:space="preserve"> </w:t>
      </w:r>
      <w:hyperlink w:anchor="ch-guide-02-install">
        <w:r>
          <w:rPr>
            <w:rStyle w:val="Hyperlink"/>
            <w:lang w:val="ru-RU"/>
          </w:rPr>
          <w:t xml:space="preserve">Развёртывание</w:t>
        </w:r>
      </w:hyperlink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lang w:val="ru-RU"/>
        </w:rPr>
        <w:t xml:space="preserve">Если на шаге 5 запуск симуляции не начинается, проверьте, что в проекте нет ошибок карты. Запуск с ошибками карты запрещён.</w:t>
      </w:r>
    </w:p>
    <w:p>
      <w:pPr>
        <w:pStyle w:val="Compact"/>
        <w:numPr>
          <w:ilvl w:val="0"/>
          <w:numId w:val="1010"/>
        </w:numPr>
      </w:pPr>
      <w:r>
        <w:rPr>
          <w:lang w:val="ru-RU"/>
        </w:rPr>
        <w:t xml:space="preserve">Если на шаге 10 отчёт не скачивается с кодом 409, черновик проекта изменился после последнего расчёта. Дождитесь пересчёта на странице «Итог» и повторите выгрузку.</w:t>
      </w:r>
    </w:p>
    <w:bookmarkEnd w:id="30"/>
    <w:bookmarkEnd w:id="31"/>
    <w:bookmarkEnd w:id="32"/>
    <w:bookmarkStart w:id="98" w:name="как-это-устроено"/>
    <w:p>
      <w:pPr>
        <w:pStyle w:val="Heading1"/>
      </w:pPr>
      <w:r>
        <w:rPr>
          <w:lang w:val="ru-RU"/>
        </w:rPr>
        <w:t xml:space="preserve">Как это устроено</w:t>
      </w:r>
    </w:p>
    <w:bookmarkStart w:id="42" w:name="ch-guide-03-architecture"/>
    <w:p>
      <w:pPr>
        <w:pStyle w:val="Heading2"/>
      </w:pPr>
      <w:r>
        <w:rPr>
          <w:lang w:val="ru-RU"/>
        </w:rPr>
        <w:t xml:space="preserve">Архитектура</w:t>
      </w:r>
    </w:p>
    <w:p>
      <w:pPr>
        <w:pStyle w:val="FirstParagraph"/>
      </w:pPr>
      <w:r>
        <w:rPr>
          <w:lang w:val="ru-RU"/>
        </w:rPr>
        <w:t xml:space="preserve">Платформа состоит из одного исполняемого файла API на Go, статического веб-приложения на React и базы данных Postgres. Расчёт, подбор и симуляция выполняются одним ядром, которое запускается и на сервере, и в браузере.</w:t>
      </w:r>
    </w:p>
    <w:bookmarkStart w:id="33" w:name="компоненты"/>
    <w:p>
      <w:pPr>
        <w:pStyle w:val="Heading3"/>
      </w:pPr>
      <w:r>
        <w:rPr>
          <w:lang w:val="ru-RU"/>
        </w:rPr>
        <w:t xml:space="preserve">Компоненты</w:t>
      </w:r>
    </w:p>
    <w:p>
      <w:pPr>
        <w:pStyle w:val="SourceCode"/>
      </w:pPr>
      <w:r>
        <w:rPr>
          <w:rStyle w:val="VerbatimChar"/>
          <w:lang w:val="ru-RU"/>
        </w:rPr>
        <w:t xml:space="preserve">Браузер</w:t>
      </w:r>
      <w:r>
        <w:br/>
      </w:r>
      <w:r>
        <w:rPr>
          <w:rStyle w:val="VerbatimChar"/>
          <w:lang w:val="ru-RU"/>
        </w:rPr>
        <w:t xml:space="preserve">  ├── Приложение React (статические файлы)</w:t>
      </w:r>
      <w:r>
        <w:br/>
      </w:r>
      <w:r>
        <w:rPr>
          <w:rStyle w:val="VerbatimChar"/>
          <w:lang w:val="ru-RU"/>
        </w:rPr>
        <w:t xml:space="preserve">  └── Браузерное ядро engine.wasm (расчёт, подбор, симуляция)</w:t>
      </w:r>
      <w:r>
        <w:br/>
      </w:r>
      <w:r>
        <w:rPr>
          <w:rStyle w:val="VerbatimChar"/>
          <w:lang w:val="ru-RU"/>
        </w:rPr>
        <w:t xml:space="preserve">        │  HTTP, JSON, события SSE</w:t>
      </w:r>
      <w:r>
        <w:br/>
      </w:r>
      <w:r>
        <w:rPr>
          <w:rStyle w:val="VerbatimChar"/>
          <w:lang w:val="ru-RU"/>
        </w:rPr>
        <w:t xml:space="preserve">        ▼</w:t>
      </w:r>
      <w:r>
        <w:br/>
      </w:r>
      <w:r>
        <w:rPr>
          <w:rStyle w:val="VerbatimChar"/>
          <w:lang w:val="ru-RU"/>
        </w:rPr>
        <w:t xml:space="preserve">Веб-сервер nginx ── статические файлы приложения</w:t>
      </w:r>
      <w:r>
        <w:br/>
      </w:r>
      <w:r>
        <w:rPr>
          <w:rStyle w:val="VerbatimChar"/>
          <w:lang w:val="ru-RU"/>
        </w:rPr>
        <w:t xml:space="preserve">        │  запросы /api, /health, /version</w:t>
      </w:r>
      <w:r>
        <w:br/>
      </w:r>
      <w:r>
        <w:rPr>
          <w:rStyle w:val="VerbatimChar"/>
          <w:lang w:val="ru-RU"/>
        </w:rPr>
        <w:t xml:space="preserve">        ▼</w:t>
      </w:r>
      <w:r>
        <w:br/>
      </w:r>
      <w:r>
        <w:rPr>
          <w:rStyle w:val="VerbatimChar"/>
          <w:lang w:val="ru-RU"/>
        </w:rPr>
        <w:t xml:space="preserve">Сервер API на Go ── очередь заданий симуляции (в том же процессе)</w:t>
      </w:r>
      <w:r>
        <w:br/>
      </w:r>
      <w:r>
        <w:rPr>
          <w:rStyle w:val="VerbatimChar"/>
          <w:lang w:val="ru-RU"/>
        </w:rPr>
        <w:t xml:space="preserve">        │  SQL</w:t>
      </w:r>
      <w:r>
        <w:br/>
      </w:r>
      <w:r>
        <w:rPr>
          <w:rStyle w:val="VerbatimChar"/>
          <w:lang w:val="ru-RU"/>
        </w:rPr>
        <w:t xml:space="preserve">        ▼</w:t>
      </w:r>
      <w:r>
        <w:br/>
      </w:r>
      <w:r>
        <w:rPr>
          <w:rStyle w:val="VerbatimChar"/>
          <w:lang w:val="ru-RU"/>
        </w:rPr>
        <w:t xml:space="preserve">База данных Postgres 18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Технологии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Сервер API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Go, chi, pgx, sqlc, excelize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Учётные записи, проекты, каталог, расчёт, очередь симуляций, отчёты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Веб-приложение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React, Vite, TypeScript, TanStack Query, Konva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Интерфейс, редактор карты, воспроизведение симуляции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Браузерное ядро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Go, собранный в WebAssembly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Расчёт, проверка карты и симуляция демо без обращения к серверу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Postgres 18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Проекты, запуски, каталог, сессии, журналы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Веб-сервер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Раздача приложения и проксирование запросов к API</w:t>
            </w:r>
          </w:p>
        </w:tc>
      </w:tr>
    </w:tbl>
    <w:p>
      <w:pPr>
        <w:pStyle w:val="BodyText"/>
      </w:pPr>
      <w:r>
        <w:rPr>
          <w:lang w:val="ru-RU"/>
        </w:rPr>
        <w:t xml:space="preserve">Очередь заданий симуляции работает внутри процесса API. Отдельные брокеры сообщений и внешние воркеры не нужны.</w:t>
      </w:r>
    </w:p>
    <w:bookmarkEnd w:id="33"/>
    <w:bookmarkStart w:id="34" w:name="единое-ядро-расчёта"/>
    <w:p>
      <w:pPr>
        <w:pStyle w:val="Heading3"/>
      </w:pPr>
      <w:r>
        <w:rPr>
          <w:lang w:val="ru-RU"/>
        </w:rPr>
        <w:t xml:space="preserve">Единое ядро расчёта</w:t>
      </w:r>
    </w:p>
    <w:p>
      <w:pPr>
        <w:pStyle w:val="FirstParagraph"/>
      </w:pPr>
      <w:r>
        <w:rPr>
          <w:lang w:val="ru-RU"/>
        </w:rPr>
        <w:t xml:space="preserve">Пакеты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matching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econ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</w:t>
      </w:r>
      <w:r>
        <w:rPr>
          <w:lang w:val="ru-RU"/>
        </w:rPr>
        <w:t xml:space="preserve"> </w:t>
      </w:r>
      <w:r>
        <w:rPr>
          <w:lang w:val="ru-RU"/>
        </w:rPr>
        <w:t xml:space="preserve">реализуют подбор, экономику и симуляцию. Сервер и браузер вызывают один и тот же код: сервер собирает его в обычный исполняемый файл, браузер получает файл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engine.wasm</w:t>
      </w:r>
      <w:r>
        <w:rPr>
          <w:lang w:val="ru-RU"/>
        </w:rPr>
        <w:t xml:space="preserve"> </w:t>
      </w:r>
      <w:r>
        <w:rPr>
          <w:lang w:val="ru-RU"/>
        </w:rPr>
        <w:t xml:space="preserve">по адресу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/api/engine/</w:t>
      </w:r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Благодаря этому демо-проекты гостя считаются в браузере и дают те же числа, что и сервер. Совпадение проверяется контрольным файлом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contracts/engine/reference.json</w:t>
      </w:r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Интерфейс не содержит собственных формул. Формулы для страницы «Формулы и источники» тоже отдаёт ядро.</w:t>
      </w:r>
    </w:p>
    <w:bookmarkEnd w:id="34"/>
    <w:bookmarkStart w:id="35" w:name="операции-над-проектом"/>
    <w:p>
      <w:pPr>
        <w:pStyle w:val="Heading3"/>
      </w:pPr>
      <w:r>
        <w:rPr>
          <w:lang w:val="ru-RU"/>
        </w:rPr>
        <w:t xml:space="preserve">Операции над проектом</w:t>
      </w:r>
    </w:p>
    <w:p>
      <w:pPr>
        <w:pStyle w:val="FirstParagraph"/>
      </w:pPr>
      <w:r>
        <w:rPr>
          <w:lang w:val="ru-RU"/>
        </w:rPr>
        <w:t xml:space="preserve">Данные проекта меняются только операциями: запросом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/api/projects/{id}/transactions</w:t>
      </w:r>
      <w:r>
        <w:rPr>
          <w:lang w:val="ru-RU"/>
        </w:rPr>
        <w:t xml:space="preserve">. Операция бывает четырёх видов: вставка, установка значения, удаление и перемещение записи. Отдельных запросов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PUT</w:t>
      </w:r>
      <w:r>
        <w:rPr>
          <w:lang w:val="ru-RU"/>
        </w:rPr>
        <w:t xml:space="preserve"> </w:t>
      </w:r>
      <w:r>
        <w:rPr>
          <w:lang w:val="ru-RU"/>
        </w:rPr>
        <w:t xml:space="preserve">для содержимого проекта нет.</w:t>
      </w:r>
    </w:p>
    <w:p>
      <w:pPr>
        <w:pStyle w:val="BodyText"/>
      </w:pPr>
      <w:r>
        <w:rPr>
          <w:lang w:val="ru-RU"/>
        </w:rPr>
        <w:t xml:space="preserve">У такого подхода три следствия:</w:t>
      </w:r>
    </w:p>
    <w:p>
      <w:pPr>
        <w:pStyle w:val="Compact"/>
        <w:numPr>
          <w:ilvl w:val="0"/>
          <w:numId w:val="1011"/>
        </w:numPr>
      </w:pPr>
      <w:r>
        <w:rPr>
          <w:lang w:val="ru-RU"/>
        </w:rPr>
        <w:t xml:space="preserve">несколько редакторов работают над проектом одновременно, а правка, которую сервер не принял из-за конфликта, не теряется, а попадает в список «Не применено» с возможностью восстановить;</w:t>
      </w:r>
    </w:p>
    <w:p>
      <w:pPr>
        <w:pStyle w:val="Compact"/>
        <w:numPr>
          <w:ilvl w:val="0"/>
          <w:numId w:val="1011"/>
        </w:numPr>
      </w:pPr>
      <w:r>
        <w:rPr>
          <w:lang w:val="ru-RU"/>
        </w:rPr>
        <w:t xml:space="preserve">правки можно отменять и повторять в пределах сеанса;</w:t>
      </w:r>
    </w:p>
    <w:p>
      <w:pPr>
        <w:pStyle w:val="Compact"/>
        <w:numPr>
          <w:ilvl w:val="0"/>
          <w:numId w:val="1011"/>
        </w:numPr>
      </w:pPr>
      <w:r>
        <w:rPr>
          <w:lang w:val="ru-RU"/>
        </w:rPr>
        <w:t xml:space="preserve">клиент хранит правки в очереди в браузере и отправляет их при появлении связи.</w:t>
      </w:r>
    </w:p>
    <w:p>
      <w:pPr>
        <w:pStyle w:val="FirstParagraph"/>
      </w:pPr>
      <w:r>
        <w:rPr>
          <w:lang w:val="ru-RU"/>
        </w:rPr>
        <w:t xml:space="preserve">Расчёт операцией не является: его выполняет сервер по снимку проекта. Подробности см. в</w:t>
      </w:r>
      <w:r>
        <w:rPr>
          <w:lang w:val="ru-RU"/>
        </w:rPr>
        <w:t xml:space="preserve"> </w:t>
      </w:r>
      <w:hyperlink w:anchor="ch-adr-0003-operations-and-sync">
        <w:r>
          <w:rPr>
            <w:rStyle w:val="Hyperlink"/>
            <w:lang w:val="ru-RU"/>
          </w:rPr>
          <w:t xml:space="preserve">ADR 0003</w:t>
        </w:r>
      </w:hyperlink>
      <w:r>
        <w:rPr>
          <w:lang w:val="ru-RU"/>
        </w:rPr>
        <w:t xml:space="preserve">.</w:t>
      </w:r>
    </w:p>
    <w:bookmarkEnd w:id="35"/>
    <w:bookmarkStart w:id="36" w:name="модель-данных"/>
    <w:p>
      <w:pPr>
        <w:pStyle w:val="Heading3"/>
      </w:pPr>
      <w:r>
        <w:rPr>
          <w:lang w:val="ru-RU"/>
        </w:rPr>
        <w:t xml:space="preserve">Модель данных</w:t>
      </w:r>
    </w:p>
    <w:p>
      <w:pPr>
        <w:pStyle w:val="FirstParagraph"/>
      </w:pPr>
      <w:r>
        <w:rPr>
          <w:lang w:val="ru-RU"/>
        </w:rPr>
        <w:t xml:space="preserve">Основные таблицы Postgres сгруппированы по назначению.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Таблицы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Пользователи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users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sessions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email_tokens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email_outbox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invitations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Учётные записи, сессии, письма и приглашения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Проекты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projects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project_drafts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project_operations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project_members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project_processes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shared_cost_items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Проект, черновик, журнал операций, участники и роли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Варианты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solution_variants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variant_fleet_items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financing_scenarios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assumption_sets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Состав флота, способы оплаты, наборы допущений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Запуски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project_versions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calculation_runs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calculation_results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Неизменяемые снимки проекта и результаты расчётов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Симуляция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simulation_jobs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simulation_replications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simulation_artifacts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Очередь заданий, повторы прогонов, сжатые журналы событий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solutions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solution_specs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solution_images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catalog_imports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catalog_exports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Роботы, технические характеристики, изображения, загрузки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Нормативы и журнал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calc_norms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Нормативы расчёта, журнал действий</w:t>
            </w:r>
          </w:p>
        </w:tc>
      </w:tr>
    </w:tbl>
    <w:p>
      <w:pPr>
        <w:pStyle w:val="BodyText"/>
      </w:pPr>
      <w:r>
        <w:rPr>
          <w:lang w:val="ru-RU"/>
        </w:rPr>
        <w:t xml:space="preserve">Схема хранится в миграциях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api/migrations</w:t>
      </w:r>
      <w:r>
        <w:rPr>
          <w:lang w:val="ru-RU"/>
        </w:rPr>
        <w:t xml:space="preserve">. Миграции применяются автоматически при старте API.</w:t>
      </w:r>
    </w:p>
    <w:bookmarkEnd w:id="36"/>
    <w:bookmarkStart w:id="37" w:name="воспроизводимость-результатов"/>
    <w:p>
      <w:pPr>
        <w:pStyle w:val="Heading3"/>
      </w:pPr>
      <w:r>
        <w:rPr>
          <w:lang w:val="ru-RU"/>
        </w:rPr>
        <w:t xml:space="preserve">Воспроизводимость результатов</w:t>
      </w:r>
    </w:p>
    <w:p>
      <w:pPr>
        <w:pStyle w:val="FirstParagraph"/>
      </w:pPr>
      <w:r>
        <w:rPr>
          <w:lang w:val="ru-RU"/>
        </w:rPr>
        <w:t xml:space="preserve">Каждый расчёт и каждая симуляция сохраняются как неизменяемый запуск. Запуск содержит:</w:t>
      </w:r>
    </w:p>
    <w:p>
      <w:pPr>
        <w:pStyle w:val="Compact"/>
        <w:numPr>
          <w:ilvl w:val="0"/>
          <w:numId w:val="1012"/>
        </w:numPr>
      </w:pPr>
      <w:r>
        <w:rPr>
          <w:lang w:val="ru-RU"/>
        </w:rPr>
        <w:t xml:space="preserve">снимок входных данных проекта и его контрольную сумму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input_hash</w:t>
      </w:r>
      <w:r>
        <w:rPr>
          <w:lang w:val="ru-RU"/>
        </w:rPr>
        <w:t xml:space="preserve"> </w:t>
      </w:r>
      <w:r>
        <w:rPr>
          <w:lang w:val="ru-RU"/>
        </w:rPr>
        <w:t xml:space="preserve">(SHA-256 канонического JSON);</w:t>
      </w:r>
    </w:p>
    <w:p>
      <w:pPr>
        <w:pStyle w:val="Compact"/>
        <w:numPr>
          <w:ilvl w:val="0"/>
          <w:numId w:val="1012"/>
        </w:numPr>
      </w:pPr>
      <w:r>
        <w:rPr>
          <w:lang w:val="ru-RU"/>
        </w:rPr>
        <w:t xml:space="preserve">контрольную сумму каталога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catalog_content_sha256</w:t>
      </w:r>
      <w:r>
        <w:rPr>
          <w:lang w:val="ru-RU"/>
        </w:rPr>
        <w:t xml:space="preserve"> </w:t>
      </w:r>
      <w:r>
        <w:rPr>
          <w:lang w:val="ru-RU"/>
        </w:rPr>
        <w:t xml:space="preserve">и нормативов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norms_sha256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lang w:val="ru-RU"/>
        </w:rPr>
        <w:t xml:space="preserve">версии моделей: подбор, экономика (</w:t>
      </w:r>
      <w:r>
        <w:rPr>
          <w:rStyle w:val="VerbatimChar"/>
          <w:lang w:val="ru-RU"/>
        </w:rPr>
        <w:t xml:space="preserve">econ-v3</w:t>
      </w:r>
      <w:r>
        <w:rPr>
          <w:lang w:val="ru-RU"/>
        </w:rPr>
        <w:t xml:space="preserve">), симуляция (</w:t>
      </w:r>
      <w:r>
        <w:rPr>
          <w:rStyle w:val="VerbatimChar"/>
          <w:lang w:val="ru-RU"/>
        </w:rPr>
        <w:t xml:space="preserve">sim-v2</w:t>
      </w:r>
      <w:r>
        <w:rPr>
          <w:lang w:val="ru-RU"/>
        </w:rPr>
        <w:t xml:space="preserve">);</w:t>
      </w:r>
    </w:p>
    <w:p>
      <w:pPr>
        <w:pStyle w:val="Compact"/>
        <w:numPr>
          <w:ilvl w:val="0"/>
          <w:numId w:val="1012"/>
        </w:numPr>
      </w:pPr>
      <w:r>
        <w:rPr>
          <w:lang w:val="ru-RU"/>
        </w:rPr>
        <w:t xml:space="preserve">зерно генератора случайных чисел (seed);</w:t>
      </w:r>
    </w:p>
    <w:p>
      <w:pPr>
        <w:pStyle w:val="Compact"/>
        <w:numPr>
          <w:ilvl w:val="0"/>
          <w:numId w:val="1012"/>
        </w:numPr>
      </w:pPr>
      <w:r>
        <w:rPr>
          <w:lang w:val="ru-RU"/>
        </w:rPr>
        <w:t xml:space="preserve">уровень подтверждённости: предварительный, настроенный, калиброванный или подтверждённый.</w:t>
      </w:r>
    </w:p>
    <w:p>
      <w:pPr>
        <w:pStyle w:val="FirstParagraph"/>
      </w:pPr>
      <w:r>
        <w:rPr>
          <w:lang w:val="ru-RU"/>
        </w:rPr>
        <w:t xml:space="preserve">Если контрольная сумма черновика не совпадает с контрольной суммой запуска, результат считается устаревшим: выгрузить его нельзя. Исторический запуск выгружается с пометкой о том, что черновик изменился.</w:t>
      </w:r>
    </w:p>
    <w:p>
      <w:pPr>
        <w:pStyle w:val="BodyText"/>
      </w:pPr>
      <w:r>
        <w:rPr>
          <w:lang w:val="ru-RU"/>
        </w:rPr>
        <w:t xml:space="preserve">Каталог живой: правка администратора попадает в следующий расчёт. Уже сохранённый запуск остаётся на том каталоге, с которым его посчитали.</w:t>
      </w:r>
    </w:p>
    <w:bookmarkEnd w:id="37"/>
    <w:bookmarkStart w:id="38" w:name="безопасность"/>
    <w:p>
      <w:pPr>
        <w:pStyle w:val="Heading3"/>
      </w:pPr>
      <w:r>
        <w:rPr>
          <w:lang w:val="ru-RU"/>
        </w:rPr>
        <w:t xml:space="preserve">Безопасность</w:t>
      </w:r>
    </w:p>
    <w:p>
      <w:pPr>
        <w:pStyle w:val="Compact"/>
        <w:numPr>
          <w:ilvl w:val="0"/>
          <w:numId w:val="1013"/>
        </w:numPr>
      </w:pPr>
      <w:r>
        <w:rPr>
          <w:lang w:val="ru-RU"/>
        </w:rPr>
        <w:t xml:space="preserve">Пароли хранятся в виде хэшей bcrypt. Стоимость хэширования задаёт переменная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BCRYPT_COST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lang w:val="ru-RU"/>
        </w:rPr>
        <w:t xml:space="preserve">Сессия хранится в cookie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__Host-session</w:t>
      </w:r>
      <w:r>
        <w:rPr>
          <w:lang w:val="ru-RU"/>
        </w:rPr>
        <w:t xml:space="preserve"> </w:t>
      </w:r>
      <w:r>
        <w:rPr>
          <w:lang w:val="ru-RU"/>
        </w:rPr>
        <w:t xml:space="preserve">при включённой защите (</w:t>
      </w:r>
      <w:r>
        <w:rPr>
          <w:rStyle w:val="VerbatimChar"/>
          <w:lang w:val="ru-RU"/>
        </w:rPr>
        <w:t xml:space="preserve">COOKIE_SECURE=true</w:t>
      </w:r>
      <w:r>
        <w:rPr>
          <w:lang w:val="ru-RU"/>
        </w:rPr>
        <w:t xml:space="preserve">). Срок сессии ограничен временем простоя и предельным сроком.</w:t>
      </w:r>
    </w:p>
    <w:p>
      <w:pPr>
        <w:pStyle w:val="Compact"/>
        <w:numPr>
          <w:ilvl w:val="0"/>
          <w:numId w:val="1013"/>
        </w:numPr>
      </w:pPr>
      <w:r>
        <w:rPr>
          <w:lang w:val="ru-RU"/>
        </w:rPr>
        <w:t xml:space="preserve">Изменяющие запросы проверяются по заголовку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Origin</w:t>
      </w:r>
      <w:r>
        <w:rPr>
          <w:lang w:val="ru-RU"/>
        </w:rPr>
        <w:t xml:space="preserve">. Значение должно совпадать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PUBLIC_ORIGIN</w:t>
      </w:r>
      <w:r>
        <w:rPr>
          <w:lang w:val="ru-RU"/>
        </w:rPr>
        <w:t xml:space="preserve">, иначе API отвечает ошибкой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csrf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lang w:val="ru-RU"/>
        </w:rPr>
        <w:t xml:space="preserve">Доступ к проекту определяется ролью в нём: владелец, редактор или читатель. Проекты разных пользователей изолированы.</w:t>
      </w:r>
    </w:p>
    <w:p>
      <w:pPr>
        <w:pStyle w:val="Compact"/>
        <w:numPr>
          <w:ilvl w:val="0"/>
          <w:numId w:val="1013"/>
        </w:numPr>
      </w:pPr>
      <w:r>
        <w:rPr>
          <w:lang w:val="ru-RU"/>
        </w:rPr>
        <w:t xml:space="preserve">Вкладка «Админ» и запросы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/api/admin/*</w:t>
      </w:r>
      <w:r>
        <w:rPr>
          <w:lang w:val="ru-RU"/>
        </w:rPr>
        <w:t xml:space="preserve"> </w:t>
      </w:r>
      <w:r>
        <w:rPr>
          <w:lang w:val="ru-RU"/>
        </w:rPr>
        <w:t xml:space="preserve">доступны только администратору.</w:t>
      </w:r>
    </w:p>
    <w:p>
      <w:pPr>
        <w:pStyle w:val="Compact"/>
        <w:numPr>
          <w:ilvl w:val="0"/>
          <w:numId w:val="1013"/>
        </w:numPr>
      </w:pPr>
      <w:r>
        <w:rPr>
          <w:lang w:val="ru-RU"/>
        </w:rPr>
        <w:t xml:space="preserve">Коммерческие данные гостя в базу и журналы не пишутся.</w:t>
      </w:r>
    </w:p>
    <w:p>
      <w:pPr>
        <w:pStyle w:val="Compact"/>
        <w:numPr>
          <w:ilvl w:val="0"/>
          <w:numId w:val="1013"/>
        </w:numPr>
      </w:pPr>
      <w:r>
        <w:rPr>
          <w:lang w:val="ru-RU"/>
        </w:rPr>
        <w:t xml:space="preserve">Шифрование канала обеспечивает внешний прокси: приложение рассчитано на работу по HTTPS, но в составе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docker-compose.yml</w:t>
      </w:r>
      <w:r>
        <w:rPr>
          <w:lang w:val="ru-RU"/>
        </w:rPr>
        <w:t xml:space="preserve"> </w:t>
      </w:r>
      <w:r>
        <w:rPr>
          <w:lang w:val="ru-RU"/>
        </w:rPr>
        <w:t xml:space="preserve">TLS не терминируется.</w:t>
      </w:r>
    </w:p>
    <w:bookmarkEnd w:id="38"/>
    <w:bookmarkStart w:id="39" w:name="события-в-реальном-времени"/>
    <w:p>
      <w:pPr>
        <w:pStyle w:val="Heading3"/>
      </w:pPr>
      <w:r>
        <w:rPr>
          <w:lang w:val="ru-RU"/>
        </w:rPr>
        <w:t xml:space="preserve">События в реальном времени</w:t>
      </w:r>
    </w:p>
    <w:p>
      <w:pPr>
        <w:pStyle w:val="FirstParagraph"/>
      </w:pPr>
      <w:r>
        <w:rPr>
          <w:lang w:val="ru-RU"/>
        </w:rPr>
        <w:t xml:space="preserve">Сервер передаёт события проекта по протоколу SSE (</w:t>
      </w:r>
      <w:r>
        <w:rPr>
          <w:rStyle w:val="VerbatimChar"/>
          <w:lang w:val="ru-RU"/>
        </w:rPr>
        <w:t xml:space="preserve">GET /api/projects/{id}/events</w:t>
      </w:r>
      <w:r>
        <w:rPr>
          <w:lang w:val="ru-RU"/>
        </w:rPr>
        <w:t xml:space="preserve">): новые операции, присутствие участников, завершённые запуски, изменение доступа. Благодаря этому участники видят правки друг друга без перезагрузки страницы.</w:t>
      </w:r>
    </w:p>
    <w:bookmarkEnd w:id="39"/>
    <w:bookmarkStart w:id="40" w:name="расширяемость"/>
    <w:p>
      <w:pPr>
        <w:pStyle w:val="Heading3"/>
      </w:pPr>
      <w:r>
        <w:rPr>
          <w:lang w:val="ru-RU"/>
        </w:rPr>
        <w:t xml:space="preserve">Расширяемость</w:t>
      </w:r>
    </w:p>
    <w:p>
      <w:pPr>
        <w:pStyle w:val="FirstParagraph"/>
      </w:pPr>
      <w:r>
        <w:rPr>
          <w:lang w:val="ru-RU"/>
        </w:rPr>
        <w:t xml:space="preserve">Платформа рассчитана на добавление новых объектов и решений без переработки ядра:</w:t>
      </w:r>
    </w:p>
    <w:p>
      <w:pPr>
        <w:pStyle w:val="Compact"/>
        <w:numPr>
          <w:ilvl w:val="0"/>
          <w:numId w:val="1014"/>
        </w:numPr>
      </w:pPr>
      <w:r>
        <w:rPr>
          <w:lang w:val="ru-RU"/>
        </w:rPr>
        <w:t xml:space="preserve">схема параметров типа объекта описывается отдельным файлом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api/internal/objects</w:t>
      </w:r>
      <w:r>
        <w:rPr>
          <w:lang w:val="ru-RU"/>
        </w:rPr>
        <w:t xml:space="preserve"> </w:t>
      </w:r>
      <w:r>
        <w:rPr>
          <w:lang w:val="ru-RU"/>
        </w:rPr>
        <w:t xml:space="preserve">(склад, аэропорт, больница);</w:t>
      </w:r>
    </w:p>
    <w:p>
      <w:pPr>
        <w:pStyle w:val="Compact"/>
        <w:numPr>
          <w:ilvl w:val="0"/>
          <w:numId w:val="1014"/>
        </w:numPr>
      </w:pPr>
      <w:r>
        <w:rPr>
          <w:lang w:val="ru-RU"/>
        </w:rPr>
        <w:t xml:space="preserve">каталог загружается таблицей, новые роботы и поля добавляются без изменения кода;</w:t>
      </w:r>
    </w:p>
    <w:p>
      <w:pPr>
        <w:pStyle w:val="Compact"/>
        <w:numPr>
          <w:ilvl w:val="0"/>
          <w:numId w:val="1014"/>
        </w:numPr>
      </w:pPr>
      <w:r>
        <w:rPr>
          <w:lang w:val="ru-RU"/>
        </w:rPr>
        <w:t xml:space="preserve">нормативы расчёта хранятся в базе и правятся в интерфейсе администратора;</w:t>
      </w:r>
    </w:p>
    <w:p>
      <w:pPr>
        <w:pStyle w:val="Compact"/>
        <w:numPr>
          <w:ilvl w:val="0"/>
          <w:numId w:val="1014"/>
        </w:numPr>
      </w:pPr>
      <w:r>
        <w:rPr>
          <w:lang w:val="ru-RU"/>
        </w:rPr>
        <w:t xml:space="preserve">контракты данных описаны схемами JSON в каталоге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contracts/</w:t>
      </w:r>
      <w:r>
        <w:rPr>
          <w:lang w:val="ru-RU"/>
        </w:rPr>
        <w:t xml:space="preserve">, программный интерфейс описан файлом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api/openapi.yaml</w:t>
      </w:r>
      <w:r>
        <w:rPr>
          <w:lang w:val="ru-RU"/>
        </w:rPr>
        <w:t xml:space="preserve">.</w:t>
      </w:r>
    </w:p>
    <w:p>
      <w:pPr>
        <w:pStyle w:val="FirstParagraph"/>
      </w:pPr>
      <w:r>
        <w:rPr>
          <w:lang w:val="ru-RU"/>
        </w:rPr>
        <w:t xml:space="preserve">Редактора справочников в интерфейсе нет: новый тип объекта добавляется в код вместе с правилами расчёта.</w:t>
      </w:r>
    </w:p>
    <w:bookmarkEnd w:id="40"/>
    <w:bookmarkStart w:id="41" w:name="структура-репозитория"/>
    <w:p>
      <w:pPr>
        <w:pStyle w:val="Heading3"/>
      </w:pPr>
      <w:r>
        <w:rPr>
          <w:lang w:val="ru-RU"/>
        </w:rPr>
        <w:t xml:space="preserve">Структура репозитория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Сервер API на Go, миграции, спецификация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openapi.yaml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api/cmd/api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Точка входа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api/cmd/engine-wasm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Точка входа браузерного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api/internal/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Пакеты: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matching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econ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sim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simbuild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simjobs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ops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exporters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importers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auth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objects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другие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web/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Веб-приложение на React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contracts/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Схемы JSON и эталонные данные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catalog.csv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технические характеристики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seeds/robot_specs.json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Документация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Сценарии сборки и проверок</w:t>
            </w:r>
          </w:p>
        </w:tc>
      </w:tr>
    </w:tbl>
    <w:bookmarkEnd w:id="41"/>
    <w:bookmarkEnd w:id="42"/>
    <w:bookmarkStart w:id="50" w:name="ch-guide-04-matching"/>
    <w:p>
      <w:pPr>
        <w:pStyle w:val="Heading2"/>
      </w:pPr>
      <w:r>
        <w:rPr>
          <w:lang w:val="ru-RU"/>
        </w:rPr>
        <w:t xml:space="preserve">Подбор роботов</w:t>
      </w:r>
    </w:p>
    <w:p>
      <w:pPr>
        <w:pStyle w:val="FirstParagraph"/>
      </w:pPr>
      <w:r>
        <w:rPr>
          <w:lang w:val="ru-RU"/>
        </w:rPr>
        <w:t xml:space="preserve">Подбор проверяет каждую модель из каталога на соответствие параметрам объекта. Для каждой модели он выдаёт вердикт, оценку и объяснение: какие проверки пройдены, какие нет и каких данных не хватает.</w:t>
      </w:r>
    </w:p>
    <w:p>
      <w:pPr>
        <w:pStyle w:val="BodyText"/>
      </w:pPr>
      <w:r>
        <w:rPr>
          <w:lang w:val="ru-RU"/>
        </w:rPr>
        <w:t xml:space="preserve">Подбор выполняется на вкладке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Роботы</w:t>
      </w:r>
      <w:r>
        <w:rPr>
          <w:lang w:val="ru-RU"/>
        </w:rPr>
        <w:t xml:space="preserve">. Параметры объекта берутся из вкладки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Объект</w:t>
      </w:r>
      <w:r>
        <w:rPr>
          <w:lang w:val="ru-RU"/>
        </w:rPr>
        <w:t xml:space="preserve">.</w:t>
      </w:r>
    </w:p>
    <w:bookmarkStart w:id="43" w:name="вердикты"/>
    <w:p>
      <w:pPr>
        <w:pStyle w:val="Heading3"/>
      </w:pPr>
      <w:r>
        <w:rPr>
          <w:lang w:val="ru-RU"/>
        </w:rPr>
        <w:t xml:space="preserve">Вердикты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Вердикт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можно сделать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Рекомендован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Все ключевые проверки пройдены, тип объекта совпадает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Выбрать робота в вариант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Требует проверки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 части данных, чтобы подтвердить соответствие: например, в технических характеристиках пусто ключевое поле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Выбрать робота в вариант: расчёт покажет предупреждение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подходит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Хотя бы одно жёсткое ограничение нарушено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Добавить в вариант вручную: платформа покажет предупреждение и риск</w:t>
            </w:r>
          </w:p>
        </w:tc>
      </w:tr>
    </w:tbl>
    <w:p>
      <w:pPr>
        <w:pStyle w:val="BodyText"/>
      </w:pPr>
      <w:r>
        <w:rPr>
          <w:lang w:val="ru-RU"/>
        </w:rPr>
        <w:t xml:space="preserve">Платформа не скрывает исключённых роботов. Пользователь может добавить такую модель в сравнение осознанно. Расчёт при этом учитывает риск, а страница «Итог» показывает его.</w:t>
      </w:r>
    </w:p>
    <w:bookmarkEnd w:id="43"/>
    <w:bookmarkStart w:id="46" w:name="проверки"/>
    <w:p>
      <w:pPr>
        <w:pStyle w:val="Heading3"/>
      </w:pPr>
      <w:r>
        <w:rPr>
          <w:lang w:val="ru-RU"/>
        </w:rPr>
        <w:t xml:space="preserve">Проверки</w:t>
      </w:r>
    </w:p>
    <w:p>
      <w:pPr>
        <w:pStyle w:val="FirstParagraph"/>
      </w:pPr>
      <w:r>
        <w:rPr>
          <w:lang w:val="ru-RU"/>
        </w:rPr>
        <w:t xml:space="preserve">Проверки делятся на жёсткие и мягкие. Нарушение жёсткой проверки исключает робота. Мягкая проверка робота не исключает: она снижает оценку, добавляет замечание и переводит вердикт в «Требует проверки».</w:t>
      </w:r>
    </w:p>
    <w:bookmarkStart w:id="44" w:name="жёсткие-проверки"/>
    <w:p>
      <w:pPr>
        <w:pStyle w:val="Heading4"/>
      </w:pPr>
      <w:r>
        <w:rPr>
          <w:lang w:val="ru-RU"/>
        </w:rPr>
        <w:t xml:space="preserve">Жёсткие проверки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Условие исключения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Проезд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Ширина робота или его минимальный проезд больше проезда на объекте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Грузоподъёмность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Грузоподъёмность меньше массы единицы груза на объекте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Температура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Температура на объекте вне рабочего диапазона робота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Высота потолков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Высота робота больше высоты потолков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Нагрузка на пол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Давление робота на пол больше допустимой нагрузки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Лифт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Масса робота больше грузоподъёмности лифта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Дверные проёмы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Ширина робота больше проёма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Разворот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Круг по диагонали корпуса больше свободного места для разворота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Тип объекта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 карточке робота не указан подходящий тип объекта или его класс не относится к объекту (например, морская техника)</w:t>
            </w:r>
          </w:p>
        </w:tc>
      </w:tr>
    </w:tbl>
    <w:bookmarkEnd w:id="44"/>
    <w:bookmarkStart w:id="45" w:name="мягкие-проверки"/>
    <w:p>
      <w:pPr>
        <w:pStyle w:val="Heading4"/>
      </w:pPr>
      <w:r>
        <w:rPr>
          <w:lang w:val="ru-RU"/>
        </w:rPr>
        <w:t xml:space="preserve">Мягкие проверки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оценивается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Задачи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 модели нет возможности, которая нужна для выбранной задачи объекта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Тяжёлая логистика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Грузоподъёмность меньше массы паллеты или тележки: модель годится только для лёгкой доставки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Цена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Цена модели не выше бюджета CAPEX из параметров объекта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Полнота данных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Доля заполненных ключевых полей технических характеристик</w:t>
            </w:r>
          </w:p>
        </w:tc>
      </w:tr>
    </w:tbl>
    <w:p>
      <w:pPr>
        <w:pStyle w:val="BodyText"/>
      </w:pPr>
      <w:r>
        <w:rPr>
          <w:lang w:val="ru-RU"/>
        </w:rPr>
        <w:t xml:space="preserve">Если для проверки не хватает данных, платформа не исключает робота, а присваивает вердикт «Требует проверки» и объясняет, какое поле нужно уточнить.</w:t>
      </w:r>
    </w:p>
    <w:bookmarkEnd w:id="45"/>
    <w:bookmarkEnd w:id="46"/>
    <w:bookmarkStart w:id="47" w:name="оценка"/>
    <w:p>
      <w:pPr>
        <w:pStyle w:val="Heading3"/>
      </w:pPr>
      <w:r>
        <w:rPr>
          <w:lang w:val="ru-RU"/>
        </w:rPr>
        <w:t xml:space="preserve">Оценка</w:t>
      </w:r>
    </w:p>
    <w:p>
      <w:pPr>
        <w:pStyle w:val="FirstParagraph"/>
      </w:pPr>
      <w:r>
        <w:rPr>
          <w:lang w:val="ru-RU"/>
        </w:rPr>
        <w:t xml:space="preserve">Оценка это число от 0 до 1. Она складывается из четырёх частей с весами: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учитывается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Соответствие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Запас по габаритам и условиям эксплуатации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Совпадение процесса модели с типом объекта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Полнота данных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Доля заполненных ключевых характеристик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Ценовой пояс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Цена относительно бюджета CAPEX</w:t>
            </w:r>
          </w:p>
        </w:tc>
      </w:tr>
    </w:tbl>
    <w:p>
      <w:pPr>
        <w:pStyle w:val="BodyText"/>
      </w:pPr>
      <w:r>
        <w:rPr>
          <w:lang w:val="ru-RU"/>
        </w:rPr>
        <w:t xml:space="preserve">Оценка помогает упорядочить роботов внутри одного вердикта. Части оценки и веса отображаются в разборе робота.</w:t>
      </w:r>
    </w:p>
    <w:bookmarkEnd w:id="47"/>
    <w:bookmarkStart w:id="48" w:name="порядок-в-списке"/>
    <w:p>
      <w:pPr>
        <w:pStyle w:val="Heading3"/>
      </w:pPr>
      <w:r>
        <w:rPr>
          <w:lang w:val="ru-RU"/>
        </w:rPr>
        <w:t xml:space="preserve">Порядок в списке</w:t>
      </w:r>
    </w:p>
    <w:p>
      <w:pPr>
        <w:pStyle w:val="FirstParagraph"/>
      </w:pPr>
      <w:r>
        <w:rPr>
          <w:lang w:val="ru-RU"/>
        </w:rPr>
        <w:t xml:space="preserve">Порядок списка определяется двумя правилами.</w:t>
      </w:r>
    </w:p>
    <w:p>
      <w:pPr>
        <w:pStyle w:val="Compact"/>
        <w:numPr>
          <w:ilvl w:val="0"/>
          <w:numId w:val="1015"/>
        </w:numPr>
      </w:pPr>
      <w:r>
        <w:rPr>
          <w:lang w:val="ru-RU"/>
        </w:rPr>
        <w:t xml:space="preserve">Сначала идут роботы с вердиктом «Рекомендован», затем «Требует проверки», затем «Не подходит».</w:t>
      </w:r>
    </w:p>
    <w:p>
      <w:pPr>
        <w:pStyle w:val="Compact"/>
        <w:numPr>
          <w:ilvl w:val="0"/>
          <w:numId w:val="1015"/>
        </w:numPr>
      </w:pPr>
      <w:r>
        <w:rPr>
          <w:lang w:val="ru-RU"/>
        </w:rPr>
        <w:t xml:space="preserve">Внутри одного вердикта роботы, для которых рассчитана окупаемость, идут первыми, по возрастанию срока окупаемости. Остальные располагаются по оценке.</w:t>
      </w:r>
    </w:p>
    <w:p>
      <w:pPr>
        <w:pStyle w:val="FirstParagraph"/>
      </w:pPr>
      <w:r>
        <w:rPr>
          <w:lang w:val="ru-RU"/>
        </w:rPr>
        <w:t xml:space="preserve">Окупаемость для списка рассчитывается для случая «этот робот один в варианте». Кнопка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Выбрать</w:t>
      </w:r>
      <w:r>
        <w:rPr>
          <w:lang w:val="ru-RU"/>
        </w:rPr>
        <w:t xml:space="preserve"> </w:t>
      </w:r>
      <w:r>
        <w:rPr>
          <w:lang w:val="ru-RU"/>
        </w:rPr>
        <w:t xml:space="preserve">записывает в вариант именно этот случай, поэтому предложение на странице «Роботы» совпадает с итогом расчёта.</w:t>
      </w:r>
    </w:p>
    <w:bookmarkEnd w:id="48"/>
    <w:bookmarkStart w:id="49" w:name="как-читать-объяснение"/>
    <w:p>
      <w:pPr>
        <w:pStyle w:val="Heading3"/>
      </w:pPr>
      <w:r>
        <w:rPr>
          <w:lang w:val="ru-RU"/>
        </w:rPr>
        <w:t xml:space="preserve">Как читать объяснение</w:t>
      </w:r>
    </w:p>
    <w:p>
      <w:pPr>
        <w:pStyle w:val="FirstParagraph"/>
      </w:pPr>
      <w:r>
        <w:rPr>
          <w:lang w:val="ru-RU"/>
        </w:rPr>
        <w:t xml:space="preserve">Для каждого робота платформа показывает разбор: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-RU"/>
        </w:rPr>
        <w:t xml:space="preserve">Причины.</w:t>
      </w:r>
      <w:r>
        <w:rPr>
          <w:lang w:val="ru-RU"/>
        </w:rPr>
        <w:t xml:space="preserve"> </w:t>
      </w:r>
      <w:r>
        <w:rPr>
          <w:lang w:val="ru-RU"/>
        </w:rPr>
        <w:t xml:space="preserve">Короткий список того, почему вердикт именно такой.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-RU"/>
        </w:rPr>
        <w:t xml:space="preserve">Жёсткие проверки.</w:t>
      </w:r>
      <w:r>
        <w:rPr>
          <w:lang w:val="ru-RU"/>
        </w:rPr>
        <w:t xml:space="preserve"> </w:t>
      </w:r>
      <w:r>
        <w:rPr>
          <w:lang w:val="ru-RU"/>
        </w:rPr>
        <w:t xml:space="preserve">Что пройдено и что нарушено, со значениями на объекте и у робота.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-RU"/>
        </w:rPr>
        <w:t xml:space="preserve">Мягкие замечания.</w:t>
      </w:r>
      <w:r>
        <w:rPr>
          <w:lang w:val="ru-RU"/>
        </w:rPr>
        <w:t xml:space="preserve"> </w:t>
      </w:r>
      <w:r>
        <w:rPr>
          <w:lang w:val="ru-RU"/>
        </w:rPr>
        <w:t xml:space="preserve">Что снижает оценку.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-RU"/>
        </w:rPr>
        <w:t xml:space="preserve">Недостающие данные.</w:t>
      </w:r>
      <w:r>
        <w:rPr>
          <w:lang w:val="ru-RU"/>
        </w:rPr>
        <w:t xml:space="preserve"> </w:t>
      </w:r>
      <w:r>
        <w:rPr>
          <w:lang w:val="ru-RU"/>
        </w:rPr>
        <w:t xml:space="preserve">Какие поля нужно уточнить в каталоге.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lang w:val="ru-RU"/>
        </w:rPr>
        <w:t xml:space="preserve">Источник.</w:t>
      </w:r>
      <w:r>
        <w:rPr>
          <w:lang w:val="ru-RU"/>
        </w:rPr>
        <w:t xml:space="preserve"> </w:t>
      </w:r>
      <w:r>
        <w:rPr>
          <w:lang w:val="ru-RU"/>
        </w:rPr>
        <w:t xml:space="preserve">Ссылка на источник характеристики и уровень подтверждённости.</w:t>
      </w:r>
    </w:p>
    <w:p>
      <w:pPr>
        <w:pStyle w:val="FirstParagraph"/>
      </w:pPr>
      <w:r>
        <w:rPr>
          <w:lang w:val="ru-RU"/>
        </w:rPr>
        <w:t xml:space="preserve">Такой разбор позволяет понять, какое именно условие исключило модель, и решить, что менять: объект, каталог или выбранную модель.</w:t>
      </w:r>
    </w:p>
    <w:bookmarkEnd w:id="49"/>
    <w:bookmarkEnd w:id="50"/>
    <w:bookmarkStart w:id="66" w:name="ch-guide-05-economics"/>
    <w:p>
      <w:pPr>
        <w:pStyle w:val="Heading2"/>
      </w:pPr>
      <w:r>
        <w:rPr>
          <w:lang w:val="ru-RU"/>
        </w:rPr>
        <w:t xml:space="preserve">Экономическая модель</w:t>
      </w:r>
    </w:p>
    <w:p>
      <w:pPr>
        <w:pStyle w:val="FirstParagraph"/>
      </w:pPr>
      <w:r>
        <w:rPr>
          <w:lang w:val="ru-RU"/>
        </w:rPr>
        <w:t xml:space="preserve">Модель считает, во что обойдётся внедрение роботов и когда оно окупится. Она строит годовой денежный поток и сравнивает три сценария по одним и тем же показателям. Формулы на странице «Формулы и источники» выдаёт то же ядро, которое считает, поэтому текст на странице всегда совпадает с расчётом.</w:t>
      </w:r>
    </w:p>
    <w:bookmarkStart w:id="51" w:name="сценарии"/>
    <w:p>
      <w:pPr>
        <w:pStyle w:val="Heading3"/>
      </w:pPr>
      <w:r>
        <w:rPr>
          <w:lang w:val="ru-RU"/>
        </w:rPr>
        <w:t xml:space="preserve">Сценарии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моделируется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База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Текущий процесс без роботов. Затраты на персонал берутся из параметров объекта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Покупка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Оборудование покупается. Затраты делятся на разовые (CAPEX) и ежегодные (OPEX)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RaaS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Оборудование арендуется по модели «роботы как услуга» (Robot as a Service). Платёж за использование идёт весь горизонт, оборудование не покупается</w:t>
            </w:r>
          </w:p>
        </w:tc>
      </w:tr>
    </w:tbl>
    <w:bookmarkEnd w:id="51"/>
    <w:bookmarkStart w:id="52" w:name="что-рассчитывается"/>
    <w:p>
      <w:pPr>
        <w:pStyle w:val="Heading3"/>
      </w:pPr>
      <w:r>
        <w:rPr>
          <w:lang w:val="ru-RU"/>
        </w:rPr>
        <w:t xml:space="preserve">Что рассчитывается</w:t>
      </w:r>
    </w:p>
    <w:p>
      <w:pPr>
        <w:pStyle w:val="FirstParagraph"/>
      </w:pPr>
      <w:r>
        <w:rPr>
          <w:lang w:val="ru-RU"/>
        </w:rPr>
        <w:t xml:space="preserve">Для каждого сценария платформа показывает: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количество роботов и зарядных станций;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CAPEX по статьям;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годовой OPEX и его изменение относительно базы;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годовой денежный эффект;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простую окупаемость, ROI и затраты за горизонт (TCO);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чистую приведённую стоимость (NPV), внутреннюю норму доходности (IRR) и дисконтированную окупаемость, справочно;</w:t>
      </w:r>
    </w:p>
    <w:p>
      <w:pPr>
        <w:pStyle w:val="Compact"/>
        <w:numPr>
          <w:ilvl w:val="0"/>
          <w:numId w:val="1017"/>
        </w:numPr>
      </w:pPr>
      <w:r>
        <w:rPr>
          <w:lang w:val="ru-RU"/>
        </w:rPr>
        <w:t xml:space="preserve">денежный поток по годам.</w:t>
      </w:r>
    </w:p>
    <w:p>
      <w:pPr>
        <w:pStyle w:val="FirstParagraph"/>
      </w:pPr>
      <w:r>
        <w:rPr>
          <w:lang w:val="ru-RU"/>
        </w:rPr>
        <w:t xml:space="preserve">Горизонт расчёта для склада составляет от 5 до 10 лет. Главная метрика: простая окупаемость.</w:t>
      </w:r>
    </w:p>
    <w:bookmarkEnd w:id="52"/>
    <w:bookmarkStart w:id="60" w:name="формулы"/>
    <w:p>
      <w:pPr>
        <w:pStyle w:val="Heading3"/>
      </w:pPr>
      <w:r>
        <w:rPr>
          <w:lang w:val="ru-RU"/>
        </w:rPr>
        <w:t xml:space="preserve">Формулы</w:t>
      </w:r>
    </w:p>
    <w:p>
      <w:pPr>
        <w:pStyle w:val="FirstParagraph"/>
      </w:pPr>
      <w:r>
        <w:rPr>
          <w:lang w:val="ru-RU"/>
        </w:rPr>
        <w:t xml:space="preserve">Все суммы считаются в постоянных ценах базового года. Вложения относятся к году 0, платежи и эффекты к концу года.</w:t>
      </w:r>
    </w:p>
    <w:bookmarkStart w:id="53" w:name="количество-роботов-и-зарядных-станций"/>
    <w:p>
      <w:pPr>
        <w:pStyle w:val="Heading4"/>
      </w:pPr>
      <w:r>
        <w:rPr>
          <w:lang w:val="ru-RU"/>
        </w:rPr>
        <w:t xml:space="preserve">Количество роботов и зарядных станций</w:t>
      </w:r>
    </w:p>
    <w:p>
      <w:pPr>
        <w:pStyle w:val="SourceCode"/>
      </w:pPr>
      <w:r>
        <w:rPr>
          <w:rStyle w:val="VerbatimChar"/>
          <w:lang w:val="ru-RU"/>
        </w:rPr>
        <w:t xml:space="preserve">флот = пик / (производительность * доступность * загрузка), вверх до целого;</w:t>
      </w:r>
      <w:r>
        <w:br/>
      </w:r>
      <w:r>
        <w:rPr>
          <w:rStyle w:val="VerbatimChar"/>
          <w:lang w:val="ru-RU"/>
        </w:rPr>
        <w:t xml:space="preserve">       затем * (1 + резерв), вверх до целого</w:t>
      </w:r>
    </w:p>
    <w:p>
      <w:pPr>
        <w:pStyle w:val="FirstParagraph"/>
      </w:pPr>
      <w:r>
        <w:rPr>
          <w:lang w:val="ru-RU"/>
        </w:rPr>
        <w:t xml:space="preserve">Зарядные станции считаются по времени работы и зарядки из технических характеристик:</w:t>
      </w:r>
    </w:p>
    <w:p>
      <w:pPr>
        <w:pStyle w:val="SourceCode"/>
      </w:pPr>
      <w:r>
        <w:rPr>
          <w:rStyle w:val="VerbatimChar"/>
          <w:lang w:val="ru-RU"/>
        </w:rPr>
        <w:t xml:space="preserve">станции = количество * время зарядки / (время работы + время зарядки), вверх до целого</w:t>
      </w:r>
    </w:p>
    <w:p>
      <w:pPr>
        <w:pStyle w:val="FirstParagraph"/>
      </w:pPr>
      <w:r>
        <w:rPr>
          <w:lang w:val="ru-RU"/>
        </w:rPr>
        <w:t xml:space="preserve">Если характеристик нет, берётся одна станция на четырёх роботов. У флота не меньше одной станции. Стоимость станций входит в инфраструктуру. Если на карте станций меньше, чем нужно, расчёт показывает риск.</w:t>
      </w:r>
    </w:p>
    <w:bookmarkEnd w:id="53"/>
    <w:bookmarkStart w:id="54" w:name="capex"/>
    <w:p>
      <w:pPr>
        <w:pStyle w:val="Heading4"/>
      </w:pPr>
      <w:r>
        <w:rPr>
          <w:lang w:val="ru-RU"/>
        </w:rPr>
        <w:t xml:space="preserve">CAPEX</w:t>
      </w:r>
    </w:p>
    <w:p>
      <w:pPr>
        <w:pStyle w:val="SourceCode"/>
      </w:pPr>
      <w:r>
        <w:rPr>
          <w:rStyle w:val="VerbatimChar"/>
          <w:lang w:val="ru-RU"/>
        </w:rPr>
        <w:t xml:space="preserve">CAPEX покупки = (оборудование + доставка + инфраструктура + ПО + интеграция</w:t>
      </w:r>
      <w:r>
        <w:br/>
      </w:r>
      <w:r>
        <w:rPr>
          <w:rStyle w:val="VerbatimChar"/>
          <w:lang w:val="ru-RU"/>
        </w:rPr>
        <w:t xml:space="preserve">                 + пусконаладка + обучение) * (1 + резерв на непредвиденное)</w:t>
      </w:r>
      <w:r>
        <w:br/>
      </w:r>
      <w:r>
        <w:br/>
      </w:r>
      <w:r>
        <w:rPr>
          <w:rStyle w:val="VerbatimChar"/>
          <w:lang w:val="ru-RU"/>
        </w:rPr>
        <w:t xml:space="preserve">CAPEX RaaS    = (инфраструктура + ПО + интеграция + пусконаладка + обучение)</w:t>
      </w:r>
      <w:r>
        <w:br/>
      </w:r>
      <w:r>
        <w:rPr>
          <w:rStyle w:val="VerbatimChar"/>
          <w:lang w:val="ru-RU"/>
        </w:rPr>
        <w:t xml:space="preserve">                 * (1 + резерв на непредвиденное)</w:t>
      </w:r>
    </w:p>
    <w:p>
      <w:pPr>
        <w:pStyle w:val="FirstParagraph"/>
      </w:pPr>
      <w:r>
        <w:rPr>
          <w:lang w:val="ru-RU"/>
        </w:rPr>
        <w:t xml:space="preserve">Доставка составляет 3% стоимости оборудования и входит только в CAPEX покупки. В RaaS оборудования и доставки нет.</w:t>
      </w:r>
    </w:p>
    <w:bookmarkEnd w:id="54"/>
    <w:bookmarkStart w:id="55" w:name="opex"/>
    <w:p>
      <w:pPr>
        <w:pStyle w:val="Heading4"/>
      </w:pPr>
      <w:r>
        <w:rPr>
          <w:lang w:val="ru-RU"/>
        </w:rPr>
        <w:t xml:space="preserve">OPEX</w:t>
      </w:r>
    </w:p>
    <w:p>
      <w:pPr>
        <w:pStyle w:val="SourceCode"/>
      </w:pPr>
      <w:r>
        <w:rPr>
          <w:rStyle w:val="VerbatimChar"/>
          <w:lang w:val="ru-RU"/>
        </w:rPr>
        <w:t xml:space="preserve">OPEX покупки = ФОТ остатка + сервис и ремонт + лицензии + энергия</w:t>
      </w:r>
      <w:r>
        <w:br/>
      </w:r>
      <w:r>
        <w:rPr>
          <w:rStyle w:val="VerbatimChar"/>
          <w:lang w:val="ru-RU"/>
        </w:rPr>
        <w:t xml:space="preserve">               + расходные материалы + связь + персонал эксплуатации</w:t>
      </w:r>
      <w:r>
        <w:br/>
      </w:r>
      <w:r>
        <w:br/>
      </w:r>
      <w:r>
        <w:rPr>
          <w:rStyle w:val="VerbatimChar"/>
          <w:lang w:val="ru-RU"/>
        </w:rPr>
        <w:t xml:space="preserve">OPEX RaaS    = ФОТ остатка + плата по тарифу + энергия</w:t>
      </w:r>
      <w:r>
        <w:br/>
      </w:r>
      <w:r>
        <w:rPr>
          <w:rStyle w:val="VerbatimChar"/>
          <w:lang w:val="ru-RU"/>
        </w:rPr>
        <w:t xml:space="preserve">               + расходные материалы + связь + персонал эксплуатации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-RU"/>
        </w:rPr>
        <w:t xml:space="preserve">ФОТ остатка.</w:t>
      </w:r>
      <w:r>
        <w:rPr>
          <w:lang w:val="ru-RU"/>
        </w:rPr>
        <w:t xml:space="preserve"> </w:t>
      </w:r>
      <w:r>
        <w:rPr>
          <w:lang w:val="ru-RU"/>
        </w:rPr>
        <w:t xml:space="preserve">Затраты на персонал, который остаётся после внедрения.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-RU"/>
        </w:rPr>
        <w:t xml:space="preserve">Персонал эксплуатации.</w:t>
      </w:r>
      <w:r>
        <w:rPr>
          <w:lang w:val="ru-RU"/>
        </w:rPr>
        <w:t xml:space="preserve"> </w:t>
      </w:r>
      <w:r>
        <w:rPr>
          <w:lang w:val="ru-RU"/>
        </w:rPr>
        <w:t xml:space="preserve">Один техник на 10 роботов в каждую смену: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вверх до целого (флот / 10) * число смен * зарплата * 12 * (1 + начисления)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  <w:lang w:val="ru-RU"/>
        </w:rPr>
        <w:t xml:space="preserve">ФОТ.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штат * оклад * 12 * (1 + начисления)</w:t>
      </w:r>
      <w:r>
        <w:rPr>
          <w:lang w:val="ru-RU"/>
        </w:rPr>
        <w:t xml:space="preserve">. Взносы с части дохода выше предельной базы 2 979 000 ₽ на человека в год считаются по ставке 15,1%.</w:t>
      </w:r>
    </w:p>
    <w:bookmarkEnd w:id="55"/>
    <w:bookmarkStart w:id="56" w:name="денежный-эффект-и-окупаемость"/>
    <w:p>
      <w:pPr>
        <w:pStyle w:val="Heading4"/>
      </w:pPr>
      <w:r>
        <w:rPr>
          <w:lang w:val="ru-RU"/>
        </w:rPr>
        <w:t xml:space="preserve">Денежный эффект и окупаемость</w:t>
      </w:r>
    </w:p>
    <w:p>
      <w:pPr>
        <w:pStyle w:val="SourceCode"/>
      </w:pPr>
      <w:r>
        <w:rPr>
          <w:rStyle w:val="VerbatimChar"/>
          <w:lang w:val="ru-RU"/>
        </w:rPr>
        <w:t xml:space="preserve">денежный эффект = OPEX базы - OPEX сценария</w:t>
      </w:r>
      <w:r>
        <w:br/>
      </w:r>
      <w:r>
        <w:rPr>
          <w:rStyle w:val="VerbatimChar"/>
          <w:lang w:val="ru-RU"/>
        </w:rPr>
        <w:t xml:space="preserve">поток года t    = денежный эффект - замена батарей - повторная покупка</w:t>
      </w:r>
      <w:r>
        <w:br/>
      </w:r>
      <w:r>
        <w:rPr>
          <w:rStyle w:val="VerbatimChar"/>
          <w:lang w:val="ru-RU"/>
        </w:rPr>
        <w:t xml:space="preserve">год 0           = -CAPEX</w:t>
      </w:r>
    </w:p>
    <w:p>
      <w:pPr>
        <w:pStyle w:val="FirstParagraph"/>
      </w:pPr>
      <w:r>
        <w:rPr>
          <w:lang w:val="ru-RU"/>
        </w:rPr>
        <w:t xml:space="preserve">Простая окупаемость: момент, когда накопленный денежный поток достигает нуля. Без замен она равна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CAPEX / денежный эффект</w:t>
      </w:r>
      <w:r>
        <w:rPr>
          <w:lang w:val="ru-RU"/>
        </w:rPr>
        <w:t xml:space="preserve">. Расписание рассчитывается на 30 лет. Окупаемость, которая наступает позже горизонта, не экстраполируется, её ищут внутри этих 30 лет.</w:t>
      </w:r>
    </w:p>
    <w:p>
      <w:pPr>
        <w:pStyle w:val="BodyText"/>
      </w:pPr>
      <w:r>
        <w:rPr>
          <w:lang w:val="ru-RU"/>
        </w:rPr>
        <w:t xml:space="preserve">Справочные показатели:</w:t>
      </w:r>
    </w:p>
    <w:p>
      <w:pPr>
        <w:pStyle w:val="SourceCode"/>
      </w:pPr>
      <w:r>
        <w:rPr>
          <w:rStyle w:val="VerbatimChar"/>
          <w:lang w:val="ru-RU"/>
        </w:rPr>
        <w:t xml:space="preserve">NPV = -CAPEX + сумма по годам t от 1 до горизонта: поток года t / (1 + r)^t</w:t>
      </w:r>
      <w:r>
        <w:br/>
      </w:r>
      <w:r>
        <w:rPr>
          <w:rStyle w:val="VerbatimChar"/>
          <w:lang w:val="ru-RU"/>
        </w:rPr>
        <w:t xml:space="preserve">IRR = ставка r, при которой NPV равен нулю</w:t>
      </w:r>
      <w:r>
        <w:br/>
      </w:r>
      <w:r>
        <w:rPr>
          <w:rStyle w:val="VerbatimChar"/>
          <w:lang w:val="ru-RU"/>
        </w:rPr>
        <w:t xml:space="preserve">ROI = (сумма потоков за горизонт - CAPEX) / CAPEX * 100%</w:t>
      </w:r>
      <w:r>
        <w:br/>
      </w:r>
      <w:r>
        <w:rPr>
          <w:rStyle w:val="VerbatimChar"/>
          <w:lang w:val="ru-RU"/>
        </w:rPr>
        <w:t xml:space="preserve">TCO = CAPEX + OPEX за год * горизонт + замены батарей + повторные покупки</w:t>
      </w:r>
    </w:p>
    <w:p>
      <w:pPr>
        <w:pStyle w:val="FirstParagraph"/>
      </w:pPr>
      <w:r>
        <w:rPr>
          <w:lang w:val="ru-RU"/>
        </w:rPr>
        <w:t xml:space="preserve">Ставка дисконтирования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</w:t>
      </w:r>
      <w:r>
        <w:rPr>
          <w:lang w:val="ru-RU"/>
        </w:rPr>
        <w:t xml:space="preserve"> </w:t>
      </w:r>
      <w:r>
        <w:rPr>
          <w:lang w:val="ru-RU"/>
        </w:rPr>
        <w:t xml:space="preserve">по умолчанию равна 15% в год. На простую окупаемость она не влияет.</w:t>
      </w:r>
    </w:p>
    <w:bookmarkEnd w:id="56"/>
    <w:bookmarkStart w:id="57" w:name="замены-и-амортизация"/>
    <w:p>
      <w:pPr>
        <w:pStyle w:val="Heading4"/>
      </w:pPr>
      <w:r>
        <w:rPr>
          <w:lang w:val="ru-RU"/>
        </w:rPr>
        <w:t xml:space="preserve">Замены и амортизация</w:t>
      </w:r>
    </w:p>
    <w:p>
      <w:pPr>
        <w:pStyle w:val="Compact"/>
        <w:numPr>
          <w:ilvl w:val="0"/>
          <w:numId w:val="1019"/>
        </w:numPr>
      </w:pPr>
      <w:r>
        <w:rPr>
          <w:lang w:val="ru-RU"/>
        </w:rPr>
        <w:t xml:space="preserve">Робот покупается заново, когда срок его службы заканчивается внутри горизонта. Это относится только к покупке.</w:t>
      </w:r>
    </w:p>
    <w:p>
      <w:pPr>
        <w:pStyle w:val="Compact"/>
        <w:numPr>
          <w:ilvl w:val="0"/>
          <w:numId w:val="1019"/>
        </w:numPr>
      </w:pPr>
      <w:r>
        <w:rPr>
          <w:lang w:val="ru-RU"/>
        </w:rPr>
        <w:t xml:space="preserve">Замена батареи стоит 15% цены робота и выполняется на 4-м и 8-м году и далее, пока год лежит внутри срока службы и горизонта. Это разовый платёж в своём году, в годовой OPEX он не входит.</w:t>
      </w:r>
    </w:p>
    <w:p>
      <w:pPr>
        <w:pStyle w:val="Compact"/>
        <w:numPr>
          <w:ilvl w:val="0"/>
          <w:numId w:val="1019"/>
        </w:numPr>
      </w:pPr>
      <w:r>
        <w:rPr>
          <w:lang w:val="ru-RU"/>
        </w:rPr>
        <w:t xml:space="preserve">Амортизация линейная. Цена робота делится на срок его службы, а доставка, инфраструктура, ПО, интеграция и пусконаладка делятся на срок службы по умолчанию (7 лет). Обучение и резерв не амортизируются.</w:t>
      </w:r>
    </w:p>
    <w:p>
      <w:pPr>
        <w:pStyle w:val="Compact"/>
        <w:numPr>
          <w:ilvl w:val="0"/>
          <w:numId w:val="1019"/>
        </w:numPr>
      </w:pPr>
      <w:r>
        <w:rPr>
          <w:lang w:val="ru-RU"/>
        </w:rPr>
        <w:t xml:space="preserve">Амортизация нужна для бухгалтерского эффекта (денежный эффект минус амортизация) и в денежный поток не входит.</w:t>
      </w:r>
    </w:p>
    <w:bookmarkEnd w:id="57"/>
    <w:bookmarkStart w:id="58" w:name="raas"/>
    <w:p>
      <w:pPr>
        <w:pStyle w:val="Heading4"/>
      </w:pPr>
      <w:r>
        <w:rPr>
          <w:lang w:val="ru-RU"/>
        </w:rPr>
        <w:t xml:space="preserve">RaaS</w:t>
      </w:r>
    </w:p>
    <w:p>
      <w:pPr>
        <w:pStyle w:val="FirstParagraph"/>
      </w:pPr>
      <w:r>
        <w:rPr>
          <w:lang w:val="ru-RU"/>
        </w:rPr>
        <w:t xml:space="preserve">Плата RaaS бывает фиксированной, переменной или смешанной:</w:t>
      </w:r>
    </w:p>
    <w:p>
      <w:pPr>
        <w:pStyle w:val="SourceCode"/>
      </w:pPr>
      <w:r>
        <w:rPr>
          <w:rStyle w:val="VerbatimChar"/>
          <w:lang w:val="ru-RU"/>
        </w:rPr>
        <w:t xml:space="preserve">фиксированная = доля цены в месяц * 12 * цена * флот</w:t>
      </w:r>
      <w:r>
        <w:br/>
      </w:r>
      <w:r>
        <w:rPr>
          <w:rStyle w:val="VerbatimChar"/>
          <w:lang w:val="ru-RU"/>
        </w:rPr>
        <w:t xml:space="preserve">переменная    = ставка за операцию * годовой объём</w:t>
      </w:r>
      <w:r>
        <w:br/>
      </w:r>
      <w:r>
        <w:rPr>
          <w:rStyle w:val="VerbatimChar"/>
          <w:lang w:val="ru-RU"/>
        </w:rPr>
        <w:t xml:space="preserve">смешанная     = доля фиксированной части * фиксированная</w:t>
      </w:r>
      <w:r>
        <w:br/>
      </w:r>
      <w:r>
        <w:rPr>
          <w:rStyle w:val="VerbatimChar"/>
          <w:lang w:val="ru-RU"/>
        </w:rPr>
        <w:t xml:space="preserve">                + (1 - доля) * переменная</w:t>
      </w:r>
    </w:p>
    <w:p>
      <w:pPr>
        <w:pStyle w:val="FirstParagraph"/>
      </w:pPr>
      <w:r>
        <w:rPr>
          <w:lang w:val="ru-RU"/>
        </w:rPr>
        <w:t xml:space="preserve">Если своя ставка за операцию не задана, берётся ставка, выведенная из фиксированной платы при плановом объёме. Срок контракта равен горизонту. Доставка, сервис, лицензии и батареи входят в плату.</w:t>
      </w:r>
    </w:p>
    <w:bookmarkEnd w:id="58"/>
    <w:bookmarkStart w:id="59" w:name="ндс"/>
    <w:p>
      <w:pPr>
        <w:pStyle w:val="Heading4"/>
      </w:pPr>
      <w:r>
        <w:rPr>
          <w:lang w:val="ru-RU"/>
        </w:rPr>
        <w:t xml:space="preserve">НДС</w:t>
      </w:r>
    </w:p>
    <w:p>
      <w:pPr>
        <w:pStyle w:val="FirstParagraph"/>
      </w:pPr>
      <w:r>
        <w:rPr>
          <w:lang w:val="ru-RU"/>
        </w:rPr>
        <w:t xml:space="preserve">Ставка НДС по умолчанию 22% (с 1 января 2026 года). Одна ставка применяется ко всем строкам, которые несут НДС: оборудованию, инфраструктуре, лицензиям, энергии, расходным материалам и общим затратам. Зарплата НДС не облагается. Если НДС принимается к вычету, в денежный расчёт идёт цена без НДС: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цена с НДС / (1 + ставка)</w:t>
      </w:r>
      <w:r>
        <w:rPr>
          <w:lang w:val="ru-RU"/>
        </w:rPr>
        <w:t xml:space="preserve">.</w:t>
      </w:r>
    </w:p>
    <w:bookmarkEnd w:id="59"/>
    <w:bookmarkEnd w:id="60"/>
    <w:bookmarkStart w:id="61" w:name="нормативы-по-умолчанию"/>
    <w:p>
      <w:pPr>
        <w:pStyle w:val="Heading3"/>
      </w:pPr>
      <w:r>
        <w:rPr>
          <w:lang w:val="ru-RU"/>
        </w:rPr>
        <w:t xml:space="preserve">Нормативы по умолчанию</w:t>
      </w:r>
    </w:p>
    <w:p>
      <w:pPr>
        <w:pStyle w:val="FirstParagraph"/>
      </w:pPr>
      <w:r>
        <w:rPr>
          <w:lang w:val="ru-RU"/>
        </w:rPr>
        <w:t xml:space="preserve">Норматив это число, которое модель берёт, когда значение не задано ни в проекте, ни в карточке робота. Администратор меняет нормативы на вкладке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Админ / Нормативы</w:t>
      </w:r>
      <w:r>
        <w:rPr>
          <w:lang w:val="ru-RU"/>
        </w:rPr>
        <w:t xml:space="preserve">. Пустое поле набора допущений принимает значение норматива.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Норматив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Доступность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Загрузка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Резерв флота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15% стоимости 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Программное обеспечение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8% стоимости 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Интеграция (есть или нет готовых интерфейсов)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12% или 20% стоимости 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Пусконаладка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5% стоимости 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3% стоимости 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Резерв на непредвиденное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10% суммы статей 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3% стоимости 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Мощность робота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2,0 кВт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Стоимость электроэнергии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6,5 ₽/кВт·ч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Лицензия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80 000 ₽ на робота в 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Расходные материалы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20 000 ₽ на робота в 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Связь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12 000 ₽ на робота в 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Роботов на одного техника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Зарплата техника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90 000 ₽ в месяц, без НДС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Сервис и ремонт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8% стоимости оборудования в год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Срок службы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7 лет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Батарея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15% цены робота каждые 4 года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Плата RaaS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2,5% цены робота в месяц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Доля фиксированной части в смешанной плате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Ставка НДС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Ставка дисконтирования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15%</w:t>
            </w:r>
          </w:p>
        </w:tc>
      </w:tr>
    </w:tbl>
    <w:p>
      <w:pPr>
        <w:pStyle w:val="BodyText"/>
      </w:pPr>
      <w:r>
        <w:rPr>
          <w:lang w:val="ru-RU"/>
        </w:rPr>
        <w:t xml:space="preserve">Загрузка 80% взята из середины диапазона 70-85% для роботов класса AMR из легенды датасета организаторов.</w:t>
      </w:r>
    </w:p>
    <w:bookmarkEnd w:id="61"/>
    <w:bookmarkStart w:id="62" w:name="чувствительность"/>
    <w:p>
      <w:pPr>
        <w:pStyle w:val="Heading3"/>
      </w:pPr>
      <w:r>
        <w:rPr>
          <w:lang w:val="ru-RU"/>
        </w:rPr>
        <w:t xml:space="preserve">Чувствительность</w:t>
      </w:r>
    </w:p>
    <w:p>
      <w:pPr>
        <w:pStyle w:val="FirstParagraph"/>
      </w:pPr>
      <w:r>
        <w:rPr>
          <w:lang w:val="ru-RU"/>
        </w:rPr>
        <w:t xml:space="preserve">Для каждого варианта с флотом платформа показывает, как меняется результат при изменении на 20% в обе стороны:</w:t>
      </w:r>
    </w:p>
    <w:p>
      <w:pPr>
        <w:pStyle w:val="Compact"/>
        <w:numPr>
          <w:ilvl w:val="0"/>
          <w:numId w:val="1020"/>
        </w:numPr>
      </w:pPr>
      <w:r>
        <w:rPr>
          <w:lang w:val="ru-RU"/>
        </w:rPr>
        <w:t xml:space="preserve">цены оборудования;</w:t>
      </w:r>
    </w:p>
    <w:p>
      <w:pPr>
        <w:pStyle w:val="Compact"/>
        <w:numPr>
          <w:ilvl w:val="0"/>
          <w:numId w:val="1020"/>
        </w:numPr>
      </w:pPr>
      <w:r>
        <w:rPr>
          <w:lang w:val="ru-RU"/>
        </w:rPr>
        <w:t xml:space="preserve">объёма операций;</w:t>
      </w:r>
    </w:p>
    <w:p>
      <w:pPr>
        <w:pStyle w:val="Compact"/>
        <w:numPr>
          <w:ilvl w:val="0"/>
          <w:numId w:val="1020"/>
        </w:numPr>
      </w:pPr>
      <w:r>
        <w:rPr>
          <w:lang w:val="ru-RU"/>
        </w:rPr>
        <w:t xml:space="preserve">фонда оплаты труда.</w:t>
      </w:r>
    </w:p>
    <w:p>
      <w:pPr>
        <w:pStyle w:val="FirstParagraph"/>
      </w:pPr>
      <w:r>
        <w:rPr>
          <w:lang w:val="ru-RU"/>
        </w:rPr>
        <w:t xml:space="preserve">При изменении объёма пересчитывается и размер флота: количество каждой позиции умножается на тот же коэффициент и округляется вверх. База ФОТ не меняется.</w:t>
      </w:r>
    </w:p>
    <w:bookmarkEnd w:id="62"/>
    <w:bookmarkStart w:id="63" w:name="что-не-учитывается"/>
    <w:p>
      <w:pPr>
        <w:pStyle w:val="Heading3"/>
      </w:pPr>
      <w:r>
        <w:rPr>
          <w:lang w:val="ru-RU"/>
        </w:rPr>
        <w:t xml:space="preserve">Что не учитывается</w:t>
      </w:r>
    </w:p>
    <w:p>
      <w:pPr>
        <w:pStyle w:val="FirstParagraph"/>
      </w:pPr>
      <w:r>
        <w:rPr>
          <w:lang w:val="ru-RU"/>
        </w:rPr>
        <w:t xml:space="preserve">Модель не считает:</w:t>
      </w:r>
    </w:p>
    <w:p>
      <w:pPr>
        <w:pStyle w:val="Compact"/>
        <w:numPr>
          <w:ilvl w:val="0"/>
          <w:numId w:val="1021"/>
        </w:numPr>
      </w:pPr>
      <w:r>
        <w:rPr>
          <w:lang w:val="ru-RU"/>
        </w:rPr>
        <w:t xml:space="preserve">налог на прибыль и налоговый щит от амортизации;</w:t>
      </w:r>
    </w:p>
    <w:p>
      <w:pPr>
        <w:pStyle w:val="Compact"/>
        <w:numPr>
          <w:ilvl w:val="0"/>
          <w:numId w:val="1021"/>
        </w:numPr>
      </w:pPr>
      <w:r>
        <w:rPr>
          <w:lang w:val="ru-RU"/>
        </w:rPr>
        <w:t xml:space="preserve">инфляцию и рост зарплат;</w:t>
      </w:r>
    </w:p>
    <w:p>
      <w:pPr>
        <w:pStyle w:val="Compact"/>
        <w:numPr>
          <w:ilvl w:val="0"/>
          <w:numId w:val="1021"/>
        </w:numPr>
      </w:pPr>
      <w:r>
        <w:rPr>
          <w:lang w:val="ru-RU"/>
        </w:rPr>
        <w:t xml:space="preserve">постепенный ввод в эксплуатацию: экономия начинается с года 1;</w:t>
      </w:r>
    </w:p>
    <w:p>
      <w:pPr>
        <w:pStyle w:val="Compact"/>
        <w:numPr>
          <w:ilvl w:val="0"/>
          <w:numId w:val="1021"/>
        </w:numPr>
      </w:pPr>
      <w:r>
        <w:rPr>
          <w:lang w:val="ru-RU"/>
        </w:rPr>
        <w:t xml:space="preserve">остаточную стоимость оборудования на конец горизонта;</w:t>
      </w:r>
    </w:p>
    <w:p>
      <w:pPr>
        <w:pStyle w:val="Compact"/>
        <w:numPr>
          <w:ilvl w:val="0"/>
          <w:numId w:val="1021"/>
        </w:numPr>
      </w:pPr>
      <w:r>
        <w:rPr>
          <w:lang w:val="ru-RU"/>
        </w:rPr>
        <w:t xml:space="preserve">заёмное финансирование (кредит, лизинг): расчёт идёт на собственные средства.</w:t>
      </w:r>
    </w:p>
    <w:p>
      <w:pPr>
        <w:pStyle w:val="FirstParagraph"/>
      </w:pPr>
      <w:r>
        <w:rPr>
          <w:lang w:val="ru-RU"/>
        </w:rPr>
        <w:t xml:space="preserve">Из-за того, что остаточная стоимость не учитывается, NPV, ROI и затраты за горизонт получаются консервативными. Особенно это заметно, когда робота пришлось купить снова незадолго до конца горизонта.</w:t>
      </w:r>
    </w:p>
    <w:bookmarkEnd w:id="63"/>
    <w:bookmarkStart w:id="64" w:name="интерпретация-результата"/>
    <w:p>
      <w:pPr>
        <w:pStyle w:val="Heading3"/>
      </w:pPr>
      <w:r>
        <w:rPr>
          <w:lang w:val="ru-RU"/>
        </w:rPr>
        <w:t xml:space="preserve">Интерпретация результата</w:t>
      </w:r>
    </w:p>
    <w:p>
      <w:pPr>
        <w:pStyle w:val="FirstParagraph"/>
      </w:pPr>
      <w:r>
        <w:rPr>
          <w:lang w:val="ru-RU"/>
        </w:rPr>
        <w:t xml:space="preserve">Платформа не делает вывод по единственному порогу. Она показывает число, риски и пояснение. Срок окупаемости попадает в один из интервалов: до 3 лет, от 3 до 5 лет, более 5 лет, либо окупаемость не наступает в пределах расчёта.</w:t>
      </w:r>
    </w:p>
    <w:p>
      <w:pPr>
        <w:pStyle w:val="BodyText"/>
      </w:pPr>
      <w:r>
        <w:rPr>
          <w:lang w:val="ru-RU"/>
        </w:rPr>
        <w:t xml:space="preserve">К результату всегда прилагается оговорка: оценка предварительная, перед внедрением нужно обследование площадки.</w:t>
      </w:r>
    </w:p>
    <w:bookmarkEnd w:id="64"/>
    <w:bookmarkStart w:id="65" w:name="источники-допущений"/>
    <w:p>
      <w:pPr>
        <w:pStyle w:val="Heading3"/>
      </w:pPr>
      <w:r>
        <w:rPr>
          <w:lang w:val="ru-RU"/>
        </w:rPr>
        <w:t xml:space="preserve">Источники допущений</w:t>
      </w:r>
    </w:p>
    <w:p>
      <w:pPr>
        <w:pStyle w:val="FirstParagraph"/>
      </w:pPr>
      <w:r>
        <w:rPr>
          <w:lang w:val="ru-RU"/>
        </w:rPr>
        <w:t xml:space="preserve">Допущения расчёта показаны на странице «Формулы и источники» и в отчёте. Источник нормативов: вкладка «Нормативы». Источник технических характеристик: карточка робота со ссылкой на страницу производителя или другой источник.</w:t>
      </w:r>
    </w:p>
    <w:p>
      <w:pPr>
        <w:pStyle w:val="BodyText"/>
      </w:pPr>
      <w:r>
        <w:rPr>
          <w:lang w:val="ru-RU"/>
        </w:rPr>
        <w:t xml:space="preserve">Три допущения выбрала команда разработки, а не заказчик: ставка дисконтирования 15%, предельная база взносов 2026 года и тариф RaaS. Обоснование приведено в</w:t>
      </w:r>
      <w:r>
        <w:rPr>
          <w:lang w:val="ru-RU"/>
        </w:rPr>
        <w:t xml:space="preserve"> </w:t>
      </w:r>
      <w:hyperlink w:anchor="ch-adr-0004-econ-v2-cash-flow">
        <w:r>
          <w:rPr>
            <w:rStyle w:val="Hyperlink"/>
            <w:lang w:val="ru-RU"/>
          </w:rPr>
          <w:t xml:space="preserve">ADR 0004</w:t>
        </w:r>
      </w:hyperlink>
      <w:r>
        <w:rPr>
          <w:lang w:val="ru-RU"/>
        </w:rPr>
        <w:t xml:space="preserve">.</w:t>
      </w:r>
    </w:p>
    <w:bookmarkEnd w:id="65"/>
    <w:bookmarkEnd w:id="66"/>
    <w:bookmarkStart w:id="75" w:name="ch-model"/>
    <w:p>
      <w:pPr>
        <w:pStyle w:val="Heading2"/>
      </w:pPr>
      <w:r>
        <w:rPr>
          <w:lang w:val="ru-RU"/>
        </w:rPr>
        <w:t xml:space="preserve">Как читать результат</w:t>
      </w:r>
    </w:p>
    <w:p>
      <w:pPr>
        <w:pStyle w:val="FirstParagraph"/>
      </w:pPr>
      <w:r>
        <w:rPr>
          <w:lang w:val="ru-RU"/>
        </w:rPr>
        <w:t xml:space="preserve">Раздел объясняет, как устроены страница расчёта и отчёты и когда результату нельзя доверять. Формулы и нормативы описаны в разделе</w:t>
      </w:r>
      <w:r>
        <w:rPr>
          <w:lang w:val="ru-RU"/>
        </w:rPr>
        <w:t xml:space="preserve"> </w:t>
      </w:r>
      <w:hyperlink w:anchor="ch-guide-05-economics">
        <w:r>
          <w:rPr>
            <w:rStyle w:val="Hyperlink"/>
            <w:lang w:val="ru-RU"/>
          </w:rPr>
          <w:t xml:space="preserve">Экономическая модель</w:t>
        </w:r>
      </w:hyperlink>
      <w:r>
        <w:rPr>
          <w:lang w:val="ru-RU"/>
        </w:rPr>
        <w:t xml:space="preserve">, симуляция в разделе</w:t>
      </w:r>
      <w:r>
        <w:rPr>
          <w:lang w:val="ru-RU"/>
        </w:rPr>
        <w:t xml:space="preserve"> </w:t>
      </w:r>
      <w:hyperlink w:anchor="ch-guide-simulation">
        <w:r>
          <w:rPr>
            <w:rStyle w:val="Hyperlink"/>
            <w:lang w:val="ru-RU"/>
          </w:rPr>
          <w:t xml:space="preserve">Симуляция</w:t>
        </w:r>
      </w:hyperlink>
      <w:r>
        <w:rPr>
          <w:lang w:val="ru-RU"/>
        </w:rPr>
        <w:t xml:space="preserve">.</w:t>
      </w:r>
    </w:p>
    <w:bookmarkStart w:id="67" w:name="три-сценария"/>
    <w:p>
      <w:pPr>
        <w:pStyle w:val="Heading3"/>
      </w:pPr>
      <w:r>
        <w:rPr>
          <w:lang w:val="ru-RU"/>
        </w:rPr>
        <w:t xml:space="preserve">Три сценария</w:t>
      </w:r>
    </w:p>
    <w:p>
      <w:pPr>
        <w:pStyle w:val="Compact"/>
        <w:numPr>
          <w:ilvl w:val="0"/>
          <w:numId w:val="1022"/>
        </w:numPr>
      </w:pPr>
      <w:r>
        <w:rPr>
          <w:b/>
          <w:bCs/>
          <w:lang w:val="ru-RU"/>
        </w:rPr>
        <w:t xml:space="preserve">База.</w:t>
      </w:r>
      <w:r>
        <w:rPr>
          <w:lang w:val="ru-RU"/>
        </w:rPr>
        <w:t xml:space="preserve"> </w:t>
      </w:r>
      <w:r>
        <w:rPr>
          <w:lang w:val="ru-RU"/>
        </w:rPr>
        <w:t xml:space="preserve">Текущие затраты труда, роботов нет.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  <w:lang w:val="ru-RU"/>
        </w:rPr>
        <w:t xml:space="preserve">Покупка.</w:t>
      </w:r>
      <w:r>
        <w:rPr>
          <w:lang w:val="ru-RU"/>
        </w:rPr>
        <w:t xml:space="preserve"> </w:t>
      </w:r>
      <w:r>
        <w:rPr>
          <w:lang w:val="ru-RU"/>
        </w:rPr>
        <w:t xml:space="preserve">Оборудование приобретается и обслуживается силами предприятия.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  <w:lang w:val="ru-RU"/>
        </w:rPr>
        <w:t xml:space="preserve">RaaS.</w:t>
      </w:r>
      <w:r>
        <w:rPr>
          <w:lang w:val="ru-RU"/>
        </w:rPr>
        <w:t xml:space="preserve"> </w:t>
      </w:r>
      <w:r>
        <w:rPr>
          <w:lang w:val="ru-RU"/>
        </w:rPr>
        <w:t xml:space="preserve">Предприятие платит за использование роботов, оборудование не покупается.</w:t>
      </w:r>
    </w:p>
    <w:p>
      <w:pPr>
        <w:pStyle w:val="FirstParagraph"/>
      </w:pPr>
      <w:r>
        <w:rPr>
          <w:lang w:val="ru-RU"/>
        </w:rPr>
        <w:t xml:space="preserve">Сценарии считаются для складов, аэропортов и больниц. Событийная симуляция по плану есть только у склада. У аэропорта и больницы платформа выполняет экономический расчёт и быструю проверку без карты.</w:t>
      </w:r>
    </w:p>
    <w:bookmarkEnd w:id="67"/>
    <w:bookmarkStart w:id="68" w:name="страница-расчёта"/>
    <w:p>
      <w:pPr>
        <w:pStyle w:val="Heading3"/>
      </w:pPr>
      <w:r>
        <w:rPr>
          <w:lang w:val="ru-RU"/>
        </w:rPr>
        <w:t xml:space="preserve">Страница расчёта</w:t>
      </w:r>
    </w:p>
    <w:p>
      <w:pPr>
        <w:pStyle w:val="FirstParagraph"/>
      </w:pPr>
      <w:r>
        <w:rPr>
          <w:lang w:val="ru-RU"/>
        </w:rPr>
        <w:t xml:space="preserve">Вкладка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Расчёт</w:t>
      </w:r>
      <w:r>
        <w:rPr>
          <w:lang w:val="ru-RU"/>
        </w:rPr>
        <w:t xml:space="preserve"> </w:t>
      </w:r>
      <w:r>
        <w:rPr>
          <w:lang w:val="ru-RU"/>
        </w:rPr>
        <w:t xml:space="preserve">состоит из страниц.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Страница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показывает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Итог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Таблицу сценариев (CAPEX, OPEX, эффект, окупаемость, ROI), состав флота, проверку симуляцией, чувствительность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Детализация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Статьи CAPEX и OPEX по каждому сценарию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Симуляция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Запуск симуляции на карте склада и её результаты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Допущения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Наборы допущений и ключевые параметры, которые можно менять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Формулы и источники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Формулы модели, значения нормативов, источники и допущения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Экспорт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Выгрузка отчётов PDF и 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Список сохранённых запусков</w:t>
            </w:r>
          </w:p>
        </w:tc>
      </w:tr>
    </w:tbl>
    <w:p>
      <w:pPr>
        <w:pStyle w:val="BodyText"/>
      </w:pPr>
      <w:r>
        <w:rPr>
          <w:lang w:val="ru-RU"/>
        </w:rPr>
        <w:t xml:space="preserve">Страницы «История» в демо нет. Страница расчёта пересчитывается сама после каждой правки.</w:t>
      </w:r>
    </w:p>
    <w:bookmarkEnd w:id="68"/>
    <w:bookmarkStart w:id="69" w:name="отчёты-pdf-и-xlsx"/>
    <w:p>
      <w:pPr>
        <w:pStyle w:val="Heading3"/>
      </w:pPr>
      <w:r>
        <w:rPr>
          <w:lang w:val="ru-RU"/>
        </w:rPr>
        <w:t xml:space="preserve">Отчёты PDF и XLSX</w:t>
      </w:r>
    </w:p>
    <w:p>
      <w:pPr>
        <w:pStyle w:val="FirstParagraph"/>
      </w:pPr>
      <w:r>
        <w:rPr>
          <w:lang w:val="ru-RU"/>
        </w:rPr>
        <w:t xml:space="preserve">Отчёты короткие и рассчитаны на человека, который выбирает вариант. В них есть:</w:t>
      </w:r>
    </w:p>
    <w:p>
      <w:pPr>
        <w:pStyle w:val="Compact"/>
        <w:numPr>
          <w:ilvl w:val="0"/>
          <w:numId w:val="1023"/>
        </w:numPr>
      </w:pPr>
      <w:r>
        <w:rPr>
          <w:lang w:val="ru-RU"/>
        </w:rPr>
        <w:t xml:space="preserve">параметры объекта и выбранные роботы;</w:t>
      </w:r>
    </w:p>
    <w:p>
      <w:pPr>
        <w:pStyle w:val="Compact"/>
        <w:numPr>
          <w:ilvl w:val="0"/>
          <w:numId w:val="1023"/>
        </w:numPr>
      </w:pPr>
      <w:r>
        <w:rPr>
          <w:lang w:val="ru-RU"/>
        </w:rPr>
        <w:t xml:space="preserve">сравнение базы и вариантов: первоначальные вложения, ежегодные затраты, годовой денежный эффект, простая окупаемость и затраты за горизонт;</w:t>
      </w:r>
    </w:p>
    <w:p>
      <w:pPr>
        <w:pStyle w:val="Compact"/>
        <w:numPr>
          <w:ilvl w:val="0"/>
          <w:numId w:val="1023"/>
        </w:numPr>
      </w:pPr>
      <w:r>
        <w:rPr>
          <w:lang w:val="ru-RU"/>
        </w:rPr>
        <w:t xml:space="preserve">состав лучшего варианта и допущения, которые могут изменить вывод;</w:t>
      </w:r>
    </w:p>
    <w:p>
      <w:pPr>
        <w:pStyle w:val="Compact"/>
        <w:numPr>
          <w:ilvl w:val="0"/>
          <w:numId w:val="1023"/>
        </w:numPr>
      </w:pPr>
      <w:r>
        <w:rPr>
          <w:lang w:val="ru-RU"/>
        </w:rPr>
        <w:t xml:space="preserve">источники данных, дата расчёта и оговорка о том, что оценка предварительная.</w:t>
      </w:r>
    </w:p>
    <w:p>
      <w:pPr>
        <w:pStyle w:val="FirstParagraph"/>
      </w:pPr>
      <w:r>
        <w:rPr>
          <w:lang w:val="ru-RU"/>
        </w:rPr>
        <w:t xml:space="preserve">Лучшим считается вариант с самой короткой простой окупаемостью в пределах горизонта. Если окупаемость у нескольких вариантов одинакова или длиннее горизонта, отчёт не выделяет ни один вариант и пишет об этом.</w:t>
      </w:r>
    </w:p>
    <w:p>
      <w:pPr>
        <w:pStyle w:val="BodyText"/>
      </w:pPr>
      <w:r>
        <w:rPr>
          <w:lang w:val="ru-RU"/>
        </w:rPr>
        <w:t xml:space="preserve">Чистая приведённая стоимость, внутренняя норма доходности, дисконтированная окупаемость и денежный поток по годам видны на странице расчёта, но в отчёты не входят.</w:t>
      </w:r>
    </w:p>
    <w:p>
      <w:pPr>
        <w:pStyle w:val="BodyText"/>
      </w:pPr>
      <w:r>
        <w:rPr>
          <w:lang w:val="ru-RU"/>
        </w:rPr>
        <w:t xml:space="preserve">Отчёт строится из снимка запуска. Сам снимок (входные данные, контрольные суммы, карта) в файл не попадает и остаётся в базе данных.</w:t>
      </w:r>
    </w:p>
    <w:bookmarkEnd w:id="69"/>
    <w:bookmarkStart w:id="73" w:name="когда-результату-нельзя-верить"/>
    <w:p>
      <w:pPr>
        <w:pStyle w:val="Heading3"/>
      </w:pPr>
      <w:r>
        <w:rPr>
          <w:lang w:val="ru-RU"/>
        </w:rPr>
        <w:t xml:space="preserve">Когда результату нельзя верить</w:t>
      </w:r>
    </w:p>
    <w:bookmarkStart w:id="70" w:name="экономика-и-симуляция-расходятся"/>
    <w:p>
      <w:pPr>
        <w:pStyle w:val="Heading4"/>
      </w:pPr>
      <w:r>
        <w:rPr>
          <w:lang w:val="ru-RU"/>
        </w:rPr>
        <w:t xml:space="preserve">Экономика и симуляция расходятся</w:t>
      </w:r>
    </w:p>
    <w:p>
      <w:pPr>
        <w:pStyle w:val="FirstParagraph"/>
      </w:pPr>
      <w:r>
        <w:rPr>
          <w:lang w:val="ru-RU"/>
        </w:rPr>
        <w:t xml:space="preserve">Если симуляция и экономический расчёт расходятся больше чем на 15%, у результата появляется предупреждение. Платформа его не скрывает. Найдите вход, из-за которого возникло расхождение, и устраните его. Пока расхождение есть, не передавайте отчёт как согласованный.</w:t>
      </w:r>
    </w:p>
    <w:bookmarkEnd w:id="70"/>
    <w:bookmarkStart w:id="71" w:name="черновик-изменён-после-расчёта"/>
    <w:p>
      <w:pPr>
        <w:pStyle w:val="Heading4"/>
      </w:pPr>
      <w:r>
        <w:rPr>
          <w:lang w:val="ru-RU"/>
        </w:rPr>
        <w:t xml:space="preserve">Черновик изменён после расчёта</w:t>
      </w:r>
    </w:p>
    <w:p>
      <w:pPr>
        <w:pStyle w:val="FirstParagraph"/>
      </w:pPr>
      <w:r>
        <w:rPr>
          <w:lang w:val="ru-RU"/>
        </w:rPr>
        <w:t xml:space="preserve">После правки черновика текущий результат относится уже к другим входным данным, поэтому выгрузить его нельзя. Дождитесь пересчёта и повторите выгрузку. Исторический запуск выгружается с пометкой, что черновик с тех пор изменился.</w:t>
      </w:r>
    </w:p>
    <w:bookmarkEnd w:id="71"/>
    <w:bookmarkStart w:id="72" w:name="не-хватает-данных"/>
    <w:p>
      <w:pPr>
        <w:pStyle w:val="Heading4"/>
      </w:pPr>
      <w:r>
        <w:rPr>
          <w:lang w:val="ru-RU"/>
        </w:rPr>
        <w:t xml:space="preserve">Не хватает данных</w:t>
      </w:r>
    </w:p>
    <w:p>
      <w:pPr>
        <w:pStyle w:val="FirstParagraph"/>
      </w:pPr>
      <w:r>
        <w:rPr>
          <w:lang w:val="ru-RU"/>
        </w:rPr>
        <w:t xml:space="preserve">Если у выбранного робота не заполнены ключевые технические характеристики, расчёт берёт значения из нормативов и показывает предупреждение. Список таких допущений виден на странице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Формулы и источники</w:t>
      </w:r>
      <w:r>
        <w:rPr>
          <w:lang w:val="ru-RU"/>
        </w:rPr>
        <w:t xml:space="preserve">. Уточните характеристики в каталоге и пересчитайте результат.</w:t>
      </w:r>
    </w:p>
    <w:bookmarkEnd w:id="72"/>
    <w:bookmarkEnd w:id="73"/>
    <w:bookmarkStart w:id="74" w:name="основные-допущения"/>
    <w:p>
      <w:pPr>
        <w:pStyle w:val="Heading3"/>
      </w:pPr>
      <w:r>
        <w:rPr>
          <w:lang w:val="ru-RU"/>
        </w:rPr>
        <w:t xml:space="preserve">Основные допущения</w:t>
      </w:r>
    </w:p>
    <w:p>
      <w:pPr>
        <w:pStyle w:val="Compact"/>
        <w:numPr>
          <w:ilvl w:val="0"/>
          <w:numId w:val="1024"/>
        </w:numPr>
      </w:pPr>
      <w:r>
        <w:rPr>
          <w:lang w:val="ru-RU"/>
        </w:rPr>
        <w:t xml:space="preserve">Цены постоянные, взяты для базового года. Инфляции и роста зарплат нет.</w:t>
      </w:r>
    </w:p>
    <w:p>
      <w:pPr>
        <w:pStyle w:val="Compact"/>
        <w:numPr>
          <w:ilvl w:val="0"/>
          <w:numId w:val="1024"/>
        </w:numPr>
      </w:pPr>
      <w:r>
        <w:rPr>
          <w:lang w:val="ru-RU"/>
        </w:rPr>
        <w:t xml:space="preserve">Вложения относятся к году 0, платежи к концу года.</w:t>
      </w:r>
    </w:p>
    <w:p>
      <w:pPr>
        <w:pStyle w:val="Compact"/>
        <w:numPr>
          <w:ilvl w:val="0"/>
          <w:numId w:val="1024"/>
        </w:numPr>
      </w:pPr>
      <w:r>
        <w:rPr>
          <w:lang w:val="ru-RU"/>
        </w:rPr>
        <w:t xml:space="preserve">Расписание рассчитывается на 30 лет. Окупаемость длиннее горизонта не экстраполируется.</w:t>
      </w:r>
    </w:p>
    <w:p>
      <w:pPr>
        <w:pStyle w:val="Compact"/>
        <w:numPr>
          <w:ilvl w:val="0"/>
          <w:numId w:val="1024"/>
        </w:numPr>
      </w:pPr>
      <w:r>
        <w:rPr>
          <w:lang w:val="ru-RU"/>
        </w:rPr>
        <w:t xml:space="preserve">Остаточная стоимость оборудования не учитывается.</w:t>
      </w:r>
    </w:p>
    <w:p>
      <w:pPr>
        <w:pStyle w:val="Compact"/>
        <w:numPr>
          <w:ilvl w:val="0"/>
          <w:numId w:val="1024"/>
        </w:numPr>
      </w:pPr>
      <w:r>
        <w:rPr>
          <w:lang w:val="ru-RU"/>
        </w:rPr>
        <w:t xml:space="preserve">Налог на прибыль и финансирование не моделируются.</w:t>
      </w:r>
    </w:p>
    <w:p>
      <w:pPr>
        <w:pStyle w:val="Compact"/>
        <w:numPr>
          <w:ilvl w:val="0"/>
          <w:numId w:val="1024"/>
        </w:numPr>
      </w:pPr>
      <w:r>
        <w:rPr>
          <w:lang w:val="ru-RU"/>
        </w:rPr>
        <w:t xml:space="preserve">В RaaS доставка, сервис, лицензии и батареи входят в плату. Тариф задан командой проекта, а не договором.</w:t>
      </w:r>
    </w:p>
    <w:p>
      <w:pPr>
        <w:pStyle w:val="FirstParagraph"/>
      </w:pPr>
      <w:r>
        <w:rPr>
          <w:lang w:val="ru-RU"/>
        </w:rPr>
        <w:t xml:space="preserve">Полный перечень допущений приведён на странице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Расчёт / Формулы и источники</w:t>
      </w:r>
      <w:r>
        <w:rPr>
          <w:lang w:val="ru-RU"/>
        </w:rPr>
        <w:t xml:space="preserve">.</w:t>
      </w:r>
    </w:p>
    <w:bookmarkEnd w:id="74"/>
    <w:bookmarkEnd w:id="75"/>
    <w:bookmarkStart w:id="89" w:name="ch-guide-simulation"/>
    <w:p>
      <w:pPr>
        <w:pStyle w:val="Heading2"/>
      </w:pPr>
      <w:r>
        <w:rPr>
          <w:lang w:val="ru-RU"/>
        </w:rPr>
        <w:t xml:space="preserve">Симуляция</w:t>
      </w:r>
    </w:p>
    <w:p>
      <w:pPr>
        <w:pStyle w:val="FirstParagraph"/>
      </w:pPr>
      <w:r>
        <w:rPr>
          <w:lang w:val="ru-RU"/>
        </w:rPr>
        <w:t xml:space="preserve">Симуляция имитирует работу роботов на плане склада. Она проверяет, что производительность флота из экономического расчёта достижима на конкретной карте, и показывает загрузку оборудования, простои и узкие места.</w:t>
      </w:r>
    </w:p>
    <w:p>
      <w:pPr>
        <w:pStyle w:val="BodyText"/>
      </w:pPr>
      <w:r>
        <w:rPr>
          <w:lang w:val="ru-RU"/>
        </w:rPr>
        <w:t xml:space="preserve">Симуляция на карте есть только у склада. Для аэропорта и больницы платформа выполняет быструю проверку без карты по каждой позиции флота.</w:t>
      </w:r>
    </w:p>
    <w:bookmarkStart w:id="80" w:name="как-работает-модель"/>
    <w:p>
      <w:pPr>
        <w:pStyle w:val="Heading3"/>
      </w:pPr>
      <w:r>
        <w:rPr>
          <w:lang w:val="ru-RU"/>
        </w:rPr>
        <w:t xml:space="preserve">Как работает модель</w:t>
      </w:r>
    </w:p>
    <w:p>
      <w:pPr>
        <w:pStyle w:val="FirstParagraph"/>
      </w:pPr>
      <w:r>
        <w:rPr>
          <w:lang w:val="ru-RU"/>
        </w:rPr>
        <w:t xml:space="preserve">Модель событийная: время идёт от события к событию, а не равными шагами.</w:t>
      </w:r>
    </w:p>
    <w:bookmarkStart w:id="76" w:name="задания-и-спрос"/>
    <w:p>
      <w:pPr>
        <w:pStyle w:val="Heading4"/>
      </w:pPr>
      <w:r>
        <w:rPr>
          <w:lang w:val="ru-RU"/>
        </w:rPr>
        <w:t xml:space="preserve">Задания и спрос</w:t>
      </w:r>
    </w:p>
    <w:p>
      <w:pPr>
        <w:pStyle w:val="FirstParagraph"/>
      </w:pPr>
      <w:r>
        <w:rPr>
          <w:lang w:val="ru-RU"/>
        </w:rPr>
        <w:t xml:space="preserve">Задание состоит в том, чтобы перевезти груз от точки забора к точке доставки. Точки берутся из потоков на карте. Спрос в час считается так:</w:t>
      </w:r>
    </w:p>
    <w:p>
      <w:pPr>
        <w:pStyle w:val="SourceCode"/>
      </w:pPr>
      <w:r>
        <w:rPr>
          <w:rStyle w:val="VerbatimChar"/>
          <w:lang w:val="ru-RU"/>
        </w:rPr>
        <w:t xml:space="preserve">спрос в час = спрос в сутки / единиц в задании / активные часы суток * профиль часа</w:t>
      </w:r>
    </w:p>
    <w:p>
      <w:pPr>
        <w:pStyle w:val="FirstParagraph"/>
      </w:pPr>
      <w:r>
        <w:rPr>
          <w:lang w:val="ru-RU"/>
        </w:rPr>
        <w:t xml:space="preserve">Активные часы определяются окном смены.</w:t>
      </w:r>
    </w:p>
    <w:bookmarkEnd w:id="76"/>
    <w:bookmarkStart w:id="77" w:name="роботы"/>
    <w:p>
      <w:pPr>
        <w:pStyle w:val="Heading4"/>
      </w:pPr>
      <w:r>
        <w:rPr>
          <w:lang w:val="ru-RU"/>
        </w:rPr>
        <w:t xml:space="preserve">Роботы</w:t>
      </w:r>
    </w:p>
    <w:p>
      <w:pPr>
        <w:pStyle w:val="FirstParagraph"/>
      </w:pPr>
      <w:r>
        <w:rPr>
          <w:lang w:val="ru-RU"/>
        </w:rPr>
        <w:t xml:space="preserve">Профили роботов различаются действиями (подъём под грузом или вилы с подъёмом на ярус), габаритами, скоростью с грузом и потреблением энергии. Значения из каталога переопределяют значения класса. Подставленные значения перечислены в допущениях запуска.</w:t>
      </w:r>
    </w:p>
    <w:p>
      <w:pPr>
        <w:pStyle w:val="BodyText"/>
      </w:pPr>
      <w:r>
        <w:rPr>
          <w:lang w:val="ru-RU"/>
        </w:rPr>
        <w:t xml:space="preserve">Робот класса AMR грузоподъёмностью от 400 кг возит паллеты по полу, но не ставит их в стеллаж. Размещение и отгрузку из ячеек выполняет паллетный робот.</w:t>
      </w:r>
    </w:p>
    <w:bookmarkEnd w:id="77"/>
    <w:bookmarkStart w:id="78" w:name="общие-ресурсы"/>
    <w:p>
      <w:pPr>
        <w:pStyle w:val="Heading4"/>
      </w:pPr>
      <w:r>
        <w:rPr>
          <w:lang w:val="ru-RU"/>
        </w:rPr>
        <w:t xml:space="preserve">Общие ресурсы</w:t>
      </w:r>
    </w:p>
    <w:p>
      <w:pPr>
        <w:pStyle w:val="FirstParagraph"/>
      </w:pPr>
      <w:r>
        <w:rPr>
          <w:lang w:val="ru-RU"/>
        </w:rPr>
        <w:t xml:space="preserve">Роботы делят между собой док, узкий участок и зарядную станцию. К каждому ресурсу выстраивается очередь по порядку прихода.</w:t>
      </w:r>
    </w:p>
    <w:p>
      <w:pPr>
        <w:pStyle w:val="BodyText"/>
      </w:pPr>
      <w:r>
        <w:rPr>
          <w:lang w:val="ru-RU"/>
        </w:rPr>
        <w:t xml:space="preserve">Узкий участок: однополосный отрезок маршрута, у которого ширина меньше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2 * ширина + 1,5 * зазор</w:t>
      </w:r>
      <w:r>
        <w:rPr>
          <w:lang w:val="ru-RU"/>
        </w:rPr>
        <w:t xml:space="preserve"> </w:t>
      </w:r>
      <w:r>
        <w:rPr>
          <w:lang w:val="ru-RU"/>
        </w:rPr>
        <w:t xml:space="preserve">самого широкого класса роботов. Цепочка таких отрезков без развилок работает как ресурс вместимостью 1. Робот, остановившийся в тупике участка, удерживает его.</w:t>
      </w:r>
    </w:p>
    <w:p>
      <w:pPr>
        <w:pStyle w:val="BodyText"/>
      </w:pPr>
      <w:r>
        <w:rPr>
          <w:lang w:val="ru-RU"/>
        </w:rPr>
        <w:t xml:space="preserve">Маршрут идёт в обход участков, которые уже, чем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ширина + зазор</w:t>
      </w:r>
      <w:r>
        <w:rPr>
          <w:lang w:val="ru-RU"/>
        </w:rPr>
        <w:t xml:space="preserve"> </w:t>
      </w:r>
      <w:r>
        <w:rPr>
          <w:lang w:val="ru-RU"/>
        </w:rPr>
        <w:t xml:space="preserve">робота.</w:t>
      </w:r>
    </w:p>
    <w:bookmarkEnd w:id="78"/>
    <w:bookmarkStart w:id="79" w:name="диспетчеризация"/>
    <w:p>
      <w:pPr>
        <w:pStyle w:val="Heading4"/>
      </w:pPr>
      <w:r>
        <w:rPr>
          <w:lang w:val="ru-RU"/>
        </w:rPr>
        <w:t xml:space="preserve">Диспетчеризация</w:t>
      </w:r>
    </w:p>
    <w:p>
      <w:pPr>
        <w:pStyle w:val="FirstParagraph"/>
      </w:pPr>
      <w:r>
        <w:rPr>
          <w:lang w:val="ru-RU"/>
        </w:rPr>
        <w:t xml:space="preserve">Задания назначаются по одному из трёх правил:</w:t>
      </w:r>
    </w:p>
    <w:p>
      <w:pPr>
        <w:pStyle w:val="Compact"/>
        <w:numPr>
          <w:ilvl w:val="0"/>
          <w:numId w:val="1025"/>
        </w:numPr>
      </w:pPr>
      <w:r>
        <w:rPr>
          <w:lang w:val="ru-RU"/>
        </w:rPr>
        <w:t xml:space="preserve">по порядку поступления;</w:t>
      </w:r>
    </w:p>
    <w:p>
      <w:pPr>
        <w:pStyle w:val="Compact"/>
        <w:numPr>
          <w:ilvl w:val="0"/>
          <w:numId w:val="1025"/>
        </w:numPr>
      </w:pPr>
      <w:r>
        <w:rPr>
          <w:lang w:val="ru-RU"/>
        </w:rPr>
        <w:t xml:space="preserve">ближайшему свободному роботу;</w:t>
      </w:r>
    </w:p>
    <w:p>
      <w:pPr>
        <w:pStyle w:val="Compact"/>
        <w:numPr>
          <w:ilvl w:val="0"/>
          <w:numId w:val="1025"/>
        </w:numPr>
      </w:pPr>
      <w:r>
        <w:rPr>
          <w:lang w:val="ru-RU"/>
        </w:rPr>
        <w:t xml:space="preserve">по приоритету соблюдения SLA.</w:t>
      </w:r>
    </w:p>
    <w:p>
      <w:pPr>
        <w:pStyle w:val="FirstParagraph"/>
      </w:pPr>
      <w:r>
        <w:rPr>
          <w:lang w:val="ru-RU"/>
        </w:rPr>
        <w:t xml:space="preserve">SLA оценивается по времени ожидания до назначения и по полному циклу задания.</w:t>
      </w:r>
    </w:p>
    <w:bookmarkEnd w:id="79"/>
    <w:bookmarkEnd w:id="80"/>
    <w:bookmarkStart w:id="81" w:name="режимы-прогона"/>
    <w:p>
      <w:pPr>
        <w:pStyle w:val="Heading3"/>
      </w:pPr>
      <w:r>
        <w:rPr>
          <w:lang w:val="ru-RU"/>
        </w:rPr>
        <w:t xml:space="preserve">Режимы прогона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Как работает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показывает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Детерминированный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Один прогон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Одно значение каждого показателя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Вероятностный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 30 повторов: пуассоновский поток заданий, логнормальные длительности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Медиану, минимум, максимум, 10-й и 90-й процентили</w:t>
            </w:r>
          </w:p>
        </w:tc>
      </w:tr>
    </w:tbl>
    <w:p>
      <w:pPr>
        <w:pStyle w:val="BodyText"/>
      </w:pPr>
      <w:r>
        <w:rPr>
          <w:lang w:val="ru-RU"/>
        </w:rPr>
        <w:t xml:space="preserve">SLA считается выполненным, если 90-й процентиль доли нарушений не выше допуска. Допуск по умолчанию 5%.</w:t>
      </w:r>
    </w:p>
    <w:bookmarkEnd w:id="81"/>
    <w:bookmarkStart w:id="82" w:name="узкие-места"/>
    <w:p>
      <w:pPr>
        <w:pStyle w:val="Heading3"/>
      </w:pPr>
      <w:r>
        <w:rPr>
          <w:lang w:val="ru-RU"/>
        </w:rPr>
        <w:t xml:space="preserve">Узкие места</w:t>
      </w:r>
    </w:p>
    <w:p>
      <w:pPr>
        <w:pStyle w:val="FirstParagraph"/>
      </w:pPr>
      <w:r>
        <w:rPr>
          <w:lang w:val="ru-RU"/>
        </w:rPr>
        <w:t xml:space="preserve">Платформа ищет узкое место в два шага:</w:t>
      </w:r>
    </w:p>
    <w:p>
      <w:pPr>
        <w:pStyle w:val="Compact"/>
        <w:numPr>
          <w:ilvl w:val="0"/>
          <w:numId w:val="1026"/>
        </w:numPr>
      </w:pPr>
      <w:r>
        <w:rPr>
          <w:lang w:val="ru-RU"/>
        </w:rPr>
        <w:t xml:space="preserve">Сначала проверяет ресурсы. Ресурс насыщен, если его загрузка не меньше 85% или средняя очередь не меньше половины вместимости.</w:t>
      </w:r>
    </w:p>
    <w:p>
      <w:pPr>
        <w:pStyle w:val="Compact"/>
        <w:numPr>
          <w:ilvl w:val="0"/>
          <w:numId w:val="1026"/>
        </w:numPr>
      </w:pPr>
      <w:r>
        <w:rPr>
          <w:lang w:val="ru-RU"/>
        </w:rPr>
        <w:t xml:space="preserve">Если насыщенных ресурсов нет, проверяет флот. Флот считается узким местом, если роботы свободны меньше 10% времени.</w:t>
      </w:r>
    </w:p>
    <w:bookmarkEnd w:id="82"/>
    <w:bookmarkStart w:id="83" w:name="сверка-с-экономикой"/>
    <w:p>
      <w:pPr>
        <w:pStyle w:val="Heading3"/>
      </w:pPr>
      <w:r>
        <w:rPr>
          <w:lang w:val="ru-RU"/>
        </w:rPr>
        <w:t xml:space="preserve">Сверка с экономикой</w:t>
      </w:r>
    </w:p>
    <w:p>
      <w:pPr>
        <w:pStyle w:val="FirstParagraph"/>
      </w:pPr>
      <w:r>
        <w:rPr>
          <w:lang w:val="ru-RU"/>
        </w:rPr>
        <w:t xml:space="preserve">После прогона платформа сравнивает производительность из симуляции с той, что заложена в экономику. Если расхождение больше 15%, результат помечается предупреждением. Оно остаётся, пока причина не устранена.</w:t>
      </w:r>
    </w:p>
    <w:p>
      <w:pPr>
        <w:pStyle w:val="BodyText"/>
      </w:pPr>
      <w:r>
        <w:rPr>
          <w:lang w:val="ru-RU"/>
        </w:rPr>
        <w:t xml:space="preserve">Сверка привязана к варианту. Правка одного варианта не делает устаревшей сверку другого.</w:t>
      </w:r>
    </w:p>
    <w:bookmarkEnd w:id="83"/>
    <w:bookmarkStart w:id="84" w:name="подбор-числа-роботов"/>
    <w:p>
      <w:pPr>
        <w:pStyle w:val="Heading3"/>
      </w:pPr>
      <w:r>
        <w:rPr>
          <w:lang w:val="ru-RU"/>
        </w:rPr>
        <w:t xml:space="preserve">Подбор числа роботов</w:t>
      </w:r>
    </w:p>
    <w:p>
      <w:pPr>
        <w:pStyle w:val="FirstParagraph"/>
      </w:pPr>
      <w:r>
        <w:rPr>
          <w:lang w:val="ru-RU"/>
        </w:rPr>
        <w:t xml:space="preserve">На странице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Симуляция</w:t>
      </w:r>
      <w:r>
        <w:rPr>
          <w:lang w:val="ru-RU"/>
        </w:rPr>
        <w:t xml:space="preserve"> </w:t>
      </w:r>
      <w:r>
        <w:rPr>
          <w:lang w:val="ru-RU"/>
        </w:rPr>
        <w:t xml:space="preserve">кнопка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Подобрать</w:t>
      </w:r>
      <w:r>
        <w:rPr>
          <w:lang w:val="ru-RU"/>
        </w:rPr>
        <w:t xml:space="preserve"> </w:t>
      </w:r>
      <w:r>
        <w:rPr>
          <w:lang w:val="ru-RU"/>
        </w:rPr>
        <w:t xml:space="preserve">ищет наименьшее число роботов, при котором покрытие спроса не меньше 85% и SLA укладывается в допуск. Поиск идёт прогонами симуляции.</w:t>
      </w:r>
    </w:p>
    <w:p>
      <w:pPr>
        <w:pStyle w:val="BodyText"/>
      </w:pPr>
      <w:r>
        <w:rPr>
          <w:lang w:val="ru-RU"/>
        </w:rPr>
        <w:t xml:space="preserve">Кнопка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Взять N в вариант</w:t>
      </w:r>
      <w:r>
        <w:rPr>
          <w:lang w:val="ru-RU"/>
        </w:rPr>
        <w:t xml:space="preserve"> </w:t>
      </w:r>
      <w:r>
        <w:rPr>
          <w:lang w:val="ru-RU"/>
        </w:rPr>
        <w:t xml:space="preserve">записывает найденное число в вариант одной операцией. После этого страница «Итог» пересчитывается, а сверка для этого варианта считается действующей.</w:t>
      </w:r>
    </w:p>
    <w:bookmarkEnd w:id="84"/>
    <w:bookmarkStart w:id="85" w:name="карта-склада"/>
    <w:p>
      <w:pPr>
        <w:pStyle w:val="Heading3"/>
      </w:pPr>
      <w:r>
        <w:rPr>
          <w:lang w:val="ru-RU"/>
        </w:rPr>
        <w:t xml:space="preserve">Карта склада</w:t>
      </w:r>
    </w:p>
    <w:p>
      <w:pPr>
        <w:pStyle w:val="FirstParagraph"/>
      </w:pPr>
      <w:r>
        <w:rPr>
          <w:lang w:val="ru-RU"/>
        </w:rPr>
        <w:t xml:space="preserve">На карте заданы зоны, проезды, препятствия, точки забора и доставки, зарядные станции и потоки. Карту можно нарисовать в редакторе (</w:t>
      </w:r>
      <w:r>
        <w:rPr>
          <w:b/>
          <w:bCs/>
          <w:lang w:val="ru-RU"/>
        </w:rPr>
        <w:t xml:space="preserve">Объект / Карта</w:t>
      </w:r>
      <w:r>
        <w:rPr>
          <w:lang w:val="ru-RU"/>
        </w:rPr>
        <w:t xml:space="preserve">) или загрузить из файла плана.</w:t>
      </w:r>
    </w:p>
    <w:p>
      <w:pPr>
        <w:pStyle w:val="Compact"/>
        <w:numPr>
          <w:ilvl w:val="0"/>
          <w:numId w:val="1027"/>
        </w:numPr>
      </w:pPr>
      <w:r>
        <w:rPr>
          <w:lang w:val="ru-RU"/>
        </w:rPr>
        <w:t xml:space="preserve">Координаты хранятся в пикселях страницы, метры получаются умножением на масштаб. Исходный файл плана на сервер не отправляется.</w:t>
      </w:r>
    </w:p>
    <w:p>
      <w:pPr>
        <w:pStyle w:val="Compact"/>
        <w:numPr>
          <w:ilvl w:val="0"/>
          <w:numId w:val="1027"/>
        </w:numPr>
      </w:pPr>
      <w:r>
        <w:rPr>
          <w:lang w:val="ru-RU"/>
        </w:rPr>
        <w:t xml:space="preserve">Черновик карты сохраняется даже с ошибками, ошибки записываются в документ. Запуск симуляции с ошибками карты запрещён.</w:t>
      </w:r>
    </w:p>
    <w:p>
      <w:pPr>
        <w:pStyle w:val="Compact"/>
        <w:numPr>
          <w:ilvl w:val="0"/>
          <w:numId w:val="1027"/>
        </w:numPr>
      </w:pPr>
      <w:r>
        <w:rPr>
          <w:lang w:val="ru-RU"/>
        </w:rPr>
        <w:t xml:space="preserve">Если у проекта нет своей карты, используется шаблон склада 84 x 52 м. Тогда результат получает уровень подтверждённости «предварительный» и предупреждение. С картой проекта уровень «настроенный».</w:t>
      </w:r>
    </w:p>
    <w:bookmarkEnd w:id="85"/>
    <w:bookmarkStart w:id="86" w:name="запуск-симуляции"/>
    <w:p>
      <w:pPr>
        <w:pStyle w:val="Heading3"/>
      </w:pPr>
      <w:r>
        <w:rPr>
          <w:lang w:val="ru-RU"/>
        </w:rPr>
        <w:t xml:space="preserve">Запуск симуляции</w:t>
      </w:r>
    </w:p>
    <w:p>
      <w:pPr>
        <w:pStyle w:val="FirstParagraph"/>
      </w:pPr>
      <w:r>
        <w:rPr>
          <w:lang w:val="ru-RU"/>
        </w:rPr>
        <w:t xml:space="preserve">Симуляция проекта выполняется заданием в очереди. Задания обрабатывает тот же процесс API. Пользователь видит статус задания и может отменить его или повторить.</w:t>
      </w:r>
    </w:p>
    <w:p>
      <w:pPr>
        <w:pStyle w:val="Compact"/>
        <w:numPr>
          <w:ilvl w:val="0"/>
          <w:numId w:val="1028"/>
        </w:numPr>
      </w:pPr>
      <w:r>
        <w:rPr>
          <w:lang w:val="ru-RU"/>
        </w:rPr>
        <w:t xml:space="preserve">Не больше трёх активных заданий на пользователя и одного на проект.</w:t>
      </w:r>
    </w:p>
    <w:p>
      <w:pPr>
        <w:pStyle w:val="Compact"/>
        <w:numPr>
          <w:ilvl w:val="0"/>
          <w:numId w:val="1028"/>
        </w:numPr>
      </w:pPr>
      <w:r>
        <w:rPr>
          <w:lang w:val="ru-RU"/>
        </w:rPr>
        <w:t xml:space="preserve">Задание, которое 30 секунд не обновляло статус, возвращается в очередь. Если попытки закончились, оно завершается с ошибкой.</w:t>
      </w:r>
    </w:p>
    <w:p>
      <w:pPr>
        <w:pStyle w:val="Compact"/>
        <w:numPr>
          <w:ilvl w:val="0"/>
          <w:numId w:val="1028"/>
        </w:numPr>
      </w:pPr>
      <w:r>
        <w:rPr>
          <w:lang w:val="ru-RU"/>
        </w:rPr>
        <w:t xml:space="preserve">Предел времени одного задания по умолчанию 10 минут. Значения настраиваются, см.</w:t>
      </w:r>
      <w:r>
        <w:rPr>
          <w:lang w:val="ru-RU"/>
        </w:rPr>
        <w:t xml:space="preserve"> </w:t>
      </w:r>
      <w:hyperlink w:anchor="ch-reference-env">
        <w:r>
          <w:rPr>
            <w:rStyle w:val="Hyperlink"/>
            <w:lang w:val="ru-RU"/>
          </w:rPr>
          <w:t xml:space="preserve">Переменные окружения</w:t>
        </w:r>
      </w:hyperlink>
      <w:r>
        <w:rPr>
          <w:lang w:val="ru-RU"/>
        </w:rPr>
        <w:t xml:space="preserve">.</w:t>
      </w:r>
    </w:p>
    <w:p>
      <w:pPr>
        <w:pStyle w:val="FirstParagraph"/>
      </w:pPr>
      <w:r>
        <w:rPr>
          <w:lang w:val="ru-RU"/>
        </w:rPr>
        <w:t xml:space="preserve">Демо считают симуляцию в браузере. Результаты хранятся там же: пять последних запусков на каждое демо.</w:t>
      </w:r>
    </w:p>
    <w:bookmarkEnd w:id="86"/>
    <w:bookmarkStart w:id="87" w:name="воспроизведение"/>
    <w:p>
      <w:pPr>
        <w:pStyle w:val="Heading3"/>
      </w:pPr>
      <w:r>
        <w:rPr>
          <w:lang w:val="ru-RU"/>
        </w:rPr>
        <w:t xml:space="preserve">Воспроизведение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Пуск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Пауза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Сначала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Управление воспроизведением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Скорость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 1x до 600x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Выбор варианта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Какой вариант показывать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Сохранить кадр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Сохраняет текущий кадр в файл 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ru-RU"/>
              </w:rPr>
              <w:t xml:space="preserve">Показатели CSV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Сохраняет показатели запуска в файл CSV</w:t>
            </w:r>
          </w:p>
        </w:tc>
      </w:tr>
    </w:tbl>
    <w:p>
      <w:pPr>
        <w:pStyle w:val="BodyText"/>
      </w:pPr>
      <w:r>
        <w:rPr>
          <w:lang w:val="ru-RU"/>
        </w:rPr>
        <w:t xml:space="preserve">Воспроизводится один повтор, ближайший к медиане нарушений и производительности. Его журнал хранится в сжатом виде 90 дней, закреплённый журнал не удаляется. В журнал попадает не больше 400 000 событий, остальные отбрасываются, и запуск получает пометку об усечении.</w:t>
      </w:r>
    </w:p>
    <w:bookmarkEnd w:id="87"/>
    <w:bookmarkStart w:id="88" w:name="что-не-моделируется"/>
    <w:p>
      <w:pPr>
        <w:pStyle w:val="Heading3"/>
      </w:pPr>
      <w:r>
        <w:rPr>
          <w:lang w:val="ru-RU"/>
        </w:rPr>
        <w:t xml:space="preserve">Что не моделируется</w:t>
      </w:r>
    </w:p>
    <w:p>
      <w:pPr>
        <w:pStyle w:val="Compact"/>
        <w:numPr>
          <w:ilvl w:val="0"/>
          <w:numId w:val="1029"/>
        </w:numPr>
      </w:pPr>
      <w:r>
        <w:rPr>
          <w:lang w:val="ru-RU"/>
        </w:rPr>
        <w:t xml:space="preserve">Автоматическое построение графа маршрутов, встречное движение внутри двухполосного участка, лифты и двери.</w:t>
      </w:r>
    </w:p>
    <w:p>
      <w:pPr>
        <w:pStyle w:val="Compact"/>
        <w:numPr>
          <w:ilvl w:val="0"/>
          <w:numId w:val="1029"/>
        </w:numPr>
      </w:pPr>
      <w:r>
        <w:rPr>
          <w:lang w:val="ru-RU"/>
        </w:rPr>
        <w:t xml:space="preserve">Отказы и обслуживание роботов: данных для них нет, модель работает без отказов.</w:t>
      </w:r>
    </w:p>
    <w:p>
      <w:pPr>
        <w:pStyle w:val="FirstParagraph"/>
      </w:pPr>
      <w:r>
        <w:rPr>
          <w:lang w:val="ru-RU"/>
        </w:rPr>
        <w:t xml:space="preserve">Подробности реализации приведены в</w:t>
      </w:r>
      <w:r>
        <w:rPr>
          <w:lang w:val="ru-RU"/>
        </w:rPr>
        <w:t xml:space="preserve"> </w:t>
      </w:r>
      <w:hyperlink w:anchor="ch-adr-0002-sim-v2-map-jobs">
        <w:r>
          <w:rPr>
            <w:rStyle w:val="Hyperlink"/>
            <w:lang w:val="ru-RU"/>
          </w:rPr>
          <w:t xml:space="preserve">ADR 0002</w:t>
        </w:r>
      </w:hyperlink>
      <w:r>
        <w:rPr>
          <w:lang w:val="ru-RU"/>
        </w:rPr>
        <w:t xml:space="preserve">.</w:t>
      </w:r>
    </w:p>
    <w:bookmarkEnd w:id="88"/>
    <w:bookmarkEnd w:id="89"/>
    <w:bookmarkStart w:id="97" w:name="ch-guide-06-data"/>
    <w:p>
      <w:pPr>
        <w:pStyle w:val="Heading2"/>
      </w:pPr>
      <w:r>
        <w:rPr>
          <w:lang w:val="ru-RU"/>
        </w:rPr>
        <w:t xml:space="preserve">Данные и каталог</w:t>
      </w:r>
    </w:p>
    <w:p>
      <w:pPr>
        <w:pStyle w:val="FirstParagraph"/>
      </w:pPr>
      <w:r>
        <w:rPr>
          <w:lang w:val="ru-RU"/>
        </w:rPr>
        <w:t xml:space="preserve">Платформа работает на заранее загруженных данных: каталоге роботов, технических характеристиках (ТТХ) и справочных значениях. Внешние источники во время работы не запрашиваются, поэтому недоступность сайта производителя не останавливает демонстрацию.</w:t>
      </w:r>
    </w:p>
    <w:bookmarkStart w:id="90" w:name="источники-данных"/>
    <w:p>
      <w:pPr>
        <w:pStyle w:val="Heading3"/>
      </w:pPr>
      <w:r>
        <w:rPr>
          <w:lang w:val="ru-RU"/>
        </w:rPr>
        <w:t xml:space="preserve">Источники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содержит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Как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catalog_export_v4.csv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Названия, производители, цены, отрасли и сценарии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Копия лежит 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data/catalog.csv</w:t>
            </w:r>
            <w:r>
              <w:rPr>
                <w:lang w:val="ru-RU"/>
              </w:rPr>
              <w:t xml:space="preserve">, загружается при первом запуске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Примеры решений организаторов (DOCX)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Примеры ТТХ для части роботов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Исходные значения 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data/seeds/robot_specs.json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Параметры объектов (XLSX)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Демонстрационные параметры склада, аэропорта и больницы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Основа демо-проектов и шаблона загрузки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Открытые страницы производителей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Дополнительные ТТХ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Добавлены 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data/seeds/robot_specs.json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со ссылкой на источник и датой</w:t>
            </w:r>
          </w:p>
        </w:tc>
      </w:tr>
    </w:tbl>
    <w:p>
      <w:pPr>
        <w:pStyle w:val="BodyText"/>
      </w:pPr>
      <w:r>
        <w:rPr>
          <w:lang w:val="ru-RU"/>
        </w:rPr>
        <w:t xml:space="preserve">Каталог содержит 223 строки, в них 187 различных идентификаторов.</w:t>
      </w:r>
    </w:p>
    <w:bookmarkEnd w:id="90"/>
    <w:bookmarkStart w:id="91" w:name="загрузка-каталога-при-старте"/>
    <w:p>
      <w:pPr>
        <w:pStyle w:val="Heading3"/>
      </w:pPr>
      <w:r>
        <w:rPr>
          <w:lang w:val="ru-RU"/>
        </w:rPr>
        <w:t xml:space="preserve">Загрузка каталога при старте</w:t>
      </w:r>
    </w:p>
    <w:p>
      <w:pPr>
        <w:pStyle w:val="FirstParagraph"/>
      </w:pPr>
      <w:r>
        <w:rPr>
          <w:lang w:val="ru-RU"/>
        </w:rPr>
        <w:t xml:space="preserve">При старте API таблица решений заполняется из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data/catalog.csv</w:t>
      </w:r>
      <w:r>
        <w:rPr>
          <w:lang w:val="ru-RU"/>
        </w:rPr>
        <w:t xml:space="preserve">, только если она пуста. Повторный запуск файл заново не загружает и строки не удаляет.</w:t>
      </w:r>
    </w:p>
    <w:p>
      <w:pPr>
        <w:pStyle w:val="BodyText"/>
      </w:pPr>
      <w:r>
        <w:rPr>
          <w:lang w:val="ru-RU"/>
        </w:rPr>
        <w:t xml:space="preserve">Технические характеристики из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data/seeds/robot_specs.json</w:t>
      </w:r>
      <w:r>
        <w:rPr>
          <w:lang w:val="ru-RU"/>
        </w:rPr>
        <w:t xml:space="preserve"> </w:t>
      </w:r>
      <w:r>
        <w:rPr>
          <w:lang w:val="ru-RU"/>
        </w:rPr>
        <w:t xml:space="preserve">применяются при каждом старте: существующая строка дополняется, решения не удаляются. Посев только заполняет пустые поля и добавляет недостающих роботов. Он не перезаписывает уже сохранённое значение и пропускает роботов, которых правил администратор. Поэтому новые значения из файла полностью видны только на чистой базе (</w:t>
      </w:r>
      <w:r>
        <w:rPr>
          <w:rStyle w:val="VerbatimChar"/>
          <w:lang w:val="ru-RU"/>
        </w:rPr>
        <w:t xml:space="preserve">docker compose down -v</w:t>
      </w:r>
      <w:r>
        <w:rPr>
          <w:lang w:val="ru-RU"/>
        </w:rPr>
        <w:t xml:space="preserve">), а на работающей базе меняются через редактор администратора.</w:t>
      </w:r>
    </w:p>
    <w:bookmarkEnd w:id="91"/>
    <w:bookmarkStart w:id="92" w:name="повторяющиеся-идентификаторы"/>
    <w:p>
      <w:pPr>
        <w:pStyle w:val="Heading3"/>
      </w:pPr>
      <w:r>
        <w:rPr>
          <w:lang w:val="ru-RU"/>
        </w:rPr>
        <w:t xml:space="preserve">Повторяющиеся идентификаторы</w:t>
      </w:r>
    </w:p>
    <w:p>
      <w:pPr>
        <w:pStyle w:val="FirstParagraph"/>
      </w:pPr>
      <w:r>
        <w:rPr>
          <w:lang w:val="ru-RU"/>
        </w:rPr>
        <w:t xml:space="preserve">В файле каталога 23 идентификатора встречаются несколько раз. Это одно изделие для разных отраслей, сценариев или цен, а не второй робот. Организаторы просили не удалять и не объединять такие строки, поэтому каждая строка стала отдельным решением.</w:t>
      </w:r>
    </w:p>
    <w:p>
      <w:pPr>
        <w:pStyle w:val="Compact"/>
        <w:numPr>
          <w:ilvl w:val="0"/>
          <w:numId w:val="1030"/>
        </w:numPr>
      </w:pPr>
      <w:r>
        <w:rPr>
          <w:lang w:val="ru-RU"/>
        </w:rPr>
        <w:t xml:space="preserve">Первая строка идентификатора сохраняет исходный идентификатор, поэтому сохранённые флоты и запуски остаются действительными.</w:t>
      </w:r>
    </w:p>
    <w:p>
      <w:pPr>
        <w:pStyle w:val="Compact"/>
        <w:numPr>
          <w:ilvl w:val="0"/>
          <w:numId w:val="1030"/>
        </w:numPr>
      </w:pPr>
      <w:r>
        <w:rPr>
          <w:lang w:val="ru-RU"/>
        </w:rPr>
        <w:t xml:space="preserve">Остальные строки получают производный идентификатор, который не зависит от порядка строк в файле.</w:t>
      </w:r>
    </w:p>
    <w:p>
      <w:pPr>
        <w:pStyle w:val="Compact"/>
        <w:numPr>
          <w:ilvl w:val="0"/>
          <w:numId w:val="1030"/>
        </w:numPr>
      </w:pPr>
      <w:r>
        <w:rPr>
          <w:lang w:val="ru-RU"/>
        </w:rPr>
        <w:t xml:space="preserve">У каждой строки остаются свои отрасль, сценарий, случаи применения и цена.</w:t>
      </w:r>
    </w:p>
    <w:p>
      <w:pPr>
        <w:pStyle w:val="Compact"/>
        <w:numPr>
          <w:ilvl w:val="0"/>
          <w:numId w:val="1030"/>
        </w:numPr>
      </w:pPr>
      <w:r>
        <w:rPr>
          <w:lang w:val="ru-RU"/>
        </w:rPr>
        <w:t xml:space="preserve">Технические характеристики применяются ко всем строкам одного идентификатора.</w:t>
      </w:r>
    </w:p>
    <w:p>
      <w:pPr>
        <w:pStyle w:val="FirstParagraph"/>
      </w:pPr>
      <w:r>
        <w:rPr>
          <w:lang w:val="ru-RU"/>
        </w:rPr>
        <w:t xml:space="preserve">Подробности и таблица расхождений цен приведены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data/seeds/NOTES.md</w:t>
      </w:r>
      <w:r>
        <w:rPr>
          <w:lang w:val="ru-RU"/>
        </w:rPr>
        <w:t xml:space="preserve">.</w:t>
      </w:r>
    </w:p>
    <w:bookmarkEnd w:id="92"/>
    <w:bookmarkStart w:id="93" w:name="технические-характеристики"/>
    <w:p>
      <w:pPr>
        <w:pStyle w:val="Heading3"/>
      </w:pPr>
      <w:r>
        <w:rPr>
          <w:lang w:val="ru-RU"/>
        </w:rPr>
        <w:t xml:space="preserve">Технические характеристики</w:t>
      </w:r>
    </w:p>
    <w:p>
      <w:pPr>
        <w:pStyle w:val="FirstParagraph"/>
      </w:pPr>
      <w:r>
        <w:rPr>
          <w:lang w:val="ru-RU"/>
        </w:rPr>
        <w:t xml:space="preserve">В файле характеристик 58 роботов. У 19 значения взяты из документа организаторов, остальные добавлены по открытым страницам производителей. ТТХ найдены примерно у 55 из 187 роботов каталога. У остальных поля пусты и показываются как «Нет в ТТХ».</w:t>
      </w:r>
    </w:p>
    <w:p>
      <w:pPr>
        <w:pStyle w:val="BodyText"/>
      </w:pPr>
      <w:r>
        <w:rPr>
          <w:lang w:val="ru-RU"/>
        </w:rPr>
        <w:t xml:space="preserve">Правила внесения значений:</w:t>
      </w:r>
    </w:p>
    <w:p>
      <w:pPr>
        <w:pStyle w:val="Compact"/>
        <w:numPr>
          <w:ilvl w:val="0"/>
          <w:numId w:val="1031"/>
        </w:numPr>
      </w:pPr>
      <w:r>
        <w:rPr>
          <w:lang w:val="ru-RU"/>
        </w:rPr>
        <w:t xml:space="preserve">значение вносится, только если открытая страница называет его для этой модели, а ссылка на страницу записана в источник;</w:t>
      </w:r>
    </w:p>
    <w:p>
      <w:pPr>
        <w:pStyle w:val="Compact"/>
        <w:numPr>
          <w:ilvl w:val="0"/>
          <w:numId w:val="1031"/>
        </w:numPr>
      </w:pPr>
      <w:r>
        <w:rPr>
          <w:lang w:val="ru-RU"/>
        </w:rPr>
        <w:t xml:space="preserve">первой берётся страница производителя, затем страница дистрибьютора, отраслевого портала или пресс-релиз, если у производителя нет читаемой страницы;</w:t>
      </w:r>
    </w:p>
    <w:p>
      <w:pPr>
        <w:pStyle w:val="Compact"/>
        <w:numPr>
          <w:ilvl w:val="0"/>
          <w:numId w:val="1031"/>
        </w:numPr>
      </w:pPr>
      <w:r>
        <w:rPr>
          <w:lang w:val="ru-RU"/>
        </w:rPr>
        <w:t xml:space="preserve">значение, по которому источники расходятся, не вносится;</w:t>
      </w:r>
    </w:p>
    <w:p>
      <w:pPr>
        <w:pStyle w:val="Compact"/>
        <w:numPr>
          <w:ilvl w:val="0"/>
          <w:numId w:val="1031"/>
        </w:numPr>
      </w:pPr>
      <w:r>
        <w:rPr>
          <w:lang w:val="ru-RU"/>
        </w:rPr>
        <w:t xml:space="preserve">пробел объясняется в файле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data/seeds/NOTES.md</w:t>
      </w:r>
      <w:r>
        <w:rPr>
          <w:lang w:val="ru-RU"/>
        </w:rPr>
        <w:t xml:space="preserve">;</w:t>
      </w:r>
    </w:p>
    <w:p>
      <w:pPr>
        <w:pStyle w:val="Compact"/>
        <w:numPr>
          <w:ilvl w:val="0"/>
          <w:numId w:val="1031"/>
        </w:numPr>
      </w:pPr>
      <w:r>
        <w:rPr>
          <w:lang w:val="ru-RU"/>
        </w:rPr>
        <w:t xml:space="preserve">описания пересказаны по-русски, до 300 символов, фотографии не копировались.</w:t>
      </w:r>
    </w:p>
    <w:p>
      <w:pPr>
        <w:pStyle w:val="FirstParagraph"/>
      </w:pPr>
      <w:r>
        <w:rPr>
          <w:lang w:val="ru-RU"/>
        </w:rPr>
        <w:t xml:space="preserve">Не найдены ни на одной читаемой странице: радиус разворота (ни у одного робота), время зарядки у Ronavi и MOROS, габариты, масса и минимальный проезд у DMR Carrier P.</w:t>
      </w:r>
    </w:p>
    <w:p>
      <w:pPr>
        <w:pStyle w:val="BodyText"/>
      </w:pPr>
      <w:r>
        <w:rPr>
          <w:lang w:val="ru-RU"/>
        </w:rPr>
        <w:t xml:space="preserve">Срок службы и годовая доля сервиса не найдены ни в одном источнике. Расчёт подставляет допущение и показывает это на странице «Формулы и источники».</w:t>
      </w:r>
    </w:p>
    <w:bookmarkEnd w:id="93"/>
    <w:bookmarkStart w:id="94" w:name="происхождение-данных"/>
    <w:p>
      <w:pPr>
        <w:pStyle w:val="Heading3"/>
      </w:pPr>
      <w:r>
        <w:rPr>
          <w:lang w:val="ru-RU"/>
        </w:rPr>
        <w:t xml:space="preserve">Происхождение данных</w:t>
      </w:r>
    </w:p>
    <w:p>
      <w:pPr>
        <w:pStyle w:val="FirstParagraph"/>
      </w:pPr>
      <w:r>
        <w:rPr>
          <w:lang w:val="ru-RU"/>
        </w:rPr>
        <w:t xml:space="preserve">У каждого значения технических характеристик хранятся:</w:t>
      </w:r>
    </w:p>
    <w:p>
      <w:pPr>
        <w:pStyle w:val="Compact"/>
        <w:numPr>
          <w:ilvl w:val="0"/>
          <w:numId w:val="1032"/>
        </w:numPr>
      </w:pPr>
      <w:r>
        <w:rPr>
          <w:lang w:val="ru-RU"/>
        </w:rPr>
        <w:t xml:space="preserve">ссылка на источник;</w:t>
      </w:r>
    </w:p>
    <w:p>
      <w:pPr>
        <w:pStyle w:val="Compact"/>
        <w:numPr>
          <w:ilvl w:val="0"/>
          <w:numId w:val="1032"/>
        </w:numPr>
      </w:pPr>
      <w:r>
        <w:rPr>
          <w:lang w:val="ru-RU"/>
        </w:rPr>
        <w:t xml:space="preserve">дата получения;</w:t>
      </w:r>
    </w:p>
    <w:p>
      <w:pPr>
        <w:pStyle w:val="Compact"/>
        <w:numPr>
          <w:ilvl w:val="0"/>
          <w:numId w:val="1032"/>
        </w:numPr>
      </w:pPr>
      <w:r>
        <w:rPr>
          <w:lang w:val="ru-RU"/>
        </w:rPr>
        <w:t xml:space="preserve">уровень подтверждённости: данные производителя или измерения;</w:t>
      </w:r>
    </w:p>
    <w:p>
      <w:pPr>
        <w:pStyle w:val="Compact"/>
        <w:numPr>
          <w:ilvl w:val="0"/>
          <w:numId w:val="1032"/>
        </w:numPr>
      </w:pPr>
      <w:r>
        <w:rPr>
          <w:lang w:val="ru-RU"/>
        </w:rPr>
        <w:t xml:space="preserve">примечание, если значение вызывает сомнения.</w:t>
      </w:r>
    </w:p>
    <w:p>
      <w:pPr>
        <w:pStyle w:val="FirstParagraph"/>
      </w:pPr>
      <w:r>
        <w:rPr>
          <w:lang w:val="ru-RU"/>
        </w:rPr>
        <w:t xml:space="preserve">В разборе подбора и в карточке робота эти сведения показываются рядом со значением.</w:t>
      </w:r>
    </w:p>
    <w:bookmarkEnd w:id="94"/>
    <w:bookmarkStart w:id="95" w:name="параметры-объекта"/>
    <w:p>
      <w:pPr>
        <w:pStyle w:val="Heading3"/>
      </w:pPr>
      <w:r>
        <w:rPr>
          <w:lang w:val="ru-RU"/>
        </w:rPr>
        <w:t xml:space="preserve">Параметры объекта</w:t>
      </w:r>
    </w:p>
    <w:p>
      <w:pPr>
        <w:pStyle w:val="FirstParagraph"/>
      </w:pPr>
      <w:r>
        <w:rPr>
          <w:lang w:val="ru-RU"/>
        </w:rPr>
        <w:t xml:space="preserve">Параметры объекта вводятся формами на вкладке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Объект</w:t>
      </w:r>
      <w:r>
        <w:rPr>
          <w:lang w:val="ru-RU"/>
        </w:rPr>
        <w:t xml:space="preserve"> </w:t>
      </w:r>
      <w:r>
        <w:rPr>
          <w:lang w:val="ru-RU"/>
        </w:rPr>
        <w:t xml:space="preserve">или загружаются из файла. Шаблон XLSX доступен на вкладке объекта. Загрузка принимает XLSX и CSV. Платформа проверяет типы, единицы, обязательные поля и диапазоны значений и показывает ошибки до применения.</w:t>
      </w:r>
    </w:p>
    <w:p>
      <w:pPr>
        <w:pStyle w:val="BodyText"/>
      </w:pPr>
      <w:r>
        <w:rPr>
          <w:lang w:val="ru-RU"/>
        </w:rPr>
        <w:t xml:space="preserve">Значение «Неизвестно» записывается пустым полем. Пустое поле не считается значением: подбор и расчёт отмечают недостающие данные.</w:t>
      </w:r>
    </w:p>
    <w:bookmarkEnd w:id="95"/>
    <w:bookmarkStart w:id="96" w:name="обновление-каталога"/>
    <w:p>
      <w:pPr>
        <w:pStyle w:val="Heading3"/>
      </w:pPr>
      <w:r>
        <w:rPr>
          <w:lang w:val="ru-RU"/>
        </w:rPr>
        <w:t xml:space="preserve">Обновление каталога</w:t>
      </w:r>
    </w:p>
    <w:p>
      <w:pPr>
        <w:pStyle w:val="FirstParagraph"/>
      </w:pPr>
      <w:r>
        <w:rPr>
          <w:lang w:val="ru-RU"/>
        </w:rPr>
        <w:t xml:space="preserve">Администратор обновляет каталог на вкладке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Админ / Каталог</w:t>
      </w:r>
      <w:r>
        <w:rPr>
          <w:lang w:val="ru-RU"/>
        </w:rPr>
        <w:t xml:space="preserve">: правит робота в оверлее или загружает таблицу. Порядок работы описан в</w:t>
      </w:r>
      <w:r>
        <w:rPr>
          <w:lang w:val="ru-RU"/>
        </w:rPr>
        <w:t xml:space="preserve"> </w:t>
      </w:r>
      <w:hyperlink w:anchor="ch-guide-08-admin-guide">
        <w:r>
          <w:rPr>
            <w:rStyle w:val="Hyperlink"/>
            <w:lang w:val="ru-RU"/>
          </w:rPr>
          <w:t xml:space="preserve">руководстве администратора</w:t>
        </w:r>
      </w:hyperlink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Правка робота попадает в следующий расчёт. Уже сохранённый запуск остаётся на каталоге, с которым его посчитали, потому что запуск записывает контрольную сумму каталога.</w:t>
      </w:r>
    </w:p>
    <w:bookmarkEnd w:id="96"/>
    <w:bookmarkEnd w:id="97"/>
    <w:bookmarkEnd w:id="98"/>
    <w:bookmarkStart w:id="128" w:name="руководства"/>
    <w:p>
      <w:pPr>
        <w:pStyle w:val="Heading1"/>
      </w:pPr>
      <w:r>
        <w:rPr>
          <w:lang w:val="ru-RU"/>
        </w:rPr>
        <w:t xml:space="preserve">Руководства</w:t>
      </w:r>
    </w:p>
    <w:bookmarkStart w:id="108" w:name="ch-guide-07-user-guide"/>
    <w:p>
      <w:pPr>
        <w:pStyle w:val="Heading2"/>
      </w:pPr>
      <w:r>
        <w:rPr>
          <w:lang w:val="ru-RU"/>
        </w:rPr>
        <w:t xml:space="preserve">Руководство пользователя</w:t>
      </w:r>
    </w:p>
    <w:p>
      <w:pPr>
        <w:pStyle w:val="FirstParagraph"/>
      </w:pPr>
      <w:r>
        <w:rPr>
          <w:lang w:val="ru-RU"/>
        </w:rPr>
        <w:t xml:space="preserve">Руководство описывает работу с платформой по задачам. Каждая задача записана как последовательность шагов.</w:t>
      </w:r>
    </w:p>
    <w:bookmarkStart w:id="99" w:name="общие-правила-интерфейса"/>
    <w:p>
      <w:pPr>
        <w:pStyle w:val="Heading3"/>
      </w:pPr>
      <w:r>
        <w:rPr>
          <w:lang w:val="ru-RU"/>
        </w:rPr>
        <w:t xml:space="preserve">Общие правила интерфейса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Правки сохраняются сами.</w:t>
      </w:r>
      <w:r>
        <w:rPr>
          <w:lang w:val="ru-RU"/>
        </w:rPr>
        <w:t xml:space="preserve"> </w:t>
      </w:r>
      <w:r>
        <w:rPr>
          <w:lang w:val="ru-RU"/>
        </w:rPr>
        <w:t xml:space="preserve">Кнопки «Сохранить» нет. Поле сохраняется через 0,6 секунды после последней клавиши, по Enter и при выходе из поля. Списки, флажки и переключатели сохраняются сразу.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Ошибка в поле.</w:t>
      </w:r>
      <w:r>
        <w:rPr>
          <w:lang w:val="ru-RU"/>
        </w:rPr>
        <w:t xml:space="preserve"> </w:t>
      </w:r>
      <w:r>
        <w:rPr>
          <w:lang w:val="ru-RU"/>
        </w:rPr>
        <w:t xml:space="preserve">Значение, которое не прошло проверку, остаётся в поле вместе с сообщением и не отправляется. Пока поле не исправлено, действует прежнее значение.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Проблемы с сохранением.</w:t>
      </w:r>
      <w:r>
        <w:rPr>
          <w:lang w:val="ru-RU"/>
        </w:rPr>
        <w:t xml:space="preserve"> </w:t>
      </w:r>
      <w:r>
        <w:rPr>
          <w:lang w:val="ru-RU"/>
        </w:rPr>
        <w:t xml:space="preserve">Если нет сети, сессия закончилась или правки отклонены, на кнопке учётной записи появляется точка, а в меню написана причина. Правки ждут в браузере и не пропадают при перезагрузке страницы.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Отмена и повтор.</w:t>
      </w:r>
      <w:r>
        <w:rPr>
          <w:lang w:val="ru-RU"/>
        </w:rPr>
        <w:t xml:space="preserve"> </w:t>
      </w:r>
      <w:r>
        <w:rPr>
          <w:lang w:val="ru-RU"/>
        </w:rPr>
        <w:t xml:space="preserve">Cmd+Z и Cmd+Shift+Z на macOS, Ctrl+Z и Ctrl+Shift+Z (или Ctrl+Y) в остальных системах. Отменяются правки текущей вкладки в проекте.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Поиск.</w:t>
      </w:r>
      <w:r>
        <w:rPr>
          <w:lang w:val="ru-RU"/>
        </w:rPr>
        <w:t xml:space="preserve"> </w:t>
      </w:r>
      <w:r>
        <w:rPr>
          <w:lang w:val="ru-RU"/>
        </w:rPr>
        <w:t xml:space="preserve">Cmd+K на macOS или Ctrl+K в остальных системах. Поиск находит вкладки, параметры со значениями, процессы, объекты карты, наборы допущений, формулы, риски, запуски, другие проекты и до пяти роботов из каталога.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Пустое поле.</w:t>
      </w:r>
      <w:r>
        <w:rPr>
          <w:lang w:val="ru-RU"/>
        </w:rPr>
        <w:t xml:space="preserve"> </w:t>
      </w:r>
      <w:r>
        <w:rPr>
          <w:lang w:val="ru-RU"/>
        </w:rPr>
        <w:t xml:space="preserve">Показывает «нет данных». Пустое поле набора допущений, которое перекрывает норматив, показывает текущее значение норматива серым цветом. Подсказка «?» рядом с таким полем говорит «по нормативу». Это не то же самое, что «нет данных».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«Неизвестно».</w:t>
      </w:r>
      <w:r>
        <w:rPr>
          <w:lang w:val="ru-RU"/>
        </w:rPr>
        <w:t xml:space="preserve"> </w:t>
      </w:r>
      <w:r>
        <w:rPr>
          <w:lang w:val="ru-RU"/>
        </w:rPr>
        <w:t xml:space="preserve">Поле, которое допускает такое значение, оставляют пустым. Подсказка «?» сообщает об этом.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Подсказки.</w:t>
      </w:r>
      <w:r>
        <w:rPr>
          <w:lang w:val="ru-RU"/>
        </w:rPr>
        <w:t xml:space="preserve"> </w:t>
      </w:r>
      <w:r>
        <w:rPr>
          <w:lang w:val="ru-RU"/>
        </w:rPr>
        <w:t xml:space="preserve">Значок «?» после названия поля содержит полное название, примечание и допустимый диапазон. Единица измерения стоит внутри поля.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Длинные формы.</w:t>
      </w:r>
      <w:r>
        <w:rPr>
          <w:lang w:val="ru-RU"/>
        </w:rPr>
        <w:t xml:space="preserve"> </w:t>
      </w:r>
      <w:r>
        <w:rPr>
          <w:lang w:val="ru-RU"/>
        </w:rPr>
        <w:t xml:space="preserve">Разбиты на подвкладки. Подвкладка с ошибкой помечена, поэтому ошибку не спрятать на вкладке, которую никто не открывает.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Панель действий.</w:t>
      </w:r>
      <w:r>
        <w:rPr>
          <w:lang w:val="ru-RU"/>
        </w:rPr>
        <w:t xml:space="preserve"> </w:t>
      </w:r>
      <w:r>
        <w:rPr>
          <w:lang w:val="ru-RU"/>
        </w:rPr>
        <w:t xml:space="preserve">Полоса у нижнего края окна. Слева состояние страницы, если есть о чём сообщить (поля с ошибками, устаревший результат, что нашла проверка карты). Справа действия страницы, главное первым. Ниже 1280 px второстепенные действия сворачиваются в меню «Действия».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Обновление платформы.</w:t>
      </w:r>
      <w:r>
        <w:rPr>
          <w:lang w:val="ru-RU"/>
        </w:rPr>
        <w:t xml:space="preserve"> </w:t>
      </w:r>
      <w:r>
        <w:rPr>
          <w:lang w:val="ru-RU"/>
        </w:rPr>
        <w:t xml:space="preserve">Новая версия устанавливается сразу. Вкладка со старой версией перезагружается сама, когда пользователь переходит на другую вкладку или подвкладку, но не при вводе в поле и не при открытом диалоге.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  <w:lang w:val="ru-RU"/>
        </w:rPr>
        <w:t xml:space="preserve">Ошибки.</w:t>
      </w:r>
      <w:r>
        <w:rPr>
          <w:lang w:val="ru-RU"/>
        </w:rPr>
        <w:t xml:space="preserve"> </w:t>
      </w:r>
      <w:r>
        <w:rPr>
          <w:lang w:val="ru-RU"/>
        </w:rPr>
        <w:t xml:space="preserve">Страница ошибки говорит, что случилось, и предлагает одно действие. Если сервер не отвечает, интерфейс показывает сообщение «Сервер не отвечает. Повторите через минуту.»</w:t>
      </w:r>
    </w:p>
    <w:bookmarkEnd w:id="99"/>
    <w:bookmarkStart w:id="100" w:name="вход-и-гостевой-режим"/>
    <w:p>
      <w:pPr>
        <w:pStyle w:val="Heading3"/>
      </w:pPr>
      <w:r>
        <w:rPr>
          <w:lang w:val="ru-RU"/>
        </w:rPr>
        <w:t xml:space="preserve">Вход и гостевой режим</w:t>
      </w:r>
    </w:p>
    <w:p>
      <w:pPr>
        <w:pStyle w:val="FirstParagraph"/>
      </w:pPr>
      <w:r>
        <w:rPr>
          <w:lang w:val="ru-RU"/>
        </w:rPr>
        <w:t xml:space="preserve">Чтобы открыть демо без входа, нажмите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Демо Склад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Демо Аэропорт</w:t>
      </w:r>
      <w:r>
        <w:rPr>
          <w:lang w:val="ru-RU"/>
        </w:rPr>
        <w:t xml:space="preserve"> </w:t>
      </w:r>
      <w:r>
        <w:rPr>
          <w:lang w:val="ru-RU"/>
        </w:rPr>
        <w:t xml:space="preserve">или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Демо Больница</w:t>
      </w:r>
      <w:r>
        <w:rPr>
          <w:lang w:val="ru-RU"/>
        </w:rPr>
        <w:t xml:space="preserve"> </w:t>
      </w:r>
      <w:r>
        <w:rPr>
          <w:lang w:val="ru-RU"/>
        </w:rPr>
        <w:t xml:space="preserve">на стартовой странице. Правки демо хранятся в браузере и не попадают на сервер.</w:t>
      </w:r>
    </w:p>
    <w:p>
      <w:pPr>
        <w:pStyle w:val="BodyText"/>
      </w:pPr>
      <w:r>
        <w:rPr>
          <w:lang w:val="ru-RU"/>
        </w:rPr>
        <w:t xml:space="preserve">Чтобы создать проект, войдите или зарегистрируйтесь. Демонстрационные учётные записи описаны в разделе</w:t>
      </w:r>
      <w:r>
        <w:rPr>
          <w:lang w:val="ru-RU"/>
        </w:rPr>
        <w:t xml:space="preserve"> </w:t>
      </w:r>
      <w:hyperlink w:anchor="ch-guide-02-install">
        <w:r>
          <w:rPr>
            <w:rStyle w:val="Hyperlink"/>
            <w:lang w:val="ru-RU"/>
          </w:rPr>
          <w:t xml:space="preserve">Развёртывание</w:t>
        </w:r>
      </w:hyperlink>
      <w:r>
        <w:rPr>
          <w:lang w:val="ru-RU"/>
        </w:rPr>
        <w:t xml:space="preserve">.</w:t>
      </w:r>
    </w:p>
    <w:bookmarkEnd w:id="100"/>
    <w:bookmarkStart w:id="101" w:name="создать-проект"/>
    <w:p>
      <w:pPr>
        <w:pStyle w:val="Heading3"/>
      </w:pPr>
      <w:r>
        <w:rPr>
          <w:lang w:val="ru-RU"/>
        </w:rPr>
        <w:t xml:space="preserve">Создать проект</w:t>
      </w:r>
    </w:p>
    <w:p>
      <w:pPr>
        <w:pStyle w:val="Compact"/>
        <w:numPr>
          <w:ilvl w:val="0"/>
          <w:numId w:val="1034"/>
        </w:numPr>
      </w:pPr>
      <w:r>
        <w:rPr>
          <w:lang w:val="ru-RU"/>
        </w:rPr>
        <w:t xml:space="preserve">На стартовой странице нажмите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Новый проект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lang w:val="ru-RU"/>
        </w:rPr>
        <w:t xml:space="preserve">Введите название и выберите тип объекта: склад, аэропорт или больница.</w:t>
      </w:r>
    </w:p>
    <w:p>
      <w:pPr>
        <w:pStyle w:val="Compact"/>
        <w:numPr>
          <w:ilvl w:val="0"/>
          <w:numId w:val="1034"/>
        </w:numPr>
      </w:pPr>
      <w:r>
        <w:rPr>
          <w:lang w:val="ru-RU"/>
        </w:rPr>
        <w:t xml:space="preserve">Подтвердите создание.</w:t>
      </w:r>
    </w:p>
    <w:p>
      <w:pPr>
        <w:pStyle w:val="FirstParagraph"/>
      </w:pPr>
      <w:r>
        <w:rPr>
          <w:lang w:val="ru-RU"/>
        </w:rPr>
        <w:t xml:space="preserve">Тип объекта выбирается один раз при создании. Изменить его позже нельзя.</w:t>
      </w:r>
    </w:p>
    <w:p>
      <w:pPr>
        <w:pStyle w:val="BodyText"/>
      </w:pPr>
      <w:r>
        <w:rPr>
          <w:lang w:val="ru-RU"/>
        </w:rPr>
        <w:t xml:space="preserve">Проекты на стартовой странице показаны карточками. Карточка содержит действия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Экспорт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Копия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Удалить</w:t>
      </w:r>
      <w:r>
        <w:rPr>
          <w:lang w:val="ru-RU"/>
        </w:rPr>
        <w:t xml:space="preserve">. Удалённый проект попадает в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Корзину</w:t>
      </w:r>
      <w:r>
        <w:rPr>
          <w:lang w:val="ru-RU"/>
        </w:rPr>
        <w:t xml:space="preserve"> </w:t>
      </w:r>
      <w:r>
        <w:rPr>
          <w:lang w:val="ru-RU"/>
        </w:rPr>
        <w:t xml:space="preserve">и хранится там 30 дней (срок задаёт администратор платформы, см.</w:t>
      </w:r>
      <w:r>
        <w:rPr>
          <w:lang w:val="ru-RU"/>
        </w:rPr>
        <w:t xml:space="preserve"> </w:t>
      </w:r>
      <w:hyperlink w:anchor="ch-operations">
        <w:r>
          <w:rPr>
            <w:rStyle w:val="Hyperlink"/>
            <w:lang w:val="ru-RU"/>
          </w:rPr>
          <w:t xml:space="preserve">Сопровождение</w:t>
        </w:r>
      </w:hyperlink>
      <w:r>
        <w:rPr>
          <w:lang w:val="ru-RU"/>
        </w:rPr>
        <w:t xml:space="preserve">). Из корзины проект можно восстановить.</w:t>
      </w:r>
    </w:p>
    <w:bookmarkEnd w:id="101"/>
    <w:bookmarkStart w:id="102" w:name="заполнить-параметры-объекта"/>
    <w:p>
      <w:pPr>
        <w:pStyle w:val="Heading3"/>
      </w:pPr>
      <w:r>
        <w:rPr>
          <w:lang w:val="ru-RU"/>
        </w:rPr>
        <w:t xml:space="preserve">Заполнить параметры объекта</w:t>
      </w:r>
    </w:p>
    <w:p>
      <w:pPr>
        <w:pStyle w:val="Compact"/>
        <w:numPr>
          <w:ilvl w:val="0"/>
          <w:numId w:val="1035"/>
        </w:numPr>
      </w:pPr>
      <w:r>
        <w:rPr>
          <w:lang w:val="ru-RU"/>
        </w:rPr>
        <w:t xml:space="preserve">Откройте вкладку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Объект</w:t>
      </w:r>
      <w:r>
        <w:rPr>
          <w:lang w:val="ru-RU"/>
        </w:rPr>
        <w:t xml:space="preserve"> </w:t>
      </w:r>
      <w:r>
        <w:rPr>
          <w:lang w:val="ru-RU"/>
        </w:rPr>
        <w:t xml:space="preserve">и заполните подвкладки. Набор подвкладок зависит от типа объекта.</w:t>
      </w:r>
    </w:p>
    <w:p>
      <w:pPr>
        <w:pStyle w:val="Compact"/>
        <w:numPr>
          <w:ilvl w:val="0"/>
          <w:numId w:val="1035"/>
        </w:numPr>
      </w:pPr>
      <w:r>
        <w:rPr>
          <w:lang w:val="ru-RU"/>
        </w:rPr>
        <w:t xml:space="preserve">На подвкладке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Процессы</w:t>
      </w:r>
      <w:r>
        <w:rPr>
          <w:lang w:val="ru-RU"/>
        </w:rPr>
        <w:t xml:space="preserve"> </w:t>
      </w:r>
      <w:r>
        <w:rPr>
          <w:lang w:val="ru-RU"/>
        </w:rPr>
        <w:t xml:space="preserve">опишите процессы объекта. Карточка процесса открывается в диалоге, кнопка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Готово</w:t>
      </w:r>
      <w:r>
        <w:rPr>
          <w:lang w:val="ru-RU"/>
        </w:rPr>
        <w:t xml:space="preserve"> </w:t>
      </w:r>
      <w:r>
        <w:rPr>
          <w:lang w:val="ru-RU"/>
        </w:rPr>
        <w:t xml:space="preserve">закрывает его.</w:t>
      </w:r>
    </w:p>
    <w:p>
      <w:pPr>
        <w:pStyle w:val="Compact"/>
        <w:numPr>
          <w:ilvl w:val="0"/>
          <w:numId w:val="1035"/>
        </w:numPr>
      </w:pPr>
      <w:r>
        <w:rPr>
          <w:lang w:val="ru-RU"/>
        </w:rPr>
        <w:t xml:space="preserve">Для склада на подвкладке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Карта</w:t>
      </w:r>
      <w:r>
        <w:rPr>
          <w:lang w:val="ru-RU"/>
        </w:rPr>
        <w:t xml:space="preserve"> </w:t>
      </w:r>
      <w:r>
        <w:rPr>
          <w:lang w:val="ru-RU"/>
        </w:rPr>
        <w:t xml:space="preserve">нарисуйте план или загрузите файл плана.</w:t>
      </w:r>
    </w:p>
    <w:p>
      <w:pPr>
        <w:pStyle w:val="FirstParagraph"/>
      </w:pPr>
      <w:r>
        <w:rPr>
          <w:lang w:val="ru-RU"/>
        </w:rPr>
        <w:t xml:space="preserve">Чтобы загрузить параметры из файла, скачайте шаблон XLSX на вкладке объекта, заполните его и загрузите обратно. Платформа проверит значения и покажет ошибки. Формат CSV тоже принимается.</w:t>
      </w:r>
    </w:p>
    <w:bookmarkEnd w:id="102"/>
    <w:bookmarkStart w:id="103" w:name="подобрать-робота"/>
    <w:p>
      <w:pPr>
        <w:pStyle w:val="Heading3"/>
      </w:pPr>
      <w:r>
        <w:rPr>
          <w:lang w:val="ru-RU"/>
        </w:rPr>
        <w:t xml:space="preserve">Подобрать робота</w:t>
      </w:r>
    </w:p>
    <w:p>
      <w:pPr>
        <w:pStyle w:val="Compact"/>
        <w:numPr>
          <w:ilvl w:val="0"/>
          <w:numId w:val="1036"/>
        </w:numPr>
      </w:pPr>
      <w:r>
        <w:rPr>
          <w:lang w:val="ru-RU"/>
        </w:rPr>
        <w:t xml:space="preserve">Откройте вкладку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Роботы</w:t>
      </w:r>
      <w:r>
        <w:rPr>
          <w:lang w:val="ru-RU"/>
        </w:rPr>
        <w:t xml:space="preserve">. Вверху показано предложение с причинами, по которым оно первое. Ниже идут варианты (Вариант 1, 2, 3), а под ними все роботы каталога.</w:t>
      </w:r>
    </w:p>
    <w:p>
      <w:pPr>
        <w:pStyle w:val="Compact"/>
        <w:numPr>
          <w:ilvl w:val="0"/>
          <w:numId w:val="1036"/>
        </w:numPr>
      </w:pPr>
      <w:r>
        <w:rPr>
          <w:lang w:val="ru-RU"/>
        </w:rPr>
        <w:t xml:space="preserve">Роботы упорядочены по вердикту, а внутри вердикта по окупаемости. Количество, CAPEX и окупаемость рядом с роботом посчитаны для случая, когда он один в варианте.</w:t>
      </w:r>
    </w:p>
    <w:p>
      <w:pPr>
        <w:pStyle w:val="Compact"/>
        <w:numPr>
          <w:ilvl w:val="0"/>
          <w:numId w:val="1036"/>
        </w:numPr>
      </w:pPr>
      <w:r>
        <w:rPr>
          <w:lang w:val="ru-RU"/>
        </w:rPr>
        <w:t xml:space="preserve">Нажмите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Выбрать</w:t>
      </w:r>
      <w:r>
        <w:rPr>
          <w:lang w:val="ru-RU"/>
        </w:rPr>
        <w:t xml:space="preserve"> </w:t>
      </w:r>
      <w:r>
        <w:rPr>
          <w:lang w:val="ru-RU"/>
        </w:rPr>
        <w:t xml:space="preserve">у нужного робота, чтобы записать этот случай в вариант. Страница «Итог» покажет те же числа, что и список.</w:t>
      </w:r>
    </w:p>
    <w:p>
      <w:pPr>
        <w:pStyle w:val="Compact"/>
        <w:numPr>
          <w:ilvl w:val="0"/>
          <w:numId w:val="1036"/>
        </w:numPr>
      </w:pPr>
      <w:r>
        <w:rPr>
          <w:lang w:val="ru-RU"/>
        </w:rPr>
        <w:t xml:space="preserve">Название робота открывает его карточку с описанием, характеристиками и объяснением подбора.</w:t>
      </w:r>
    </w:p>
    <w:p>
      <w:pPr>
        <w:pStyle w:val="FirstParagraph"/>
      </w:pPr>
      <w:r>
        <w:rPr>
          <w:lang w:val="ru-RU"/>
        </w:rPr>
        <w:t xml:space="preserve">Название варианта меняется на месте. Если подбор исключил робота, его всё равно можно взять в вариант: меню покажет предупреждение, а страница «Итог» покажет риск. См.</w:t>
      </w:r>
      <w:r>
        <w:rPr>
          <w:lang w:val="ru-RU"/>
        </w:rPr>
        <w:t xml:space="preserve"> </w:t>
      </w:r>
      <w:hyperlink w:anchor="ch-guide-04-matching">
        <w:r>
          <w:rPr>
            <w:rStyle w:val="Hyperlink"/>
            <w:lang w:val="ru-RU"/>
          </w:rPr>
          <w:t xml:space="preserve">Подбор роботов</w:t>
        </w:r>
      </w:hyperlink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Список фильтруется по группе, статусу, компании, типу объекта и характеристикам. Кнопка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Сбросить фильтры</w:t>
      </w:r>
      <w:r>
        <w:rPr>
          <w:lang w:val="ru-RU"/>
        </w:rPr>
        <w:t xml:space="preserve"> </w:t>
      </w:r>
      <w:r>
        <w:rPr>
          <w:lang w:val="ru-RU"/>
        </w:rPr>
        <w:t xml:space="preserve">возвращает полный список. Роботов можно отметить и сравнить рядом.</w:t>
      </w:r>
    </w:p>
    <w:bookmarkEnd w:id="103"/>
    <w:bookmarkStart w:id="104" w:name="посчитать-экономику"/>
    <w:p>
      <w:pPr>
        <w:pStyle w:val="Heading3"/>
      </w:pPr>
      <w:r>
        <w:rPr>
          <w:lang w:val="ru-RU"/>
        </w:rPr>
        <w:t xml:space="preserve">Посчитать экономику</w:t>
      </w:r>
    </w:p>
    <w:p>
      <w:pPr>
        <w:pStyle w:val="FirstParagraph"/>
      </w:pPr>
      <w:r>
        <w:rPr>
          <w:lang w:val="ru-RU"/>
        </w:rPr>
        <w:t xml:space="preserve">Откройте вкладку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Расчёт</w:t>
      </w:r>
      <w:r>
        <w:rPr>
          <w:lang w:val="ru-RU"/>
        </w:rPr>
        <w:t xml:space="preserve">. Страница пересчитывается сама после каждой правки.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  <w:lang w:val="ru-RU"/>
        </w:rPr>
        <w:t xml:space="preserve">Итог.</w:t>
      </w:r>
      <w:r>
        <w:rPr>
          <w:lang w:val="ru-RU"/>
        </w:rPr>
        <w:t xml:space="preserve"> </w:t>
      </w:r>
      <w:r>
        <w:rPr>
          <w:lang w:val="ru-RU"/>
        </w:rPr>
        <w:t xml:space="preserve">Таблица трёх сценариев, состав флота, проверка симуляцией, чувствительность.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  <w:lang w:val="ru-RU"/>
        </w:rPr>
        <w:t xml:space="preserve">Детализация.</w:t>
      </w:r>
      <w:r>
        <w:rPr>
          <w:lang w:val="ru-RU"/>
        </w:rPr>
        <w:t xml:space="preserve"> </w:t>
      </w:r>
      <w:r>
        <w:rPr>
          <w:lang w:val="ru-RU"/>
        </w:rPr>
        <w:t xml:space="preserve">Статьи CAPEX и OPEX.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  <w:lang w:val="ru-RU"/>
        </w:rPr>
        <w:t xml:space="preserve">Допущения.</w:t>
      </w:r>
      <w:r>
        <w:rPr>
          <w:lang w:val="ru-RU"/>
        </w:rPr>
        <w:t xml:space="preserve"> </w:t>
      </w:r>
      <w:r>
        <w:rPr>
          <w:lang w:val="ru-RU"/>
        </w:rPr>
        <w:t xml:space="preserve">Значения, которые можно менять: стоимость персонала, режим работы, производительность, стоимость оборудования и обслуживания, коэффициент загрузки, горизонт.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  <w:lang w:val="ru-RU"/>
        </w:rPr>
        <w:t xml:space="preserve">Формулы и источники.</w:t>
      </w:r>
      <w:r>
        <w:rPr>
          <w:lang w:val="ru-RU"/>
        </w:rPr>
        <w:t xml:space="preserve"> </w:t>
      </w:r>
      <w:r>
        <w:rPr>
          <w:lang w:val="ru-RU"/>
        </w:rPr>
        <w:t xml:space="preserve">Формулы, нормативы и допущения.</w:t>
      </w:r>
    </w:p>
    <w:p>
      <w:pPr>
        <w:pStyle w:val="FirstParagraph"/>
      </w:pPr>
      <w:r>
        <w:rPr>
          <w:lang w:val="ru-RU"/>
        </w:rPr>
        <w:t xml:space="preserve">Чтобы увидеть, как результат зависит от допущения, измените его на странице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Допущения</w:t>
      </w:r>
      <w:r>
        <w:rPr>
          <w:lang w:val="ru-RU"/>
        </w:rPr>
        <w:t xml:space="preserve">. Поля, от которых зависит серверный расчёт, сохраняются только по Enter или при выходе из поля.</w:t>
      </w:r>
    </w:p>
    <w:p>
      <w:pPr>
        <w:pStyle w:val="BodyText"/>
      </w:pPr>
      <w:r>
        <w:rPr>
          <w:lang w:val="ru-RU"/>
        </w:rPr>
        <w:t xml:space="preserve">Как читать числа, описано в разделе</w:t>
      </w:r>
      <w:r>
        <w:rPr>
          <w:lang w:val="ru-RU"/>
        </w:rPr>
        <w:t xml:space="preserve"> </w:t>
      </w:r>
      <w:hyperlink w:anchor="ch-model">
        <w:r>
          <w:rPr>
            <w:rStyle w:val="Hyperlink"/>
            <w:lang w:val="ru-RU"/>
          </w:rPr>
          <w:t xml:space="preserve">Как читать результат</w:t>
        </w:r>
      </w:hyperlink>
      <w:r>
        <w:rPr>
          <w:lang w:val="ru-RU"/>
        </w:rPr>
        <w:t xml:space="preserve">.</w:t>
      </w:r>
    </w:p>
    <w:bookmarkEnd w:id="104"/>
    <w:bookmarkStart w:id="105" w:name="проверить-симуляцией"/>
    <w:p>
      <w:pPr>
        <w:pStyle w:val="Heading3"/>
      </w:pPr>
      <w:r>
        <w:rPr>
          <w:lang w:val="ru-RU"/>
        </w:rPr>
        <w:t xml:space="preserve">Проверить симуляцией</w:t>
      </w:r>
    </w:p>
    <w:p>
      <w:pPr>
        <w:pStyle w:val="Compact"/>
        <w:numPr>
          <w:ilvl w:val="0"/>
          <w:numId w:val="1038"/>
        </w:numPr>
      </w:pPr>
      <w:r>
        <w:rPr>
          <w:lang w:val="ru-RU"/>
        </w:rPr>
        <w:t xml:space="preserve">Откройте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Расчёт / Симуляция</w:t>
      </w:r>
      <w:r>
        <w:rPr>
          <w:lang w:val="ru-RU"/>
        </w:rPr>
        <w:t xml:space="preserve"> </w:t>
      </w:r>
      <w:r>
        <w:rPr>
          <w:lang w:val="ru-RU"/>
        </w:rPr>
        <w:t xml:space="preserve">и выберите вариант.</w:t>
      </w:r>
    </w:p>
    <w:p>
      <w:pPr>
        <w:pStyle w:val="Compact"/>
        <w:numPr>
          <w:ilvl w:val="0"/>
          <w:numId w:val="1038"/>
        </w:numPr>
      </w:pPr>
      <w:r>
        <w:rPr>
          <w:lang w:val="ru-RU"/>
        </w:rPr>
        <w:t xml:space="preserve">Нажмите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Запустить симуляцию</w:t>
      </w:r>
      <w:r>
        <w:rPr>
          <w:lang w:val="ru-RU"/>
        </w:rPr>
        <w:t xml:space="preserve"> </w:t>
      </w:r>
      <w:r>
        <w:rPr>
          <w:lang w:val="ru-RU"/>
        </w:rPr>
        <w:t xml:space="preserve">и дождитесь завершения. Статус задания виден на странице, задание можно отменить.</w:t>
      </w:r>
    </w:p>
    <w:p>
      <w:pPr>
        <w:pStyle w:val="Compact"/>
        <w:numPr>
          <w:ilvl w:val="0"/>
          <w:numId w:val="1038"/>
        </w:numPr>
      </w:pPr>
      <w:r>
        <w:rPr>
          <w:lang w:val="ru-RU"/>
        </w:rPr>
        <w:t xml:space="preserve">Чтобы подобрать число роботов, нажмите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Подобрать</w:t>
      </w:r>
      <w:r>
        <w:rPr>
          <w:lang w:val="ru-RU"/>
        </w:rPr>
        <w:t xml:space="preserve">, затем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Взять N в вариант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lang w:val="ru-RU"/>
        </w:rPr>
        <w:t xml:space="preserve">Для просмотра используйте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Пуск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Пауза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Сначала</w:t>
      </w:r>
      <w:r>
        <w:rPr>
          <w:lang w:val="ru-RU"/>
        </w:rPr>
        <w:t xml:space="preserve"> </w:t>
      </w:r>
      <w:r>
        <w:rPr>
          <w:lang w:val="ru-RU"/>
        </w:rPr>
        <w:t xml:space="preserve">и выбор скорости.</w:t>
      </w:r>
    </w:p>
    <w:p>
      <w:pPr>
        <w:pStyle w:val="Compact"/>
        <w:numPr>
          <w:ilvl w:val="0"/>
          <w:numId w:val="1038"/>
        </w:numPr>
      </w:pPr>
      <w:r>
        <w:rPr>
          <w:lang w:val="ru-RU"/>
        </w:rPr>
        <w:t xml:space="preserve">Кнопка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Сохранить кадр</w:t>
      </w:r>
      <w:r>
        <w:rPr>
          <w:lang w:val="ru-RU"/>
        </w:rPr>
        <w:t xml:space="preserve"> </w:t>
      </w:r>
      <w:r>
        <w:rPr>
          <w:lang w:val="ru-RU"/>
        </w:rPr>
        <w:t xml:space="preserve">сохраняет PNG, кнопка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Показатели CSV</w:t>
      </w:r>
      <w:r>
        <w:rPr>
          <w:lang w:val="ru-RU"/>
        </w:rPr>
        <w:t xml:space="preserve"> </w:t>
      </w:r>
      <w:r>
        <w:rPr>
          <w:lang w:val="ru-RU"/>
        </w:rPr>
        <w:t xml:space="preserve">сохраняет таблицу показателей.</w:t>
      </w:r>
    </w:p>
    <w:p>
      <w:pPr>
        <w:pStyle w:val="FirstParagraph"/>
      </w:pPr>
      <w:r>
        <w:rPr>
          <w:lang w:val="ru-RU"/>
        </w:rPr>
        <w:t xml:space="preserve">См.</w:t>
      </w:r>
      <w:r>
        <w:rPr>
          <w:lang w:val="ru-RU"/>
        </w:rPr>
        <w:t xml:space="preserve"> </w:t>
      </w:r>
      <w:hyperlink w:anchor="ch-guide-simulation">
        <w:r>
          <w:rPr>
            <w:rStyle w:val="Hyperlink"/>
            <w:lang w:val="ru-RU"/>
          </w:rPr>
          <w:t xml:space="preserve">Симуляция</w:t>
        </w:r>
      </w:hyperlink>
      <w:r>
        <w:rPr>
          <w:lang w:val="ru-RU"/>
        </w:rPr>
        <w:t xml:space="preserve">.</w:t>
      </w:r>
    </w:p>
    <w:bookmarkEnd w:id="105"/>
    <w:bookmarkStart w:id="106" w:name="выгрузить-отчёт"/>
    <w:p>
      <w:pPr>
        <w:pStyle w:val="Heading3"/>
      </w:pPr>
      <w:r>
        <w:rPr>
          <w:lang w:val="ru-RU"/>
        </w:rPr>
        <w:t xml:space="preserve">Выгрузить отчёт</w:t>
      </w:r>
    </w:p>
    <w:p>
      <w:pPr>
        <w:pStyle w:val="Compact"/>
        <w:numPr>
          <w:ilvl w:val="0"/>
          <w:numId w:val="1039"/>
        </w:numPr>
      </w:pPr>
      <w:r>
        <w:rPr>
          <w:lang w:val="ru-RU"/>
        </w:rPr>
        <w:t xml:space="preserve">Откройте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Расчёт / Экспорт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lang w:val="ru-RU"/>
        </w:rPr>
        <w:t xml:space="preserve">Скачайте файл PDF для руководителя или XLSX для расчётов.</w:t>
      </w:r>
    </w:p>
    <w:p>
      <w:pPr>
        <w:pStyle w:val="FirstParagraph"/>
      </w:pPr>
      <w:r>
        <w:rPr>
          <w:lang w:val="ru-RU"/>
        </w:rPr>
        <w:t xml:space="preserve">Отчёт содержит оговорку: результат предварительный и требует обследования объекта. Если черновик изменился после расчёта, текущий результат выгрузить нельзя. Дождитесь пересчёта. Прежние запуски выгружаются со страницы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История</w:t>
      </w:r>
      <w:r>
        <w:rPr>
          <w:lang w:val="ru-RU"/>
        </w:rPr>
        <w:t xml:space="preserve">.</w:t>
      </w:r>
    </w:p>
    <w:bookmarkEnd w:id="106"/>
    <w:bookmarkStart w:id="107" w:name="совместная-работа"/>
    <w:p>
      <w:pPr>
        <w:pStyle w:val="Heading3"/>
      </w:pPr>
      <w:r>
        <w:rPr>
          <w:lang w:val="ru-RU"/>
        </w:rPr>
        <w:t xml:space="preserve">Совместная работа</w:t>
      </w:r>
    </w:p>
    <w:p>
      <w:pPr>
        <w:pStyle w:val="FirstParagraph"/>
      </w:pPr>
      <w:r>
        <w:rPr>
          <w:lang w:val="ru-RU"/>
        </w:rPr>
        <w:t xml:space="preserve">Владелец проекта приглашает других пользователей и назначает роли: редактор или читатель. Читатель проект не меняет. Пока несколько человек работают в одном проекте, на панели видны их лица и место, где они работают. Правка, которую сервер не принял из-за конфликта, попадает в список «Не применено». Оттуда её можно восстановить.</w:t>
      </w:r>
    </w:p>
    <w:bookmarkEnd w:id="107"/>
    <w:bookmarkEnd w:id="108"/>
    <w:bookmarkStart w:id="115" w:name="ch-guide-08-admin-guide"/>
    <w:p>
      <w:pPr>
        <w:pStyle w:val="Heading2"/>
      </w:pPr>
      <w:r>
        <w:rPr>
          <w:lang w:val="ru-RU"/>
        </w:rPr>
        <w:t xml:space="preserve">Руководство администратора</w:t>
      </w:r>
    </w:p>
    <w:p>
      <w:pPr>
        <w:pStyle w:val="FirstParagraph"/>
      </w:pPr>
      <w:r>
        <w:rPr>
          <w:lang w:val="ru-RU"/>
        </w:rPr>
        <w:t xml:space="preserve">Вкладка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Админ</w:t>
      </w:r>
      <w:r>
        <w:rPr>
          <w:lang w:val="ru-RU"/>
        </w:rPr>
        <w:t xml:space="preserve"> </w:t>
      </w:r>
      <w:r>
        <w:rPr>
          <w:lang w:val="ru-RU"/>
        </w:rPr>
        <w:t xml:space="preserve">видна только администратору. Она состоит из подвкладок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Каталог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Нормативы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Приглашения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Журнал</w:t>
      </w:r>
      <w:r>
        <w:rPr>
          <w:lang w:val="ru-RU"/>
        </w:rPr>
        <w:t xml:space="preserve">. Роли и права описаны в разделе</w:t>
      </w:r>
      <w:r>
        <w:rPr>
          <w:lang w:val="ru-RU"/>
        </w:rPr>
        <w:t xml:space="preserve"> </w:t>
      </w:r>
      <w:hyperlink w:anchor="ch-admin">
        <w:r>
          <w:rPr>
            <w:rStyle w:val="Hyperlink"/>
            <w:lang w:val="ru-RU"/>
          </w:rPr>
          <w:t xml:space="preserve">Роли и доступ</w:t>
        </w:r>
      </w:hyperlink>
      <w:r>
        <w:rPr>
          <w:lang w:val="ru-RU"/>
        </w:rPr>
        <w:t xml:space="preserve">.</w:t>
      </w:r>
    </w:p>
    <w:bookmarkStart w:id="111" w:name="каталог"/>
    <w:p>
      <w:pPr>
        <w:pStyle w:val="Heading3"/>
      </w:pPr>
      <w:r>
        <w:rPr>
          <w:lang w:val="ru-RU"/>
        </w:rPr>
        <w:t xml:space="preserve">Каталог</w:t>
      </w:r>
    </w:p>
    <w:bookmarkStart w:id="109" w:name="править-одного-робота"/>
    <w:p>
      <w:pPr>
        <w:pStyle w:val="Heading4"/>
      </w:pPr>
      <w:r>
        <w:rPr>
          <w:lang w:val="ru-RU"/>
        </w:rPr>
        <w:t xml:space="preserve">Править одного робота</w:t>
      </w:r>
    </w:p>
    <w:p>
      <w:pPr>
        <w:pStyle w:val="Compact"/>
        <w:numPr>
          <w:ilvl w:val="0"/>
          <w:numId w:val="1040"/>
        </w:numPr>
      </w:pPr>
      <w:r>
        <w:rPr>
          <w:lang w:val="ru-RU"/>
        </w:rPr>
        <w:t xml:space="preserve">Откройте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Админ / Каталог</w:t>
      </w:r>
      <w:r>
        <w:rPr>
          <w:lang w:val="ru-RU"/>
        </w:rPr>
        <w:t xml:space="preserve"> </w:t>
      </w:r>
      <w:r>
        <w:rPr>
          <w:lang w:val="ru-RU"/>
        </w:rPr>
        <w:t xml:space="preserve">и нажмите на название робота.</w:t>
      </w:r>
    </w:p>
    <w:p>
      <w:pPr>
        <w:pStyle w:val="Compact"/>
        <w:numPr>
          <w:ilvl w:val="0"/>
          <w:numId w:val="1040"/>
        </w:numPr>
      </w:pPr>
      <w:r>
        <w:rPr>
          <w:lang w:val="ru-RU"/>
        </w:rPr>
        <w:t xml:space="preserve">Измените поля в оверлее. Поля с источником показывают ссылку, дату и уровень подтверждённости.</w:t>
      </w:r>
    </w:p>
    <w:p>
      <w:pPr>
        <w:pStyle w:val="Compact"/>
        <w:numPr>
          <w:ilvl w:val="0"/>
          <w:numId w:val="1040"/>
        </w:numPr>
      </w:pPr>
      <w:r>
        <w:rPr>
          <w:lang w:val="ru-RU"/>
        </w:rPr>
        <w:t xml:space="preserve">Закройте оверлей. Правка сохранена и попадёт в следующий расчёт.</w:t>
      </w:r>
    </w:p>
    <w:p>
      <w:pPr>
        <w:pStyle w:val="FirstParagraph"/>
      </w:pPr>
      <w:r>
        <w:rPr>
          <w:lang w:val="ru-RU"/>
        </w:rPr>
        <w:t xml:space="preserve">Робота можно дублировать и отправить в архив. Архив убирает робота из обычного списка, строка остаётся в базе. Кнопка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Новое решение</w:t>
      </w:r>
      <w:r>
        <w:rPr>
          <w:lang w:val="ru-RU"/>
        </w:rPr>
        <w:t xml:space="preserve"> </w:t>
      </w:r>
      <w:r>
        <w:rPr>
          <w:lang w:val="ru-RU"/>
        </w:rPr>
        <w:t xml:space="preserve">создаёт пустую карточку.</w:t>
      </w:r>
    </w:p>
    <w:p>
      <w:pPr>
        <w:pStyle w:val="BodyText"/>
      </w:pPr>
      <w:r>
        <w:rPr>
          <w:lang w:val="ru-RU"/>
        </w:rPr>
        <w:t xml:space="preserve">Значения, которые правил администратор, посев ТТХ при перезапуске не перезаписывает.</w:t>
      </w:r>
    </w:p>
    <w:bookmarkEnd w:id="109"/>
    <w:bookmarkStart w:id="110" w:name="загрузить-таблицу"/>
    <w:p>
      <w:pPr>
        <w:pStyle w:val="Heading4"/>
      </w:pPr>
      <w:r>
        <w:rPr>
          <w:lang w:val="ru-RU"/>
        </w:rPr>
        <w:t xml:space="preserve">Загрузить таблицу</w:t>
      </w:r>
    </w:p>
    <w:p>
      <w:pPr>
        <w:pStyle w:val="FirstParagraph"/>
      </w:pPr>
      <w:r>
        <w:rPr>
          <w:lang w:val="ru-RU"/>
        </w:rPr>
        <w:t xml:space="preserve">Для загрузки есть два образца: образец на одного робота (поле в строке) и образец таблицы (робот в строке). Выгрузка каталога тоже подходит как файл для загрузки.</w:t>
      </w:r>
    </w:p>
    <w:p>
      <w:pPr>
        <w:pStyle w:val="Compact"/>
        <w:numPr>
          <w:ilvl w:val="0"/>
          <w:numId w:val="1041"/>
        </w:numPr>
      </w:pPr>
      <w:r>
        <w:rPr>
          <w:lang w:val="ru-RU"/>
        </w:rPr>
        <w:t xml:space="preserve">Нажмите загрузку и выберите файл.</w:t>
      </w:r>
    </w:p>
    <w:p>
      <w:pPr>
        <w:pStyle w:val="Compact"/>
        <w:numPr>
          <w:ilvl w:val="0"/>
          <w:numId w:val="1041"/>
        </w:numPr>
      </w:pPr>
      <w:r>
        <w:rPr>
          <w:lang w:val="ru-RU"/>
        </w:rPr>
        <w:t xml:space="preserve">Проверьте предпросмотр. Строка с ошибкой в поле не применяется, ошибки можно выгрузить списком.</w:t>
      </w:r>
    </w:p>
    <w:p>
      <w:pPr>
        <w:pStyle w:val="Compact"/>
        <w:numPr>
          <w:ilvl w:val="0"/>
          <w:numId w:val="1041"/>
        </w:numPr>
      </w:pPr>
      <w:r>
        <w:rPr>
          <w:lang w:val="ru-RU"/>
        </w:rPr>
        <w:t xml:space="preserve">Подтвердите загрузку.</w:t>
      </w:r>
    </w:p>
    <w:p>
      <w:pPr>
        <w:pStyle w:val="FirstParagraph"/>
      </w:pPr>
      <w:r>
        <w:rPr>
          <w:lang w:val="ru-RU"/>
        </w:rPr>
        <w:t xml:space="preserve">Правила загрузки:</w:t>
      </w:r>
    </w:p>
    <w:p>
      <w:pPr>
        <w:pStyle w:val="Compact"/>
        <w:numPr>
          <w:ilvl w:val="0"/>
          <w:numId w:val="1042"/>
        </w:numPr>
      </w:pPr>
      <w:r>
        <w:rPr>
          <w:lang w:val="ru-RU"/>
        </w:rPr>
        <w:t xml:space="preserve">Строка с тем же идентификатором обновляет существующее решение, а не создаёт второе.</w:t>
      </w:r>
    </w:p>
    <w:p>
      <w:pPr>
        <w:pStyle w:val="Compact"/>
        <w:numPr>
          <w:ilvl w:val="0"/>
          <w:numId w:val="1042"/>
        </w:numPr>
      </w:pPr>
      <w:r>
        <w:rPr>
          <w:lang w:val="ru-RU"/>
        </w:rPr>
        <w:t xml:space="preserve">Если файл сделан из выгрузки каталога, предпросмотр сравнивает три стороны: значение в файле, значение в каталоге и значение в выгрузке, на основе которой сделан файл. Поле, изменённое только в файле, берётся из файла. Поле, изменённое только в каталоге, остаётся как в каталоге. Поле, изменённое по-разному в обоих местах, считается конфликтом. По умолчанию в конфликте побеждает каталог, пока администратор не выберет файл.</w:t>
      </w:r>
    </w:p>
    <w:p>
      <w:pPr>
        <w:pStyle w:val="Compact"/>
        <w:numPr>
          <w:ilvl w:val="0"/>
          <w:numId w:val="1042"/>
        </w:numPr>
      </w:pPr>
      <w:r>
        <w:rPr>
          <w:lang w:val="ru-RU"/>
        </w:rPr>
        <w:t xml:space="preserve">Если файла-основания нет, пустая ячейка не затирает сохранённое значение.</w:t>
      </w:r>
    </w:p>
    <w:p>
      <w:pPr>
        <w:pStyle w:val="Compact"/>
        <w:numPr>
          <w:ilvl w:val="0"/>
          <w:numId w:val="1042"/>
        </w:numPr>
      </w:pPr>
      <w:r>
        <w:rPr>
          <w:lang w:val="ru-RU"/>
        </w:rPr>
        <w:t xml:space="preserve">Пока предпросмотр открыт, каталог мог измениться. В таком случае подтверждение отклоняется, и предпросмотр нужно открыть заново.</w:t>
      </w:r>
    </w:p>
    <w:p>
      <w:pPr>
        <w:pStyle w:val="Compact"/>
        <w:numPr>
          <w:ilvl w:val="0"/>
          <w:numId w:val="1042"/>
        </w:numPr>
      </w:pPr>
      <w:r>
        <w:rPr>
          <w:lang w:val="ru-RU"/>
        </w:rPr>
        <w:t xml:space="preserve">Роботов, которых нет в файле, загрузка не удаляет. Их можно отправить в архив вручную.</w:t>
      </w:r>
    </w:p>
    <w:p>
      <w:pPr>
        <w:pStyle w:val="Compact"/>
        <w:numPr>
          <w:ilvl w:val="0"/>
          <w:numId w:val="1042"/>
        </w:numPr>
      </w:pPr>
      <w:r>
        <w:rPr>
          <w:lang w:val="ru-RU"/>
        </w:rPr>
        <w:t xml:space="preserve">Ссылка на фото в файле забирается после сохранения строки.</w:t>
      </w:r>
    </w:p>
    <w:bookmarkEnd w:id="110"/>
    <w:bookmarkEnd w:id="111"/>
    <w:bookmarkStart w:id="112" w:name="нормативы"/>
    <w:p>
      <w:pPr>
        <w:pStyle w:val="Heading3"/>
      </w:pPr>
      <w:r>
        <w:rPr>
          <w:lang w:val="ru-RU"/>
        </w:rPr>
        <w:t xml:space="preserve">Нормативы</w:t>
      </w:r>
    </w:p>
    <w:p>
      <w:pPr>
        <w:pStyle w:val="FirstParagraph"/>
      </w:pPr>
      <w:r>
        <w:rPr>
          <w:lang w:val="ru-RU"/>
        </w:rPr>
        <w:t xml:space="preserve">На подвкладке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Нормативы</w:t>
      </w:r>
      <w:r>
        <w:rPr>
          <w:lang w:val="ru-RU"/>
        </w:rPr>
        <w:t xml:space="preserve"> </w:t>
      </w:r>
      <w:r>
        <w:rPr>
          <w:lang w:val="ru-RU"/>
        </w:rPr>
        <w:t xml:space="preserve">заданы доли и ставки модели: доступность, загрузка, резерв, доли статей CAPEX, стоимость энергии, тариф RaaS, ставка НДС, ставка дисконтирования и другие. Список значений по умолчанию приведён в разделе</w:t>
      </w:r>
      <w:r>
        <w:rPr>
          <w:lang w:val="ru-RU"/>
        </w:rPr>
        <w:t xml:space="preserve"> </w:t>
      </w:r>
      <w:hyperlink w:anchor="ch-guide-05-economics">
        <w:r>
          <w:rPr>
            <w:rStyle w:val="Hyperlink"/>
            <w:lang w:val="ru-RU"/>
          </w:rPr>
          <w:t xml:space="preserve">Экономическая модель</w:t>
        </w:r>
      </w:hyperlink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Пустые поля наборов допущений берут эти числа. Ставка НДС и ставка дисконтирования применяются и к новым наборам. Запись «Нормативы изменены» попадает в журнал.</w:t>
      </w:r>
    </w:p>
    <w:p>
      <w:pPr>
        <w:pStyle w:val="BodyText"/>
      </w:pPr>
      <w:r>
        <w:rPr>
          <w:lang w:val="ru-RU"/>
        </w:rPr>
        <w:t xml:space="preserve">Чтобы изменить норматив:</w:t>
      </w:r>
    </w:p>
    <w:p>
      <w:pPr>
        <w:pStyle w:val="Compact"/>
        <w:numPr>
          <w:ilvl w:val="0"/>
          <w:numId w:val="1043"/>
        </w:numPr>
      </w:pPr>
      <w:r>
        <w:rPr>
          <w:lang w:val="ru-RU"/>
        </w:rPr>
        <w:t xml:space="preserve">Откройте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Админ / Нормативы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lang w:val="ru-RU"/>
        </w:rPr>
        <w:t xml:space="preserve">Измените значение и подтвердите правку.</w:t>
      </w:r>
    </w:p>
    <w:p>
      <w:pPr>
        <w:pStyle w:val="Compact"/>
        <w:numPr>
          <w:ilvl w:val="0"/>
          <w:numId w:val="1043"/>
        </w:numPr>
      </w:pPr>
      <w:r>
        <w:rPr>
          <w:lang w:val="ru-RU"/>
        </w:rPr>
        <w:t xml:space="preserve">Откройте проект и убедитесь, что расчёт пересчитан. Уже сохранённые запуски остаются на прежних нормативах: запуск записывает контрольную сумму нормативов.</w:t>
      </w:r>
    </w:p>
    <w:bookmarkEnd w:id="112"/>
    <w:bookmarkStart w:id="113" w:name="приглашения"/>
    <w:p>
      <w:pPr>
        <w:pStyle w:val="Heading3"/>
      </w:pPr>
      <w:r>
        <w:rPr>
          <w:lang w:val="ru-RU"/>
        </w:rPr>
        <w:t xml:space="preserve">Приглашения</w:t>
      </w:r>
    </w:p>
    <w:p>
      <w:pPr>
        <w:pStyle w:val="FirstParagraph"/>
      </w:pPr>
      <w:r>
        <w:rPr>
          <w:lang w:val="ru-RU"/>
        </w:rPr>
        <w:t xml:space="preserve">Если включён режим приглашений (</w:t>
      </w:r>
      <w:r>
        <w:rPr>
          <w:rStyle w:val="VerbatimChar"/>
          <w:lang w:val="ru-RU"/>
        </w:rPr>
        <w:t xml:space="preserve">REGISTRATION_MODE=invite</w:t>
      </w:r>
      <w:r>
        <w:rPr>
          <w:lang w:val="ru-RU"/>
        </w:rPr>
        <w:t xml:space="preserve">), новая учётная запись создаётся только по приглашению.</w:t>
      </w:r>
    </w:p>
    <w:p>
      <w:pPr>
        <w:pStyle w:val="Compact"/>
        <w:numPr>
          <w:ilvl w:val="0"/>
          <w:numId w:val="1044"/>
        </w:numPr>
      </w:pPr>
      <w:r>
        <w:rPr>
          <w:lang w:val="ru-RU"/>
        </w:rPr>
        <w:t xml:space="preserve">Откройте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Админ / Приглашения</w:t>
      </w:r>
      <w:r>
        <w:rPr>
          <w:lang w:val="ru-RU"/>
        </w:rPr>
        <w:t xml:space="preserve"> </w:t>
      </w:r>
      <w:r>
        <w:rPr>
          <w:lang w:val="ru-RU"/>
        </w:rPr>
        <w:t xml:space="preserve">и введите адрес электронной почты.</w:t>
      </w:r>
    </w:p>
    <w:p>
      <w:pPr>
        <w:pStyle w:val="Compact"/>
        <w:numPr>
          <w:ilvl w:val="0"/>
          <w:numId w:val="1044"/>
        </w:numPr>
      </w:pPr>
      <w:r>
        <w:rPr>
          <w:lang w:val="ru-RU"/>
        </w:rPr>
        <w:t xml:space="preserve">При необходимости привяжите приглашение к проекту и роли.</w:t>
      </w:r>
    </w:p>
    <w:p>
      <w:pPr>
        <w:pStyle w:val="Compact"/>
        <w:numPr>
          <w:ilvl w:val="0"/>
          <w:numId w:val="1044"/>
        </w:numPr>
      </w:pPr>
      <w:r>
        <w:rPr>
          <w:lang w:val="ru-RU"/>
        </w:rPr>
        <w:t xml:space="preserve">Отправьте приглашение. Получатель получит письмо со ссылкой.</w:t>
      </w:r>
    </w:p>
    <w:p>
      <w:pPr>
        <w:pStyle w:val="FirstParagraph"/>
      </w:pPr>
      <w:r>
        <w:rPr>
          <w:lang w:val="ru-RU"/>
        </w:rPr>
        <w:t xml:space="preserve">В режиме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MAIL_MODE=capture</w:t>
      </w:r>
      <w:r>
        <w:rPr>
          <w:lang w:val="ru-RU"/>
        </w:rPr>
        <w:t xml:space="preserve"> </w:t>
      </w:r>
      <w:r>
        <w:rPr>
          <w:lang w:val="ru-RU"/>
        </w:rPr>
        <w:t xml:space="preserve">письма наружу не уходят и остаются в базе. Как включить отправку, описано в разделе</w:t>
      </w:r>
      <w:r>
        <w:rPr>
          <w:lang w:val="ru-RU"/>
        </w:rPr>
        <w:t xml:space="preserve"> </w:t>
      </w:r>
      <w:hyperlink w:anchor="ch-operations">
        <w:r>
          <w:rPr>
            <w:rStyle w:val="Hyperlink"/>
            <w:lang w:val="ru-RU"/>
          </w:rPr>
          <w:t xml:space="preserve">Сопровождение</w:t>
        </w:r>
      </w:hyperlink>
      <w:r>
        <w:rPr>
          <w:lang w:val="ru-RU"/>
        </w:rPr>
        <w:t xml:space="preserve">.</w:t>
      </w:r>
    </w:p>
    <w:bookmarkEnd w:id="113"/>
    <w:bookmarkStart w:id="114" w:name="журнал"/>
    <w:p>
      <w:pPr>
        <w:pStyle w:val="Heading3"/>
      </w:pPr>
      <w:r>
        <w:rPr>
          <w:lang w:val="ru-RU"/>
        </w:rPr>
        <w:t xml:space="preserve">Журнал</w:t>
      </w:r>
    </w:p>
    <w:p>
      <w:pPr>
        <w:pStyle w:val="FirstParagraph"/>
      </w:pPr>
      <w:r>
        <w:rPr>
          <w:lang w:val="ru-RU"/>
        </w:rPr>
        <w:t xml:space="preserve">Журнал записывает действия с учётными записями, участниками, проектами, каталогом, приглашениями и нормативами: кто, что и когда сделал. Правки полей проекта в журнал не попадают, они хранятся как операции проекта. Записи хранятся 365 дней.</w:t>
      </w:r>
    </w:p>
    <w:bookmarkEnd w:id="114"/>
    <w:bookmarkEnd w:id="115"/>
    <w:bookmarkStart w:id="120" w:name="ch-admin"/>
    <w:p>
      <w:pPr>
        <w:pStyle w:val="Heading2"/>
      </w:pPr>
      <w:r>
        <w:rPr>
          <w:lang w:val="ru-RU"/>
        </w:rPr>
        <w:t xml:space="preserve">Роли и доступ</w:t>
      </w:r>
    </w:p>
    <w:p>
      <w:pPr>
        <w:pStyle w:val="FirstParagraph"/>
      </w:pPr>
      <w:r>
        <w:rPr>
          <w:lang w:val="ru-RU"/>
        </w:rPr>
        <w:t xml:space="preserve">Платформа различает роли на уровне платформы и роли внутри проекта.</w:t>
      </w:r>
    </w:p>
    <w:bookmarkStart w:id="116" w:name="роли-платформы"/>
    <w:p>
      <w:pPr>
        <w:pStyle w:val="Heading3"/>
      </w:pPr>
      <w:r>
        <w:rPr>
          <w:lang w:val="ru-RU"/>
        </w:rPr>
        <w:t xml:space="preserve">Роли платформы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доступно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 и три демо-проекта. Демо живут в браузере. Создать свой проект гость не может. Расчёт и выгрузка PDF и XLSX идут через API и не пишут коммерческие данные в базу и в журналы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Пользователь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Свои проекты: создание, правка, копирование, удаление, расчёт, симуляция, экспорт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Всё, что у пользователя, и вкладка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Админ</w:t>
            </w:r>
            <w:r>
              <w:rPr>
                <w:lang w:val="ru-RU"/>
              </w:rPr>
              <w:t xml:space="preserve">: каталог, нормативы, приглашения, журнал</w:t>
            </w:r>
          </w:p>
        </w:tc>
      </w:tr>
    </w:tbl>
    <w:p>
      <w:pPr>
        <w:pStyle w:val="BodyText"/>
      </w:pPr>
      <w:r>
        <w:rPr>
          <w:lang w:val="ru-RU"/>
        </w:rPr>
        <w:t xml:space="preserve">Демонстрационные учётные записи создаются при старте API, если записей с такими адресами ещё нет. Адреса и пароли приведены в разделе</w:t>
      </w:r>
      <w:r>
        <w:rPr>
          <w:lang w:val="ru-RU"/>
        </w:rPr>
        <w:t xml:space="preserve"> </w:t>
      </w:r>
      <w:hyperlink w:anchor="ch-guide-02-install">
        <w:r>
          <w:rPr>
            <w:rStyle w:val="Hyperlink"/>
            <w:lang w:val="ru-RU"/>
          </w:rPr>
          <w:t xml:space="preserve">Развёртывание</w:t>
        </w:r>
      </w:hyperlink>
      <w:r>
        <w:rPr>
          <w:lang w:val="ru-RU"/>
        </w:rPr>
        <w:t xml:space="preserve">. Перед любой публикацией в сети пароли нужно сменить, см.</w:t>
      </w:r>
      <w:r>
        <w:rPr>
          <w:lang w:val="ru-RU"/>
        </w:rPr>
        <w:t xml:space="preserve"> </w:t>
      </w:r>
      <w:hyperlink w:anchor="ch-operations">
        <w:r>
          <w:rPr>
            <w:rStyle w:val="Hyperlink"/>
            <w:lang w:val="ru-RU"/>
          </w:rPr>
          <w:t xml:space="preserve">Сопровождение</w:t>
        </w:r>
      </w:hyperlink>
      <w:r>
        <w:rPr>
          <w:lang w:val="ru-RU"/>
        </w:rPr>
        <w:t xml:space="preserve">.</w:t>
      </w:r>
    </w:p>
    <w:bookmarkEnd w:id="116"/>
    <w:bookmarkStart w:id="117" w:name="роли-в-проекте"/>
    <w:p>
      <w:pPr>
        <w:pStyle w:val="Heading3"/>
      </w:pPr>
      <w:r>
        <w:rPr>
          <w:lang w:val="ru-RU"/>
        </w:rPr>
        <w:t xml:space="preserve">Роли в проекте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Роль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доступно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Всё, включая управление участниками и удаление проекта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Редактор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Правка параметров, процессов, вариантов и карты, запуск расчётов и симуляций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Читатель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Просмотр. Проект читатель не меняет</w:t>
            </w:r>
          </w:p>
        </w:tc>
      </w:tr>
    </w:tbl>
    <w:p>
      <w:pPr>
        <w:pStyle w:val="BodyText"/>
      </w:pPr>
      <w:r>
        <w:rPr>
          <w:lang w:val="ru-RU"/>
        </w:rPr>
        <w:t xml:space="preserve">Проекты разных пользователей изолированы: пользователь видит только проекты, где он участник.</w:t>
      </w:r>
    </w:p>
    <w:bookmarkEnd w:id="117"/>
    <w:bookmarkStart w:id="118" w:name="регистрация"/>
    <w:p>
      <w:pPr>
        <w:pStyle w:val="Heading3"/>
      </w:pPr>
      <w:r>
        <w:rPr>
          <w:lang w:val="ru-RU"/>
        </w:rPr>
        <w:t xml:space="preserve">Регистрация</w:t>
      </w:r>
    </w:p>
    <w:p>
      <w:pPr>
        <w:pStyle w:val="FirstParagraph"/>
      </w:pPr>
      <w:r>
        <w:rPr>
          <w:lang w:val="ru-RU"/>
        </w:rPr>
        <w:t xml:space="preserve">По умолчанию регистрация открыта. Если включён режим приглашений, новая учётная запись создаётся только по приглашению с вкладки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Админ / Приглашения</w:t>
      </w:r>
      <w:r>
        <w:rPr>
          <w:lang w:val="ru-RU"/>
        </w:rPr>
        <w:t xml:space="preserve">. Как включить режим, написано в разделе</w:t>
      </w:r>
      <w:r>
        <w:rPr>
          <w:lang w:val="ru-RU"/>
        </w:rPr>
        <w:t xml:space="preserve"> </w:t>
      </w:r>
      <w:hyperlink w:anchor="ch-operations">
        <w:r>
          <w:rPr>
            <w:rStyle w:val="Hyperlink"/>
            <w:lang w:val="ru-RU"/>
          </w:rPr>
          <w:t xml:space="preserve">Сопровождение</w:t>
        </w:r>
      </w:hyperlink>
      <w:r>
        <w:rPr>
          <w:lang w:val="ru-RU"/>
        </w:rPr>
        <w:t xml:space="preserve">.</w:t>
      </w:r>
    </w:p>
    <w:bookmarkEnd w:id="118"/>
    <w:bookmarkStart w:id="119" w:name="что-делает-каталог-при-старте"/>
    <w:p>
      <w:pPr>
        <w:pStyle w:val="Heading3"/>
      </w:pPr>
      <w:r>
        <w:rPr>
          <w:lang w:val="ru-RU"/>
        </w:rPr>
        <w:t xml:space="preserve">Что делает каталог при старте</w:t>
      </w:r>
    </w:p>
    <w:p>
      <w:pPr>
        <w:pStyle w:val="FirstParagraph"/>
      </w:pPr>
      <w:r>
        <w:rPr>
          <w:lang w:val="ru-RU"/>
        </w:rPr>
        <w:t xml:space="preserve">Файл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data/catalog.csv</w:t>
      </w:r>
      <w:r>
        <w:rPr>
          <w:lang w:val="ru-RU"/>
        </w:rPr>
        <w:t xml:space="preserve"> </w:t>
      </w:r>
      <w:r>
        <w:rPr>
          <w:lang w:val="ru-RU"/>
        </w:rPr>
        <w:t xml:space="preserve">загружается, только если таблица решений пуста. Повторный старт файл заново не загружает и строки не удаляет.</w:t>
      </w:r>
    </w:p>
    <w:p>
      <w:pPr>
        <w:pStyle w:val="BodyText"/>
      </w:pPr>
      <w:r>
        <w:rPr>
          <w:lang w:val="ru-RU"/>
        </w:rPr>
        <w:t xml:space="preserve">Технические характеристики из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data/seeds/robot_specs.json</w:t>
      </w:r>
      <w:r>
        <w:rPr>
          <w:lang w:val="ru-RU"/>
        </w:rPr>
        <w:t xml:space="preserve"> </w:t>
      </w:r>
      <w:r>
        <w:rPr>
          <w:lang w:val="ru-RU"/>
        </w:rPr>
        <w:t xml:space="preserve">применяются при каждом старте: существующая строка дополняется, решения не удаляются.</w:t>
      </w:r>
    </w:p>
    <w:p>
      <w:pPr>
        <w:pStyle w:val="BodyText"/>
      </w:pPr>
      <w:r>
        <w:rPr>
          <w:lang w:val="ru-RU"/>
        </w:rPr>
        <w:t xml:space="preserve">Если в файле каталога один идентификатор встречается дважды, первая строка сохраняет идентификатор, а остальные становятся отдельными решениями с производным идентификатором. Подробности приведены в разделе</w:t>
      </w:r>
      <w:r>
        <w:rPr>
          <w:lang w:val="ru-RU"/>
        </w:rPr>
        <w:t xml:space="preserve"> </w:t>
      </w:r>
      <w:hyperlink w:anchor="ch-guide-06-data">
        <w:r>
          <w:rPr>
            <w:rStyle w:val="Hyperlink"/>
            <w:lang w:val="ru-RU"/>
          </w:rPr>
          <w:t xml:space="preserve">Данные и каталог</w:t>
        </w:r>
      </w:hyperlink>
      <w:r>
        <w:rPr>
          <w:lang w:val="ru-RU"/>
        </w:rPr>
        <w:t xml:space="preserve">.</w:t>
      </w:r>
    </w:p>
    <w:p>
      <w:pPr>
        <w:pStyle w:val="BodyText"/>
      </w:pPr>
      <w:r>
        <w:rPr>
          <w:lang w:val="ru-RU"/>
        </w:rPr>
        <w:t xml:space="preserve">Правка робота в разделе</w:t>
      </w: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Админ</w:t>
      </w:r>
      <w:r>
        <w:rPr>
          <w:lang w:val="ru-RU"/>
        </w:rPr>
        <w:t xml:space="preserve"> </w:t>
      </w:r>
      <w:r>
        <w:rPr>
          <w:lang w:val="ru-RU"/>
        </w:rPr>
        <w:t xml:space="preserve">попадает в следующий расчёт. Сохранённый запуск остаётся на каталоге, с которым его посчитали.</w:t>
      </w:r>
    </w:p>
    <w:bookmarkEnd w:id="119"/>
    <w:bookmarkEnd w:id="120"/>
    <w:bookmarkStart w:id="127" w:name="ch-operations"/>
    <w:p>
      <w:pPr>
        <w:pStyle w:val="Heading2"/>
      </w:pPr>
      <w:r>
        <w:rPr>
          <w:lang w:val="ru-RU"/>
        </w:rPr>
        <w:t xml:space="preserve">Сопровождение</w:t>
      </w:r>
    </w:p>
    <w:p>
      <w:pPr>
        <w:pStyle w:val="FirstParagraph"/>
      </w:pPr>
      <w:r>
        <w:rPr>
          <w:lang w:val="ru-RU"/>
        </w:rPr>
        <w:t xml:space="preserve">Раздел описывает то, что нужно сделать перед публикацией платформы, и то, что может сломать стенд или данные. Команды первого запуска приведены в разделе</w:t>
      </w:r>
      <w:r>
        <w:rPr>
          <w:lang w:val="ru-RU"/>
        </w:rPr>
        <w:t xml:space="preserve"> </w:t>
      </w:r>
      <w:hyperlink w:anchor="ch-guide-02-install">
        <w:r>
          <w:rPr>
            <w:rStyle w:val="Hyperlink"/>
            <w:lang w:val="ru-RU"/>
          </w:rPr>
          <w:t xml:space="preserve">Развёртывание</w:t>
        </w:r>
      </w:hyperlink>
      <w:r>
        <w:rPr>
          <w:lang w:val="ru-RU"/>
        </w:rPr>
        <w:t xml:space="preserve">, полный список переменных окружения в разделе</w:t>
      </w:r>
      <w:r>
        <w:rPr>
          <w:lang w:val="ru-RU"/>
        </w:rPr>
        <w:t xml:space="preserve"> </w:t>
      </w:r>
      <w:hyperlink w:anchor="ch-reference-env">
        <w:r>
          <w:rPr>
            <w:rStyle w:val="Hyperlink"/>
            <w:lang w:val="ru-RU"/>
          </w:rPr>
          <w:t xml:space="preserve">Переменные окружения</w:t>
        </w:r>
      </w:hyperlink>
      <w:r>
        <w:rPr>
          <w:lang w:val="ru-RU"/>
        </w:rPr>
        <w:t xml:space="preserve">.</w:t>
      </w:r>
    </w:p>
    <w:bookmarkStart w:id="121" w:name="перед-публикацией-в-сети"/>
    <w:p>
      <w:pPr>
        <w:pStyle w:val="Heading3"/>
      </w:pPr>
      <w:r>
        <w:rPr>
          <w:lang w:val="ru-RU"/>
        </w:rPr>
        <w:t xml:space="preserve">Перед публикацией в сети</w:t>
      </w:r>
    </w:p>
    <w:p>
      <w:pPr>
        <w:pStyle w:val="Compact"/>
        <w:numPr>
          <w:ilvl w:val="0"/>
          <w:numId w:val="1045"/>
        </w:numPr>
      </w:pPr>
      <w:r>
        <w:rPr>
          <w:lang w:val="ru-RU"/>
        </w:rPr>
        <w:t xml:space="preserve">Смените демонстрационные пароли (</w:t>
      </w:r>
      <w:r>
        <w:rPr>
          <w:rStyle w:val="VerbatimChar"/>
          <w:lang w:val="ru-RU"/>
        </w:rPr>
        <w:t xml:space="preserve">DEMO_USER_PASSWORD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DEMO_ADMIN_PASSWORD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45"/>
        </w:numPr>
      </w:pPr>
      <w:r>
        <w:rPr>
          <w:lang w:val="ru-RU"/>
        </w:rPr>
        <w:t xml:space="preserve">Настройте HTTPS на внешнем прокси. В составе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docker-compose.yml</w:t>
      </w:r>
      <w:r>
        <w:rPr>
          <w:lang w:val="ru-RU"/>
        </w:rPr>
        <w:t xml:space="preserve"> </w:t>
      </w:r>
      <w:r>
        <w:rPr>
          <w:lang w:val="ru-RU"/>
        </w:rPr>
        <w:t xml:space="preserve">шифрование не включено.</w:t>
      </w:r>
    </w:p>
    <w:p>
      <w:pPr>
        <w:pStyle w:val="Compact"/>
        <w:numPr>
          <w:ilvl w:val="0"/>
          <w:numId w:val="1045"/>
        </w:numPr>
      </w:pPr>
      <w:r>
        <w:rPr>
          <w:lang w:val="ru-RU"/>
        </w:rPr>
        <w:t xml:space="preserve">Задайте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COOKIE_SECURE=true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lang w:val="ru-RU"/>
        </w:rPr>
        <w:t xml:space="preserve">Задайте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PUBLIC_ORIGIN</w:t>
      </w:r>
      <w:r>
        <w:rPr>
          <w:lang w:val="ru-RU"/>
        </w:rPr>
        <w:t xml:space="preserve"> </w:t>
      </w:r>
      <w:r>
        <w:rPr>
          <w:lang w:val="ru-RU"/>
        </w:rPr>
        <w:t xml:space="preserve">равным адресу сайта, с тем же протоколом и портом, с которыми открывается интерфейс. Если значение не совпадает с адресом страницы, изменяющие запросы отклоняются с ошибкой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csrf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lang w:val="ru-RU"/>
        </w:rPr>
        <w:t xml:space="preserve">Не оставляйте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APP_ENV=local</w:t>
      </w:r>
      <w:r>
        <w:rPr>
          <w:lang w:val="ru-RU"/>
        </w:rPr>
        <w:t xml:space="preserve">. При этом значении открыт просмотр писем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GET /api/dev/outbox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lang w:val="ru-RU"/>
        </w:rPr>
        <w:t xml:space="preserve">Выберите режим регистрации: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REGISTRATION_MODE=invite</w:t>
      </w:r>
      <w:r>
        <w:rPr>
          <w:lang w:val="ru-RU"/>
        </w:rPr>
        <w:t xml:space="preserve"> </w:t>
      </w:r>
      <w:r>
        <w:rPr>
          <w:lang w:val="ru-RU"/>
        </w:rPr>
        <w:t xml:space="preserve">разрешает регистрацию только по приглашению.</w:t>
      </w:r>
    </w:p>
    <w:p>
      <w:pPr>
        <w:pStyle w:val="Compact"/>
        <w:numPr>
          <w:ilvl w:val="0"/>
          <w:numId w:val="1045"/>
        </w:numPr>
      </w:pPr>
      <w:r>
        <w:rPr>
          <w:lang w:val="ru-RU"/>
        </w:rPr>
        <w:t xml:space="preserve">Решите, как отправлять письма. По умолчанию (</w:t>
      </w:r>
      <w:r>
        <w:rPr>
          <w:rStyle w:val="VerbatimChar"/>
          <w:lang w:val="ru-RU"/>
        </w:rPr>
        <w:t xml:space="preserve">MAIL_MODE=capture</w:t>
      </w:r>
      <w:r>
        <w:rPr>
          <w:lang w:val="ru-RU"/>
        </w:rPr>
        <w:t xml:space="preserve">) письма остаются в базе и наружу не уходят. Чтобы отправлять их, задайте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MAIL_MODE=smtp</w:t>
      </w:r>
      <w:r>
        <w:rPr>
          <w:lang w:val="ru-RU"/>
        </w:rPr>
        <w:t xml:space="preserve"> </w:t>
      </w:r>
      <w:r>
        <w:rPr>
          <w:lang w:val="ru-RU"/>
        </w:rPr>
        <w:t xml:space="preserve">и параметры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SMTP_HOST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SMTP_PORT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SMTP_USER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SMTP_PASSWORD</w:t>
      </w:r>
      <w:r>
        <w:rPr>
          <w:lang w:val="ru-RU"/>
        </w:rPr>
        <w:t xml:space="preserve">.</w:t>
      </w:r>
    </w:p>
    <w:bookmarkEnd w:id="121"/>
    <w:bookmarkStart w:id="122" w:name="запуск-и-сброс"/>
    <w:p>
      <w:pPr>
        <w:pStyle w:val="Heading3"/>
      </w:pPr>
      <w:r>
        <w:rPr>
          <w:lang w:val="ru-RU"/>
        </w:rPr>
        <w:t xml:space="preserve">Запуск и сброс</w:t>
      </w:r>
    </w:p>
    <w:p>
      <w:pPr>
        <w:pStyle w:val="FirstParagraph"/>
      </w:pPr>
      <w:r>
        <w:rPr>
          <w:lang w:val="ru-RU"/>
        </w:rPr>
        <w:t xml:space="preserve">Запуск: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lang w:val="ru-RU"/>
        </w:rPr>
        <w:t xml:space="preserve">Интерфейс открывается по адресу http://localhost, проверка API по адресу http://localhost:8080/health. Миграции применяются при старте API.</w:t>
      </w:r>
    </w:p>
    <w:p>
      <w:pPr>
        <w:pStyle w:val="BodyText"/>
      </w:pPr>
      <w:r>
        <w:rPr>
          <w:lang w:val="ru-RU"/>
        </w:rPr>
        <w:t xml:space="preserve">Сброс удаляет том базы. Пропадают проекты, запуски и учётные записи: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lang w:val="ru-RU"/>
        </w:rPr>
        <w:t xml:space="preserve">Следующий запуск заново загрузит каталог из CSV, потому что таблица пуста, и создаст демонстрационные учётные записи. На стенде, данные которого нужно сохранить,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-v</w:t>
      </w:r>
      <w:r>
        <w:rPr>
          <w:lang w:val="ru-RU"/>
        </w:rPr>
        <w:t xml:space="preserve"> </w:t>
      </w:r>
      <w:r>
        <w:rPr>
          <w:lang w:val="ru-RU"/>
        </w:rPr>
        <w:t xml:space="preserve">не указывайте.</w:t>
      </w:r>
    </w:p>
    <w:bookmarkEnd w:id="122"/>
    <w:bookmarkStart w:id="123" w:name="резервная-копия-базы"/>
    <w:p>
      <w:pPr>
        <w:pStyle w:val="Heading3"/>
      </w:pPr>
      <w:r>
        <w:rPr>
          <w:lang w:val="ru-RU"/>
        </w:rPr>
        <w:t xml:space="preserve">Резервная копия базы</w:t>
      </w:r>
    </w:p>
    <w:p>
      <w:pPr>
        <w:pStyle w:val="FirstParagraph"/>
      </w:pPr>
      <w:r>
        <w:rPr>
          <w:lang w:val="ru-RU"/>
        </w:rPr>
        <w:t xml:space="preserve">Перед миграцией снимите копию. В локальном Compose сервис называется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db</w:t>
      </w:r>
      <w:r>
        <w:rPr>
          <w:lang w:val="ru-RU"/>
        </w:rPr>
        <w:t xml:space="preserve">, пользователь и база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</w:t>
      </w:r>
      <w:r>
        <w:rPr>
          <w:lang w:val="ru-RU"/>
        </w:rPr>
        <w:t xml:space="preserve">. На стенде подставьте свои значения.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app app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</w:p>
    <w:p>
      <w:pPr>
        <w:pStyle w:val="FirstParagraph"/>
      </w:pPr>
      <w:r>
        <w:rPr>
          <w:lang w:val="ru-RU"/>
        </w:rPr>
        <w:t xml:space="preserve">Восстановление стирает текущую базу и записывает копию на её место. Не запускайте его, если файл копии не открывается. Команды ниже написаны для локального Compose.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api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dropdb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app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createdb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app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app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lang w:val="ru-RU"/>
        </w:rPr>
        <w:t xml:space="preserve">Копию со схемой старше текущего кода API догонят миграции при старте, если в применённые файлы не вносились ручные правки. Если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psql</w:t>
      </w:r>
      <w:r>
        <w:rPr>
          <w:lang w:val="ru-RU"/>
        </w:rPr>
        <w:t xml:space="preserve"> </w:t>
      </w:r>
      <w:r>
        <w:rPr>
          <w:lang w:val="ru-RU"/>
        </w:rPr>
        <w:t xml:space="preserve">останавливается на ошибке, не запускайте ту же команду повторно: сохраните текст ошибки и передайте разработчику.</w:t>
      </w:r>
    </w:p>
    <w:bookmarkEnd w:id="123"/>
    <w:bookmarkStart w:id="124" w:name="миграции"/>
    <w:p>
      <w:pPr>
        <w:pStyle w:val="Heading3"/>
      </w:pPr>
      <w:r>
        <w:rPr>
          <w:lang w:val="ru-RU"/>
        </w:rPr>
        <w:t xml:space="preserve">Миграции</w:t>
      </w:r>
    </w:p>
    <w:p>
      <w:pPr>
        <w:pStyle w:val="FirstParagraph"/>
      </w:pPr>
      <w:r>
        <w:rPr>
          <w:lang w:val="ru-RU"/>
        </w:rPr>
        <w:t xml:space="preserve">Файлы лежат в каталоге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api/migrations</w:t>
      </w:r>
      <w:r>
        <w:rPr>
          <w:lang w:val="ru-RU"/>
        </w:rPr>
        <w:t xml:space="preserve">. Применённый файл не правят. Новое изменение схемы записывают новым файлом. Парный файл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down</w:t>
      </w:r>
      <w:r>
        <w:rPr>
          <w:lang w:val="ru-RU"/>
        </w:rPr>
        <w:t xml:space="preserve"> </w:t>
      </w:r>
      <w:r>
        <w:rPr>
          <w:lang w:val="ru-RU"/>
        </w:rPr>
        <w:t xml:space="preserve">нужен, чтобы миграция была обратимой по замыслу. На стенде с данными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down</w:t>
      </w:r>
      <w:r>
        <w:rPr>
          <w:lang w:val="ru-RU"/>
        </w:rPr>
        <w:t xml:space="preserve"> </w:t>
      </w:r>
      <w:r>
        <w:rPr>
          <w:lang w:val="ru-RU"/>
        </w:rPr>
        <w:t xml:space="preserve">не запускают.</w:t>
      </w:r>
    </w:p>
    <w:bookmarkEnd w:id="124"/>
    <w:bookmarkStart w:id="125" w:name="хранение-данных"/>
    <w:p>
      <w:pPr>
        <w:pStyle w:val="Heading3"/>
      </w:pPr>
      <w:r>
        <w:rPr>
          <w:lang w:val="ru-RU"/>
        </w:rPr>
        <w:t xml:space="preserve">Хранение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Данные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Срок по умолчанию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Удалённый проект в корзине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TRASH_RETENTION_DAYS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Журнал событий симуляции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90 дней (закреплённый не удаляется)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SIM_LOG_RETENTION_DAYS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Сессия без запросов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168 часов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SESSION_IDLE_HOURS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Предельный срок сессии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30 дней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SESSION_MAX_DAYS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Журнал действий администратора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365 дней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</w:tr>
    </w:tbl>
    <w:p>
      <w:pPr>
        <w:pStyle w:val="BodyText"/>
      </w:pPr>
      <w:r>
        <w:rPr>
          <w:lang w:val="ru-RU"/>
        </w:rPr>
        <w:t xml:space="preserve">Окончательное удаление проекта удаляет и связанные с ним данные.</w:t>
      </w:r>
    </w:p>
    <w:bookmarkEnd w:id="125"/>
    <w:bookmarkStart w:id="126" w:name="если-стенд-не-отвечает"/>
    <w:p>
      <w:pPr>
        <w:pStyle w:val="Heading3"/>
      </w:pPr>
      <w:r>
        <w:rPr>
          <w:lang w:val="ru-RU"/>
        </w:rPr>
        <w:t xml:space="preserve">Если стенд не отвечает</w:t>
      </w:r>
    </w:p>
    <w:p>
      <w:pPr>
        <w:numPr>
          <w:ilvl w:val="0"/>
          <w:numId w:val="1046"/>
        </w:numPr>
      </w:pPr>
      <w:r>
        <w:rPr>
          <w:lang w:val="ru-RU"/>
        </w:rPr>
        <w:t xml:space="preserve">Откройте http://localhost:8080/health. Ответ 200 значит, что процесс API работает.</w:t>
      </w:r>
    </w:p>
    <w:p>
      <w:pPr>
        <w:numPr>
          <w:ilvl w:val="0"/>
          <w:numId w:val="1046"/>
        </w:numPr>
      </w:pPr>
      <w:r>
        <w:rPr>
          <w:lang w:val="ru-RU"/>
        </w:rPr>
        <w:t xml:space="preserve">Посмотрите журнал API: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api</w:t>
      </w:r>
    </w:p>
    <w:p>
      <w:pPr>
        <w:numPr>
          <w:ilvl w:val="0"/>
          <w:numId w:val="1000"/>
        </w:numPr>
      </w:pPr>
      <w:r>
        <w:rPr>
          <w:lang w:val="ru-RU"/>
        </w:rPr>
        <w:t xml:space="preserve">В строках журнала есть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request_id</w:t>
      </w:r>
      <w:r>
        <w:rPr>
          <w:lang w:val="ru-RU"/>
        </w:rPr>
        <w:t xml:space="preserve">, при действиях с проектом также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project_id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op</w:t>
      </w:r>
      <w:r>
        <w:rPr>
          <w:lang w:val="ru-RU"/>
        </w:rPr>
        <w:t xml:space="preserve">. Пароли и токены в журнал не попадают.</w:t>
      </w:r>
    </w:p>
    <w:p>
      <w:pPr>
        <w:numPr>
          <w:ilvl w:val="0"/>
          <w:numId w:val="1046"/>
        </w:numPr>
      </w:pPr>
      <w:r>
        <w:rPr>
          <w:lang w:val="ru-RU"/>
        </w:rPr>
        <w:t xml:space="preserve">Если веб-сервер отвечает, а API нет, интерфейс показывает сообщение «Сервер не отвечает. Повторите через минуту.» (код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api_unavailable</w:t>
      </w:r>
      <w:r>
        <w:rPr>
          <w:lang w:val="ru-RU"/>
        </w:rPr>
        <w:t xml:space="preserve">).</w:t>
      </w:r>
    </w:p>
    <w:p>
      <w:pPr>
        <w:numPr>
          <w:ilvl w:val="0"/>
          <w:numId w:val="1046"/>
        </w:numPr>
      </w:pPr>
      <w:r>
        <w:rPr>
          <w:lang w:val="ru-RU"/>
        </w:rPr>
        <w:t xml:space="preserve">Если контейнеры остановились после перезапуска Docker, пересоздайте сеть Compose без удаления данных: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lang w:val="ru-RU"/>
        </w:rPr>
        <w:t xml:space="preserve">Если просите помощи, передайте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request_id</w:t>
      </w:r>
      <w:r>
        <w:rPr>
          <w:lang w:val="ru-RU"/>
        </w:rPr>
        <w:t xml:space="preserve"> </w:t>
      </w:r>
      <w:r>
        <w:rPr>
          <w:lang w:val="ru-RU"/>
        </w:rPr>
        <w:t xml:space="preserve">из ошибки, а не снимок экрана с паролями.</w:t>
      </w:r>
    </w:p>
    <w:bookmarkEnd w:id="126"/>
    <w:bookmarkEnd w:id="127"/>
    <w:bookmarkEnd w:id="128"/>
    <w:bookmarkStart w:id="155" w:name="справочник"/>
    <w:p>
      <w:pPr>
        <w:pStyle w:val="Heading1"/>
      </w:pPr>
      <w:r>
        <w:rPr>
          <w:lang w:val="ru-RU"/>
        </w:rPr>
        <w:t xml:space="preserve">Справочник</w:t>
      </w:r>
    </w:p>
    <w:bookmarkStart w:id="136" w:name="ch-reference-env"/>
    <w:p>
      <w:pPr>
        <w:pStyle w:val="Heading2"/>
      </w:pPr>
      <w:r>
        <w:rPr>
          <w:lang w:val="ru-RU"/>
        </w:rPr>
        <w:t xml:space="preserve">Переменные окружения</w:t>
      </w:r>
    </w:p>
    <w:p>
      <w:pPr>
        <w:pStyle w:val="FirstParagraph"/>
      </w:pPr>
      <w:r>
        <w:rPr>
          <w:lang w:val="ru-RU"/>
        </w:rPr>
        <w:t xml:space="preserve">Сервер API читает настройки из переменных окружения. Пример значений для локального запуска лежит в файле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.env.example</w:t>
      </w:r>
      <w:r>
        <w:rPr>
          <w:lang w:val="ru-RU"/>
        </w:rPr>
        <w:t xml:space="preserve">. Секреты в репозиторий не кладут.</w:t>
      </w:r>
    </w:p>
    <w:bookmarkStart w:id="129" w:name="база-данных-и-сеть"/>
    <w:p>
      <w:pPr>
        <w:pStyle w:val="Heading3"/>
      </w:pPr>
      <w:r>
        <w:rPr>
          <w:lang w:val="ru-RU"/>
        </w:rPr>
        <w:t xml:space="preserve">База данных и сеть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Строка подключения к Postgres. Обязательна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Порт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PGPOOL_MAX_CONNS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Размер пула соединений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PUBLIC_ORIGIN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http://localhost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Адрес сайта для проверки заголовка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Origin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 изменяющих запросов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ENGINE_DIR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/engine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 с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engine.wasm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wasm_exec.js</w:t>
            </w:r>
            <w:r>
              <w:rPr>
                <w:lang w:val="ru-RU"/>
              </w:rPr>
              <w:t xml:space="preserve">, которые API отдаёт браузеру</w:t>
            </w:r>
          </w:p>
        </w:tc>
      </w:tr>
    </w:tbl>
    <w:bookmarkEnd w:id="129"/>
    <w:bookmarkStart w:id="130" w:name="сессии-и-безопасность"/>
    <w:p>
      <w:pPr>
        <w:pStyle w:val="Heading3"/>
      </w:pPr>
      <w:r>
        <w:rPr>
          <w:lang w:val="ru-RU"/>
        </w:rPr>
        <w:t xml:space="preserve">Сессии и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true</w:t>
            </w:r>
            <w:r>
              <w:rPr>
                <w:lang w:val="ru-RU"/>
              </w:rPr>
              <w:t xml:space="preserve">: cookie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__Host-session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только по HTTPS.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false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только для локальной работы, тогда cookie называется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SESSION_IDLE_HOURS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168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Сессия без запросов заканчивается через столько часов (1-8760)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SESSION_MAX_DAYS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Предельный срок сессии в днях (1-365)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BCRYPT_COST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Стоимость хэширования паролей: 10, 11 или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REGISTRATION_MODE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open</w:t>
            </w:r>
            <w:r>
              <w:rPr>
                <w:lang w:val="ru-RU"/>
              </w:rPr>
              <w:t xml:space="preserve">: регистрация открыта.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invite</w:t>
            </w:r>
            <w:r>
              <w:rPr>
                <w:lang w:val="ru-RU"/>
              </w:rPr>
              <w:t xml:space="preserve">: только по приглашению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local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открывает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GET /api/dev/outbox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просмотра писем. На выкладке задайте другое</w:t>
            </w:r>
          </w:p>
        </w:tc>
      </w:tr>
    </w:tbl>
    <w:bookmarkEnd w:id="130"/>
    <w:bookmarkStart w:id="131" w:name="демонстрационные-учётные-записи-1"/>
    <w:p>
      <w:pPr>
        <w:pStyle w:val="Heading3"/>
      </w:pPr>
      <w:r>
        <w:rPr>
          <w:lang w:val="ru-RU"/>
        </w:rPr>
        <w:t xml:space="preserve">Демонстрационные учётные записи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DEMO_USER_EMAIL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Адрес демо-пользователя, по умолчанию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user@demo.local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DEMO_USER_PASSWORD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Пароль демо-пользователя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DEMO_ADMIN_EMAIL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Адрес демо-администратора, по умолчанию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admin@demo.local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DEMO_ADMIN_PASSWORD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Пароль демо-администратора</w:t>
            </w:r>
          </w:p>
        </w:tc>
      </w:tr>
    </w:tbl>
    <w:bookmarkEnd w:id="131"/>
    <w:bookmarkStart w:id="132" w:name="каталог-1"/>
    <w:p>
      <w:pPr>
        <w:pStyle w:val="Heading3"/>
      </w:pPr>
      <w:r>
        <w:rPr>
          <w:lang w:val="ru-RU"/>
        </w:rPr>
        <w:t xml:space="preserve">Каталог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CATALOG_CSV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/data/catalog.csv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Файл для первой загрузки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CATALOG_SPECS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/data/seeds/robot_specs.json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Файл с ТТХ роботов, применяется при каждом старте</w:t>
            </w:r>
          </w:p>
        </w:tc>
      </w:tr>
    </w:tbl>
    <w:bookmarkEnd w:id="132"/>
    <w:bookmarkStart w:id="133" w:name="симуляция-и-хранение"/>
    <w:p>
      <w:pPr>
        <w:pStyle w:val="Heading3"/>
      </w:pPr>
      <w:r>
        <w:rPr>
          <w:lang w:val="ru-RU"/>
        </w:rPr>
        <w:t xml:space="preserve">Симуляция и хранение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SIM_WORKERS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Число обработчиков заданий симуляции в процессе API (1-8)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SIM_JOB_TIMEOUT_MIN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Предел времени одного задания в минутах (1-60)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SIM_MAX_ACTIVE_PER_USER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Активных заданий на пользователя (1-20)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SIM_LOG_RETENTION_DAYS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Срок хранения журнала событий (1-3650)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TRASH_RETENTION_DAYS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Сколько дней удалённый проект лежит в корзине (1-3650)</w:t>
            </w:r>
          </w:p>
        </w:tc>
      </w:tr>
    </w:tbl>
    <w:bookmarkEnd w:id="133"/>
    <w:bookmarkStart w:id="134" w:name="почта"/>
    <w:p>
      <w:pPr>
        <w:pStyle w:val="Heading3"/>
      </w:pPr>
      <w:r>
        <w:rPr>
          <w:lang w:val="ru-RU"/>
        </w:rPr>
        <w:t xml:space="preserve">Почта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MAIL_MODE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capture</w:t>
            </w:r>
            <w:r>
              <w:rPr>
                <w:lang w:val="ru-RU"/>
              </w:rPr>
              <w:t xml:space="preserve">: письма остаются в базе и наружу не уходят.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smtp</w:t>
            </w:r>
            <w:r>
              <w:rPr>
                <w:lang w:val="ru-RU"/>
              </w:rPr>
              <w:t xml:space="preserve">: отправка через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SMTP_HOST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no-reply@localhost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Адрес отправителя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SMTP_HOST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Сервер SMTP. Обязателен при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MAIL_MODE=smtp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SMTP_PORT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587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Порт SMTP (STARTTLS)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SMTP_USER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SMTP_PASSWORD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Учётные данные SMTP</w:t>
            </w:r>
          </w:p>
        </w:tc>
      </w:tr>
    </w:tbl>
    <w:bookmarkEnd w:id="134"/>
    <w:bookmarkStart w:id="135" w:name="переменные-docker-compose"/>
    <w:p>
      <w:pPr>
        <w:pStyle w:val="Heading3"/>
      </w:pPr>
      <w:r>
        <w:rPr>
          <w:lang w:val="ru-RU"/>
        </w:rPr>
        <w:t xml:space="preserve">Переменные Docker Compose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WEB_PORT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Порт интерфейса на хосте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API_HOST_PORT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8080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Порт API на хосте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COOKIE_SECURE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PUBLIC_ORIGIN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APP_ENV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MAIL_MODE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MAIL_FROM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REGISTRATION_MODE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см. выше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Передаются в контейнер API. В Compose для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COOKIE_SECURE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умолчанию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false</w:t>
            </w:r>
          </w:p>
        </w:tc>
      </w:tr>
    </w:tbl>
    <w:bookmarkEnd w:id="135"/>
    <w:bookmarkEnd w:id="136"/>
    <w:bookmarkStart w:id="141" w:name="ch-reference-api"/>
    <w:p>
      <w:pPr>
        <w:pStyle w:val="Heading2"/>
      </w:pPr>
      <w:r>
        <w:rPr>
          <w:lang w:val="ru-RU"/>
        </w:rPr>
        <w:t xml:space="preserve">Программный интерфейс</w:t>
      </w:r>
    </w:p>
    <w:p>
      <w:pPr>
        <w:pStyle w:val="FirstParagraph"/>
      </w:pPr>
      <w:r>
        <w:rPr>
          <w:lang w:val="ru-RU"/>
        </w:rPr>
        <w:t xml:space="preserve">Полное описание методов, параметров и схем ответов находится в файле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api/openapi.yaml</w:t>
      </w:r>
      <w:r>
        <w:rPr>
          <w:lang w:val="ru-RU"/>
        </w:rPr>
        <w:t xml:space="preserve"> </w:t>
      </w:r>
      <w:r>
        <w:rPr>
          <w:lang w:val="ru-RU"/>
        </w:rPr>
        <w:t xml:space="preserve">(OpenAPI 3.0.3). Этот раздел описывает общие правила и группы методов.</w:t>
      </w:r>
    </w:p>
    <w:bookmarkStart w:id="137" w:name="общие-правила"/>
    <w:p>
      <w:pPr>
        <w:pStyle w:val="Heading3"/>
      </w:pPr>
      <w:r>
        <w:rPr>
          <w:lang w:val="ru-RU"/>
        </w:rPr>
        <w:t xml:space="preserve">Общие правила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Обмен идёт в формате JSON. Исключения: выгрузка файлов, изображения роботов и файлы браузерного ядра.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Адрес API в составе Compose: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http://localhost:8080</w:t>
      </w:r>
      <w:r>
        <w:rPr>
          <w:lang w:val="ru-RU"/>
        </w:rPr>
        <w:t xml:space="preserve">. Через веб-сервер те же методы доступны по префиксу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Аутентификация построена на cookie сессии. При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COOKIE_SECURE=true</w:t>
      </w:r>
      <w:r>
        <w:rPr>
          <w:lang w:val="ru-RU"/>
        </w:rPr>
        <w:t xml:space="preserve"> </w:t>
      </w:r>
      <w:r>
        <w:rPr>
          <w:lang w:val="ru-RU"/>
        </w:rPr>
        <w:t xml:space="preserve">cookie называется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__Host-session</w:t>
      </w:r>
      <w:r>
        <w:rPr>
          <w:lang w:val="ru-RU"/>
        </w:rPr>
        <w:t xml:space="preserve">, иначе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session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Изменяющие запросы должны приходить со страницы приложения: заголовок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Origin</w:t>
      </w:r>
      <w:r>
        <w:rPr>
          <w:lang w:val="ru-RU"/>
        </w:rPr>
        <w:t xml:space="preserve"> </w:t>
      </w:r>
      <w:r>
        <w:rPr>
          <w:lang w:val="ru-RU"/>
        </w:rPr>
        <w:t xml:space="preserve">сверяется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PUBLIC_ORIGIN</w:t>
      </w:r>
      <w:r>
        <w:rPr>
          <w:lang w:val="ru-RU"/>
        </w:rPr>
        <w:t xml:space="preserve">. При несовпадении API отвечает ошибкой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csrf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Содержимое проекта меняется только операциями: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/api/projects/{id}/transactions</w:t>
      </w:r>
      <w:r>
        <w:rPr>
          <w:lang w:val="ru-RU"/>
        </w:rPr>
        <w:t xml:space="preserve">. Методов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PUT</w:t>
      </w:r>
      <w:r>
        <w:rPr>
          <w:lang w:val="ru-RU"/>
        </w:rPr>
        <w:t xml:space="preserve"> </w:t>
      </w:r>
      <w:r>
        <w:rPr>
          <w:lang w:val="ru-RU"/>
        </w:rPr>
        <w:t xml:space="preserve">для содержимого проекта нет.</w:t>
      </w:r>
    </w:p>
    <w:p>
      <w:pPr>
        <w:pStyle w:val="Compact"/>
        <w:numPr>
          <w:ilvl w:val="0"/>
          <w:numId w:val="1047"/>
        </w:numPr>
      </w:pPr>
      <w:r>
        <w:rPr>
          <w:lang w:val="ru-RU"/>
        </w:rPr>
        <w:t xml:space="preserve">Расчёт, подбор и симуляция детерминированы при одинаковом снимке проекта, каталоге, версии модели и зерне генератора.</w:t>
      </w:r>
    </w:p>
    <w:bookmarkEnd w:id="137"/>
    <w:bookmarkStart w:id="138" w:name="формат-ошибки"/>
    <w:p>
      <w:pPr>
        <w:pStyle w:val="Heading3"/>
      </w:pPr>
      <w:r>
        <w:rPr>
          <w:lang w:val="ru-RU"/>
        </w:rPr>
        <w:t xml:space="preserve">Формат ошибки</w:t>
      </w:r>
    </w:p>
    <w:p>
      <w:pPr>
        <w:pStyle w:val="FirstParagraph"/>
      </w:pPr>
      <w:r>
        <w:rPr>
          <w:lang w:val="ru-RU"/>
        </w:rPr>
        <w:t xml:space="preserve">Ошибки возвращаются в одной форме: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для человека: что произошло и что делать"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"stale_result"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Код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Когда возвращается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Запрос пришёл не со страницы приложения или страница устарела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хватает прав на проект или на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Такого адреса или ресурса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invalid_value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 не прошло проверку схемы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stale_result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Черновик проекта изменился после расчёта, текущий результат выгрузить нельзя (HTTP 409)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api_unavailable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Веб-сервер не получил ответа от API (HTTP 503)</w:t>
            </w:r>
          </w:p>
        </w:tc>
      </w:tr>
    </w:tbl>
    <w:bookmarkEnd w:id="138"/>
    <w:bookmarkStart w:id="139" w:name="группы-методов"/>
    <w:p>
      <w:pPr>
        <w:pStyle w:val="Heading3"/>
      </w:pPr>
      <w:r>
        <w:rPr>
          <w:lang w:val="ru-RU"/>
        </w:rPr>
        <w:t xml:space="preserve">Группы методов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Основные адреса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Служебные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/health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/version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Проверка работы и версии моделей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/api/solutions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/api/catalog/dictionaries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/api/catalog/bundle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Список и карточки роботов, справочники, полный набор для демо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Типы объектов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/api/object-types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/api/object-types/{type}/schema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Типы объектов и схемы их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/api/guest/calculate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/api/guest/match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/api/guest/export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Расчёт, подбор и выгрузка без сохранения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Учётные записи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/api/auth/*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Регистрация, вход, выход, подтверждение почты, сброс пароля, сессии, приглашения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Проекты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/api/projects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/api/projects/{id}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/copy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/restore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/purge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/trash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/import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Создание, копирование, корзина, импорт снимка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Содержимое проекта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/transactions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/snapshot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/operations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/events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/presence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Операции, снимок, журнал операций, поток событий, присутствие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Расчёт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/api/projects/{id}/calculate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/match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/calculations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/api/calculations/{runId}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Расчёт, подбор, сохранённые запуски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Отчёты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/api/projects/{id}/export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/api/calculations/{runId}/export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Выгрузка PDF и 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Участники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/api/projects/{id}/members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Роли в проекте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Карта и симуляция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/map/validate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/map/template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/simulations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/api/simulation-jobs/{jobId}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/api/simulation-runs/{runId}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Проверка карты, задания, результаты, журналы событий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Нормативы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/api/norms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/api/admin/norms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Чтение и изменение нормативов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/api/admin/solutions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/api/admin/catalog/*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/api/admin/invitations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/api/admin/audit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Каталог, загрузка таблиц, приглашения, журнал</w:t>
            </w:r>
          </w:p>
        </w:tc>
      </w:tr>
    </w:tbl>
    <w:p>
      <w:pPr>
        <w:pStyle w:val="BodyText"/>
      </w:pPr>
      <w:r>
        <w:rPr>
          <w:lang w:val="ru-RU"/>
        </w:rPr>
        <w:t xml:space="preserve">Ответ на выгрузку отчёта содержит заголовки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X-Run-Id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X-Input-Hash</w:t>
      </w:r>
      <w:r>
        <w:rPr>
          <w:lang w:val="ru-RU"/>
        </w:rPr>
        <w:t xml:space="preserve">. По ним отчёт связывается с запуском.</w:t>
      </w:r>
    </w:p>
    <w:bookmarkEnd w:id="139"/>
    <w:bookmarkStart w:id="140" w:name="интеграции"/>
    <w:p>
      <w:pPr>
        <w:pStyle w:val="Heading3"/>
      </w:pPr>
      <w:r>
        <w:rPr>
          <w:lang w:val="ru-RU"/>
        </w:rPr>
        <w:t xml:space="preserve">Интеграции</w:t>
      </w:r>
    </w:p>
    <w:p>
      <w:pPr>
        <w:pStyle w:val="FirstParagraph"/>
      </w:pPr>
      <w:r>
        <w:rPr>
          <w:lang w:val="ru-RU"/>
        </w:rPr>
        <w:t xml:space="preserve">Программные интерфейсы для импорта данных:</w:t>
      </w:r>
    </w:p>
    <w:p>
      <w:pPr>
        <w:pStyle w:val="Compact"/>
        <w:numPr>
          <w:ilvl w:val="0"/>
          <w:numId w:val="1048"/>
        </w:numPr>
      </w:pPr>
      <w:r>
        <w:rPr>
          <w:lang w:val="ru-RU"/>
        </w:rPr>
        <w:t xml:space="preserve">параметры объекта: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/api/projects/import</w:t>
      </w:r>
      <w:r>
        <w:rPr>
          <w:lang w:val="ru-RU"/>
        </w:rPr>
        <w:t xml:space="preserve"> </w:t>
      </w:r>
      <w:r>
        <w:rPr>
          <w:lang w:val="ru-RU"/>
        </w:rPr>
        <w:t xml:space="preserve">и операции проекта;</w:t>
      </w:r>
    </w:p>
    <w:p>
      <w:pPr>
        <w:pStyle w:val="Compact"/>
        <w:numPr>
          <w:ilvl w:val="0"/>
          <w:numId w:val="1048"/>
        </w:numPr>
      </w:pPr>
      <w:r>
        <w:rPr>
          <w:lang w:val="ru-RU"/>
        </w:rPr>
        <w:t xml:space="preserve">каталог: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/api/admin/catalog/imports</w:t>
      </w:r>
      <w:r>
        <w:rPr>
          <w:lang w:val="ru-RU"/>
        </w:rPr>
        <w:t xml:space="preserve"> </w:t>
      </w:r>
      <w:r>
        <w:rPr>
          <w:lang w:val="ru-RU"/>
        </w:rPr>
        <w:t xml:space="preserve">(предпросмотр, подтверждение, список ошибок);</w:t>
      </w:r>
    </w:p>
    <w:p>
      <w:pPr>
        <w:pStyle w:val="Compact"/>
        <w:numPr>
          <w:ilvl w:val="0"/>
          <w:numId w:val="1048"/>
        </w:numPr>
      </w:pPr>
      <w:r>
        <w:rPr>
          <w:lang w:val="ru-RU"/>
        </w:rPr>
        <w:t xml:space="preserve">нормативы: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/api/admin/norms</w:t>
      </w:r>
      <w:r>
        <w:rPr>
          <w:lang w:val="ru-RU"/>
        </w:rPr>
        <w:t xml:space="preserve">.</w:t>
      </w:r>
    </w:p>
    <w:p>
      <w:pPr>
        <w:pStyle w:val="FirstParagraph"/>
      </w:pPr>
      <w:r>
        <w:rPr>
          <w:lang w:val="ru-RU"/>
        </w:rPr>
        <w:t xml:space="preserve">Коннекторов к WMS, ERP, 1С и системам мониторинга в поставке нет. Возможные интеграции описаны в разделе</w:t>
      </w:r>
      <w:r>
        <w:rPr>
          <w:lang w:val="ru-RU"/>
        </w:rPr>
        <w:t xml:space="preserve"> </w:t>
      </w:r>
      <w:hyperlink w:anchor="ch-guide-10-limits">
        <w:r>
          <w:rPr>
            <w:rStyle w:val="Hyperlink"/>
            <w:lang w:val="ru-RU"/>
          </w:rPr>
          <w:t xml:space="preserve">Ограничения и план</w:t>
        </w:r>
      </w:hyperlink>
      <w:r>
        <w:rPr>
          <w:lang w:val="ru-RU"/>
        </w:rPr>
        <w:t xml:space="preserve">.</w:t>
      </w:r>
    </w:p>
    <w:bookmarkEnd w:id="140"/>
    <w:bookmarkEnd w:id="141"/>
    <w:bookmarkStart w:id="142" w:name="ch-reference-glossary"/>
    <w:p>
      <w:pPr>
        <w:pStyle w:val="Heading2"/>
      </w:pPr>
      <w:r>
        <w:rPr>
          <w:lang w:val="ru-RU"/>
        </w:rPr>
        <w:t xml:space="preserve">Глоссарий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Определение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AMR (Autonomous Mobile Robot)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Автономный мобильный робот. Ездит по складу без магнитных лент и рельсов, ориентируясь по датчикам и карте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Капитальные затраты на приобретение и внедрение решения: оборудование, лицензии, монтаж, базовая 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ERP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Система планирования ресурсов предприятия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FMR (Forklift Mobile Robot)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Автономный вилочный погрузчик или штабелёр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IRR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Внутренняя норма доходности: ставка дисконтирования, при которой NPV равна нулю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NPV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Чистая приведённая стоимость: сумма денежных потоков, приведённых к году 0 по ставке дисконтирования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OPEX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Операционные затраты на эксплуатацию: обслуживание, аренда, расходные материалы, энергия, сервисные контракты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RaaS (Robot as a Service)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Аренда роботов с платой за использование, без покупки оборудования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Отношение накопленного эффекта за период к инвестициям, в процентах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Единица номенклатуры товара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Соглашение об уровне обслуживания. В симуляции: допустимая доля заданий, выполненных с нарушением срока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TCO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Совокупная стоимость владения: CAPEX плюс операционные затраты за горизонт с учётом замен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WMS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Система управления складом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Беспилотная авиационная система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БРС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Беспилотная роботизированная система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Состав флота роботов и способ оплаты в проекте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Вердикт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Результат подбора для одной модели: рекомендован, требует проверки или не подходит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Горизонт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Срок расчёта экономики в годах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Демо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Готовый проект, который открывается без входа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Запуск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Неизменяемая запись об одном расчёте или одной симуляции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Набор допущений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Именованный набор значений, которые заменяют нормативы в расчёте проекта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Норматив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Значение по умолчанию, которое модель берёт, когда оно не задано в проекте или в карточке робота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Окупаемость простая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Момент, когда накопленный денежный поток достигает нуля. Ставка дисконтирования на неё не влияет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Число от 0 до 1, которым подбор упорядочивает модели с одним вердиктом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Сверка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Сравнение производительности из симуляции с производительностью в экономике. Расхождение больше 15% поднимает предупреждение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Один из трёх способов сравнения: база, покупка, RaaS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ТТХ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Технические характеристики робота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Флот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Набор роботов варианта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Чувствительность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Изменение результата при изменении цены оборудования, объёма операций или фонда оплаты труда</w:t>
            </w:r>
          </w:p>
        </w:tc>
      </w:tr>
    </w:tbl>
    <w:bookmarkEnd w:id="142"/>
    <w:bookmarkStart w:id="147" w:name="ch-guide-09-libraries"/>
    <w:p>
      <w:pPr>
        <w:pStyle w:val="Heading2"/>
      </w:pPr>
      <w:r>
        <w:rPr>
          <w:lang w:val="ru-RU"/>
        </w:rPr>
        <w:t xml:space="preserve">Библиотеки и источники данных</w:t>
      </w:r>
    </w:p>
    <w:bookmarkStart w:id="143" w:name="сервер"/>
    <w:p>
      <w:pPr>
        <w:pStyle w:val="Heading3"/>
      </w:pPr>
      <w:r>
        <w:rPr>
          <w:lang w:val="ru-RU"/>
        </w:rPr>
        <w:t xml:space="preserve">Сервер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1.27.1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Язык сервера и ядра расчёта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https://go.dev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chi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5.3.2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HTTP-маршрутизатор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https://github.com/go-chi/chi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pgx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5.11.0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Драйвер и пул соединений Postgres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https://github.com/jackc/pgx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sqlc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Генерация кода запросов к Postgres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https://sqlc.dev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golang-migrate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4.20.1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Применение миграций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https://github.com/golang-migrate/migrate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excelize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2.11.0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Чтение и запись файлов XLSX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https://github.com/xuri/excelize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fpdf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0.9.0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Формирование отчётов PDF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https://github.com/go-pdf/fpdf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1.6.0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Идентификаторы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https://github.com/google/uuid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golang.org/x/crypto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0.57.0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Хэширование паролей (bcrypt)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https://pkg.go.dev/golang.org/x/crypto</w:t>
            </w:r>
          </w:p>
        </w:tc>
      </w:tr>
    </w:tbl>
    <w:bookmarkEnd w:id="143"/>
    <w:bookmarkStart w:id="144" w:name="веб-приложение"/>
    <w:p>
      <w:pPr>
        <w:pStyle w:val="Heading3"/>
      </w:pPr>
      <w:r>
        <w:rPr>
          <w:lang w:val="ru-RU"/>
        </w:rPr>
        <w:t xml:space="preserve">Веб-приложение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https://react.dev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Маршрутизация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https://reactrouter.com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Сборка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https://vite.dev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Язык интерфейса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https://www.typescriptlang.org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Запросы к API и кэш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https://tanstack.com/query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Konva и react-konva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10 и 19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Редактор карты и воспроизведение симуляции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https://konvajs.org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pdf.js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Чтение файла плана в формате PDF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https://mozilla.github.io/pdf.js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SheetJS (сборка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@e965/xlsx</w:t>
            </w:r>
            <w:r>
              <w:rPr>
                <w:lang w:val="ru-RU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0.20.3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Чтение шаблонов параметров XLSX и CSV в браузере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https://sheetjs.com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IBM Plex Sans, IBM Plex Mono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Шрифты (лицензия OFL)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https://github.com/IBM/plex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Tabler Icons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Значки (лицензия MIT), скопированы 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web/src/ui/icons.tsx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https://tabler.io/icons</w:t>
            </w:r>
          </w:p>
        </w:tc>
      </w:tr>
    </w:tbl>
    <w:bookmarkEnd w:id="144"/>
    <w:bookmarkStart w:id="145" w:name="инструменты-разработки"/>
    <w:p>
      <w:pPr>
        <w:pStyle w:val="Heading3"/>
      </w:pPr>
      <w:r>
        <w:rPr>
          <w:lang w:val="ru-RU"/>
        </w:rPr>
        <w:t xml:space="preserve">Инструменты разработки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Docker и Docker Compose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Запуск платформы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https://docs.docker.com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Postgres 18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База данных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https://www.postgresql.org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Раздача приложения и проксирование API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https://nginx.org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Сквозные тесты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https://playwright.dev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Тесты интерфейса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https://vitest.dev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oxlint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Проверка кода TypeScript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https://oxc.rs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mdBook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Сборка документации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https://rust-lang.github.io/mdBook</w:t>
            </w:r>
          </w:p>
        </w:tc>
      </w:tr>
    </w:tbl>
    <w:bookmarkEnd w:id="145"/>
    <w:bookmarkStart w:id="146" w:name="данные"/>
    <w:p>
      <w:pPr>
        <w:pStyle w:val="Heading3"/>
      </w:pPr>
      <w:r>
        <w:rPr>
          <w:lang w:val="ru-RU"/>
        </w:rPr>
        <w:t xml:space="preserve">Данные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взято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 организаторов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catalog_export_v4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Названия, производители, цены, отрасли, сценарии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Примеры решений организаторов (DOCX)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Технические характеристики части роботов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Демонстрационные параметры объектов организаторов (XLSX)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Основа демо-проектов и шаблона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Страницы производителей и дистрибьюторов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Дополнительные технические характеристики. Адрес страницы записан в источнике каждого значения в файле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data/seeds/robot_specs.json</w:t>
            </w:r>
          </w:p>
        </w:tc>
      </w:tr>
    </w:tbl>
    <w:p>
      <w:pPr>
        <w:pStyle w:val="BodyText"/>
      </w:pPr>
      <w:r>
        <w:rPr>
          <w:lang w:val="ru-RU"/>
        </w:rPr>
        <w:t xml:space="preserve">Правила внесения данных описаны в разделе</w:t>
      </w:r>
      <w:r>
        <w:rPr>
          <w:lang w:val="ru-RU"/>
        </w:rPr>
        <w:t xml:space="preserve"> </w:t>
      </w:r>
      <w:hyperlink w:anchor="ch-guide-06-data">
        <w:r>
          <w:rPr>
            <w:rStyle w:val="Hyperlink"/>
            <w:lang w:val="ru-RU"/>
          </w:rPr>
          <w:t xml:space="preserve">Данные и каталог</w:t>
        </w:r>
      </w:hyperlink>
      <w:r>
        <w:rPr>
          <w:lang w:val="ru-RU"/>
        </w:rPr>
        <w:t xml:space="preserve">.</w:t>
      </w:r>
    </w:p>
    <w:bookmarkEnd w:id="146"/>
    <w:bookmarkEnd w:id="147"/>
    <w:bookmarkStart w:id="154" w:name="ch-guide-10-limits"/>
    <w:p>
      <w:pPr>
        <w:pStyle w:val="Heading2"/>
      </w:pPr>
      <w:r>
        <w:rPr>
          <w:lang w:val="ru-RU"/>
        </w:rPr>
        <w:t xml:space="preserve">Ограничения и план</w:t>
      </w:r>
    </w:p>
    <w:bookmarkStart w:id="152" w:name="известные-ограничения"/>
    <w:p>
      <w:pPr>
        <w:pStyle w:val="Heading3"/>
      </w:pPr>
      <w:r>
        <w:rPr>
          <w:lang w:val="ru-RU"/>
        </w:rPr>
        <w:t xml:space="preserve">Известные ограничения</w:t>
      </w:r>
    </w:p>
    <w:bookmarkStart w:id="148" w:name="функции"/>
    <w:p>
      <w:pPr>
        <w:pStyle w:val="Heading4"/>
      </w:pPr>
      <w:r>
        <w:rPr>
          <w:lang w:val="ru-RU"/>
        </w:rPr>
        <w:t xml:space="preserve">Функции</w:t>
      </w:r>
    </w:p>
    <w:p>
      <w:pPr>
        <w:pStyle w:val="Compact"/>
        <w:numPr>
          <w:ilvl w:val="0"/>
          <w:numId w:val="1049"/>
        </w:numPr>
      </w:pPr>
      <w:r>
        <w:rPr>
          <w:lang w:val="ru-RU"/>
        </w:rPr>
        <w:t xml:space="preserve">Симуляция на карте есть только у склада. Для аэропорта и больницы выполняется быстрая проверка без карты.</w:t>
      </w:r>
    </w:p>
    <w:p>
      <w:pPr>
        <w:pStyle w:val="Compact"/>
        <w:numPr>
          <w:ilvl w:val="0"/>
          <w:numId w:val="1049"/>
        </w:numPr>
      </w:pPr>
      <w:r>
        <w:rPr>
          <w:lang w:val="ru-RU"/>
        </w:rPr>
        <w:t xml:space="preserve">Отказы роботов не моделируются.</w:t>
      </w:r>
    </w:p>
    <w:p>
      <w:pPr>
        <w:pStyle w:val="Compact"/>
        <w:numPr>
          <w:ilvl w:val="0"/>
          <w:numId w:val="1049"/>
        </w:numPr>
      </w:pPr>
      <w:r>
        <w:rPr>
          <w:lang w:val="ru-RU"/>
        </w:rPr>
        <w:t xml:space="preserve">Правила диспетчеризации: по порядку поступления, ближайший робот, приоритет SLA.</w:t>
      </w:r>
    </w:p>
    <w:p>
      <w:pPr>
        <w:pStyle w:val="Compact"/>
        <w:numPr>
          <w:ilvl w:val="0"/>
          <w:numId w:val="1049"/>
        </w:numPr>
      </w:pPr>
      <w:r>
        <w:rPr>
          <w:lang w:val="ru-RU"/>
        </w:rPr>
        <w:t xml:space="preserve">Расчёт идёт на собственные средства. Кредит и лизинг не моделируются.</w:t>
      </w:r>
    </w:p>
    <w:p>
      <w:pPr>
        <w:pStyle w:val="Compact"/>
        <w:numPr>
          <w:ilvl w:val="0"/>
          <w:numId w:val="1049"/>
        </w:numPr>
      </w:pPr>
      <w:r>
        <w:rPr>
          <w:lang w:val="ru-RU"/>
        </w:rPr>
        <w:t xml:space="preserve">Цены постоянные, инфляции и роста зарплат нет, остаточная стоимость оборудования не учитывается.</w:t>
      </w:r>
    </w:p>
    <w:p>
      <w:pPr>
        <w:pStyle w:val="Compact"/>
        <w:numPr>
          <w:ilvl w:val="0"/>
          <w:numId w:val="1049"/>
        </w:numPr>
      </w:pPr>
      <w:r>
        <w:rPr>
          <w:lang w:val="ru-RU"/>
        </w:rPr>
        <w:t xml:space="preserve">Ранжирование считается по правилам, а не обучается на данных.</w:t>
      </w:r>
    </w:p>
    <w:bookmarkEnd w:id="148"/>
    <w:bookmarkStart w:id="149" w:name="данные-1"/>
    <w:p>
      <w:pPr>
        <w:pStyle w:val="Heading4"/>
      </w:pPr>
      <w:r>
        <w:rPr>
          <w:lang w:val="ru-RU"/>
        </w:rPr>
        <w:t xml:space="preserve">Данные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Технические характеристики найдены примерно у 55 из 187 роботов каталога. У остальных поля пусты, подбор отмечает их как «требует проверки».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Радиус разворота не найден ни у одного робота. Время зарядки у части моделей пустое.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Срок службы и годовая доля сервиса не найдены ни в одном источнике, расчёт подставляет допущение.</w:t>
      </w:r>
    </w:p>
    <w:p>
      <w:pPr>
        <w:pStyle w:val="Compact"/>
        <w:numPr>
          <w:ilvl w:val="0"/>
          <w:numId w:val="1050"/>
        </w:numPr>
      </w:pPr>
      <w:r>
        <w:rPr>
          <w:lang w:val="ru-RU"/>
        </w:rPr>
        <w:t xml:space="preserve">Посев характеристик не обновляет уже заполненную базу. Новые значения видны на чистой базе или после правки в редакторе администратора.</w:t>
      </w:r>
    </w:p>
    <w:bookmarkEnd w:id="149"/>
    <w:bookmarkStart w:id="150" w:name="эксплуатация"/>
    <w:p>
      <w:pPr>
        <w:pStyle w:val="Heading4"/>
      </w:pPr>
      <w:r>
        <w:rPr>
          <w:lang w:val="ru-RU"/>
        </w:rPr>
        <w:t xml:space="preserve">Эксплуатация</w:t>
      </w:r>
    </w:p>
    <w:p>
      <w:pPr>
        <w:pStyle w:val="Compact"/>
        <w:numPr>
          <w:ilvl w:val="0"/>
          <w:numId w:val="1051"/>
        </w:numPr>
      </w:pPr>
      <w:r>
        <w:rPr>
          <w:lang w:val="ru-RU"/>
        </w:rPr>
        <w:t xml:space="preserve">В составе Compose нет шифрования: HTTPS настраивается на внешнем прокси.</w:t>
      </w:r>
    </w:p>
    <w:p>
      <w:pPr>
        <w:pStyle w:val="Compact"/>
        <w:numPr>
          <w:ilvl w:val="0"/>
          <w:numId w:val="1051"/>
        </w:numPr>
      </w:pPr>
      <w:r>
        <w:rPr>
          <w:lang w:val="ru-RU"/>
        </w:rPr>
        <w:t xml:space="preserve">Нагрузочный тест на 50 одновременных пользователей не проводился.</w:t>
      </w:r>
    </w:p>
    <w:p>
      <w:pPr>
        <w:pStyle w:val="Compact"/>
        <w:numPr>
          <w:ilvl w:val="0"/>
          <w:numId w:val="1051"/>
        </w:numPr>
      </w:pPr>
      <w:r>
        <w:rPr>
          <w:lang w:val="ru-RU"/>
        </w:rPr>
        <w:t xml:space="preserve">Готового развёрнутого стенда в сети нет, платформа запускается командой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docker compose up</w:t>
      </w:r>
      <w:r>
        <w:rPr>
          <w:lang w:val="ru-RU"/>
        </w:rPr>
        <w:t xml:space="preserve">.</w:t>
      </w:r>
    </w:p>
    <w:bookmarkEnd w:id="150"/>
    <w:bookmarkStart w:id="151" w:name="интеграции-1"/>
    <w:p>
      <w:pPr>
        <w:pStyle w:val="Heading4"/>
      </w:pPr>
      <w:r>
        <w:rPr>
          <w:lang w:val="ru-RU"/>
        </w:rPr>
        <w:t xml:space="preserve">Интеграции</w:t>
      </w:r>
    </w:p>
    <w:p>
      <w:pPr>
        <w:pStyle w:val="FirstParagraph"/>
      </w:pPr>
      <w:r>
        <w:rPr>
          <w:lang w:val="ru-RU"/>
        </w:rPr>
        <w:t xml:space="preserve">Интеграций с WMS, ERP, 1С и системами мониторинга в поставке нет. Каталог и параметры загружаются файлами. Обмен с внешними системами идёт через выгрузку PDF и XLSX и через API расчёта.</w:t>
      </w:r>
    </w:p>
    <w:bookmarkEnd w:id="151"/>
    <w:bookmarkEnd w:id="152"/>
    <w:bookmarkStart w:id="153" w:name="план-развития"/>
    <w:p>
      <w:pPr>
        <w:pStyle w:val="Heading3"/>
      </w:pPr>
      <w:r>
        <w:rPr>
          <w:lang w:val="ru-RU"/>
        </w:rPr>
        <w:t xml:space="preserve">План развития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 планируется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Коннектор к WMS для получения спроса, к ERP и 1С для цен и фонда оплаты труда, к системам мониторинга для фактической доступности роботов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Разбор сайтов поставщиков, плановое обновление каталога, расширение набора ТТХ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Модели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Симуляция на карте для аэропорта и больницы, отказы и обслуживание роботов, встречное движение на двухполосных участках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Экономика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Заёмное финансирование, налог на прибыль, инфляция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Ранжирование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Оптимизация и машинное обучение, когда накопятся данные внедрений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Визуализация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Трёхмерное представление объекта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Роли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Роль вендора</w:t>
            </w:r>
          </w:p>
        </w:tc>
      </w:tr>
    </w:tbl>
    <w:bookmarkEnd w:id="153"/>
    <w:bookmarkEnd w:id="154"/>
    <w:bookmarkEnd w:id="155"/>
    <w:bookmarkStart w:id="197" w:name="для-разработчиков"/>
    <w:p>
      <w:pPr>
        <w:pStyle w:val="Heading1"/>
      </w:pPr>
      <w:r>
        <w:rPr>
          <w:lang w:val="ru-RU"/>
        </w:rPr>
        <w:t xml:space="preserve">Для разработчиков</w:t>
      </w:r>
    </w:p>
    <w:bookmarkStart w:id="164" w:name="ch-development"/>
    <w:p>
      <w:pPr>
        <w:pStyle w:val="Heading2"/>
      </w:pPr>
      <w:r>
        <w:rPr>
          <w:lang w:val="ru-RU"/>
        </w:rPr>
        <w:t xml:space="preserve">Разработка</w:t>
      </w:r>
    </w:p>
    <w:p>
      <w:pPr>
        <w:pStyle w:val="FirstParagraph"/>
      </w:pPr>
      <w:r>
        <w:rPr>
          <w:lang w:val="ru-RU"/>
        </w:rPr>
        <w:t xml:space="preserve">Раздел для тех, кто меняет код. Правила оформления кода, комментариев, текста интерфейса и документации собраны в файле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AGENTS.md</w:t>
      </w:r>
      <w:r>
        <w:rPr>
          <w:lang w:val="ru-RU"/>
        </w:rPr>
        <w:t xml:space="preserve"> </w:t>
      </w:r>
      <w:r>
        <w:rPr>
          <w:lang w:val="ru-RU"/>
        </w:rPr>
        <w:t xml:space="preserve">в корне репозитория. Ниже описано, где что лежит и что нельзя разъединять.</w:t>
      </w:r>
    </w:p>
    <w:bookmarkStart w:id="156" w:name="где-что-лежит"/>
    <w:p>
      <w:pPr>
        <w:pStyle w:val="Heading3"/>
      </w:pPr>
      <w:r>
        <w:rPr>
          <w:lang w:val="ru-RU"/>
        </w:rPr>
        <w:t xml:space="preserve">Где что лежит</w:t>
      </w:r>
    </w:p>
    <w:p>
      <w:pPr>
        <w:pStyle w:val="FirstParagraph"/>
      </w:pPr>
      <w:r>
        <w:rPr>
          <w:lang w:val="ru-RU"/>
        </w:rPr>
        <w:t xml:space="preserve">Числа считают пакеты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api/internal/matching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api/internal/econ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api/internal/sim</w:t>
      </w:r>
      <w:r>
        <w:rPr>
          <w:lang w:val="ru-RU"/>
        </w:rPr>
        <w:t xml:space="preserve">. Интерфейс формулы не придумывает. Сборка прогона симуляции из черновика находится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api/internal/simbuild</w:t>
      </w:r>
      <w:r>
        <w:rPr>
          <w:lang w:val="ru-RU"/>
        </w:rPr>
        <w:t xml:space="preserve">: она не обращается к базе, и один и тот же вход уходит в очередь заданий и в браузерное ядро.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Что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Процесс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api/cmd/api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Браузерное ядро (WebAssembly)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api/cmd/engine-wasm</w:t>
            </w:r>
            <w:r>
              <w:rPr>
                <w:lang w:val="ru-RU"/>
              </w:rPr>
              <w:t xml:space="preserve">, файлы отдаются с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/api/engine/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Запись проекта операциями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api/internal/ops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(эталон),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web/src/store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(то же применение на клиенте)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HTTP-клиент интерфейса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web/src/api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Запросы к 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api/internal/db</w:t>
            </w:r>
            <w:r>
              <w:rPr>
                <w:lang w:val="ru-RU"/>
              </w:rPr>
              <w:t xml:space="preserve">, код генерируется sqlc и руками не правится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Загрузка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api/internal/importers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Отчёты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api/internal/exporters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Очередь симуляций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api/internal/jobs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api/internal/simjobs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Схемы параметров объектов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api/internal/objects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Контракты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contracts/</w:t>
            </w:r>
          </w:p>
        </w:tc>
      </w:tr>
    </w:tbl>
    <w:p>
      <w:pPr>
        <w:pStyle w:val="BodyText"/>
      </w:pPr>
      <w:r>
        <w:rPr>
          <w:lang w:val="ru-RU"/>
        </w:rPr>
        <w:t xml:space="preserve">Запись проекта идёт только операциями: вставка, установка значения, удаление и перемещение. Отдельного метода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PUT</w:t>
      </w:r>
      <w:r>
        <w:rPr>
          <w:lang w:val="ru-RU"/>
        </w:rPr>
        <w:t xml:space="preserve"> </w:t>
      </w:r>
      <w:r>
        <w:rPr>
          <w:lang w:val="ru-RU"/>
        </w:rPr>
        <w:t xml:space="preserve">для содержимого проекта нет. Расчёт операцией не является, его считает Go.</w:t>
      </w:r>
    </w:p>
    <w:bookmarkEnd w:id="156"/>
    <w:bookmarkStart w:id="157" w:name="что-нельзя-разъединять"/>
    <w:p>
      <w:pPr>
        <w:pStyle w:val="Heading3"/>
      </w:pPr>
      <w:r>
        <w:rPr>
          <w:lang w:val="ru-RU"/>
        </w:rPr>
        <w:t xml:space="preserve">Что нельзя разъединять</w:t>
      </w:r>
    </w:p>
    <w:p>
      <w:pPr>
        <w:pStyle w:val="Compact"/>
        <w:numPr>
          <w:ilvl w:val="0"/>
          <w:numId w:val="1052"/>
        </w:numPr>
      </w:pPr>
      <w:r>
        <w:rPr>
          <w:lang w:val="ru-RU"/>
        </w:rPr>
        <w:t xml:space="preserve">Расчёт при том же снимке, каталоге, версии модели и зерне генератора даёт те же числа. На запуске записывается контрольная сумма каталога. Смена версии экономики или подбора делает сохранённый запуск устаревшим.</w:t>
      </w:r>
    </w:p>
    <w:p>
      <w:pPr>
        <w:pStyle w:val="Compact"/>
        <w:numPr>
          <w:ilvl w:val="0"/>
          <w:numId w:val="1052"/>
        </w:numPr>
      </w:pPr>
      <w:r>
        <w:rPr>
          <w:lang w:val="ru-RU"/>
        </w:rPr>
        <w:t xml:space="preserve">Если симуляция и экономика расходятся больше чем на 15%, в ответе есть флаг проверки. Скрывать его нельзя.</w:t>
      </w:r>
    </w:p>
    <w:p>
      <w:pPr>
        <w:pStyle w:val="Compact"/>
        <w:numPr>
          <w:ilvl w:val="0"/>
          <w:numId w:val="1052"/>
        </w:numPr>
      </w:pPr>
      <w:r>
        <w:rPr>
          <w:lang w:val="ru-RU"/>
        </w:rPr>
        <w:t xml:space="preserve">Коммерческие данные гостя в Postgres не пишутся.</w:t>
      </w:r>
    </w:p>
    <w:p>
      <w:pPr>
        <w:pStyle w:val="Compact"/>
        <w:numPr>
          <w:ilvl w:val="0"/>
          <w:numId w:val="1052"/>
        </w:numPr>
      </w:pPr>
      <w:r>
        <w:rPr>
          <w:lang w:val="ru-RU"/>
        </w:rPr>
        <w:t xml:space="preserve">Загрузка строки каталога идемпотентна по идентификатору решения.</w:t>
      </w:r>
    </w:p>
    <w:p>
      <w:pPr>
        <w:pStyle w:val="Compact"/>
        <w:numPr>
          <w:ilvl w:val="0"/>
          <w:numId w:val="1052"/>
        </w:numPr>
      </w:pPr>
      <w:r>
        <w:rPr>
          <w:lang w:val="ru-RU"/>
        </w:rPr>
        <w:t xml:space="preserve">Версия экономики задана константой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econ.ModelVersion</w:t>
      </w:r>
      <w:r>
        <w:rPr>
          <w:lang w:val="ru-RU"/>
        </w:rPr>
        <w:t xml:space="preserve"> </w:t>
      </w:r>
      <w:r>
        <w:rPr>
          <w:lang w:val="ru-RU"/>
        </w:rPr>
        <w:t xml:space="preserve">(сейчас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econ-v3</w:t>
      </w:r>
      <w:r>
        <w:rPr>
          <w:lang w:val="ru-RU"/>
        </w:rPr>
        <w:t xml:space="preserve">). В ADR 0004 она ещё названа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econ-v2</w:t>
      </w:r>
      <w:r>
        <w:rPr>
          <w:lang w:val="ru-RU"/>
        </w:rPr>
        <w:t xml:space="preserve">, действует константа. Версия событийной симуляции: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sim.Version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sim-v2</w:t>
      </w:r>
      <w:r>
        <w:rPr>
          <w:lang w:val="ru-RU"/>
        </w:rPr>
        <w:t xml:space="preserve">). Быстрая проверка пропускной способности внутри расчёта остаётся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sim-v1</w:t>
      </w:r>
      <w:r>
        <w:rPr>
          <w:lang w:val="ru-RU"/>
        </w:rPr>
        <w:t xml:space="preserve"> </w:t>
      </w:r>
      <w:r>
        <w:rPr>
          <w:lang w:val="ru-RU"/>
        </w:rPr>
        <w:t xml:space="preserve">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api/internal/sim/geom</w:t>
      </w:r>
      <w:r>
        <w:rPr>
          <w:lang w:val="ru-RU"/>
        </w:rPr>
        <w:t xml:space="preserve">.</w:t>
      </w:r>
    </w:p>
    <w:p>
      <w:pPr>
        <w:pStyle w:val="FirstParagraph"/>
      </w:pPr>
      <w:r>
        <w:rPr>
          <w:lang w:val="ru-RU"/>
        </w:rPr>
        <w:t xml:space="preserve">Контракт HTTP: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api/openapi.yaml</w:t>
      </w:r>
      <w:r>
        <w:rPr>
          <w:lang w:val="ru-RU"/>
        </w:rPr>
        <w:t xml:space="preserve">. Почему нет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PUT</w:t>
      </w:r>
      <w:r>
        <w:rPr>
          <w:lang w:val="ru-RU"/>
        </w:rPr>
        <w:t xml:space="preserve"> </w:t>
      </w:r>
      <w:r>
        <w:rPr>
          <w:lang w:val="ru-RU"/>
        </w:rPr>
        <w:t xml:space="preserve">и как устроены снимки:</w:t>
      </w:r>
      <w:r>
        <w:rPr>
          <w:lang w:val="ru-RU"/>
        </w:rPr>
        <w:t xml:space="preserve"> </w:t>
      </w:r>
      <w:hyperlink w:anchor="X5a16999dbedf95e56d91b0a901c5ba31e9d55f7">
        <w:r>
          <w:rPr>
            <w:rStyle w:val="Hyperlink"/>
            <w:lang w:val="ru-RU"/>
          </w:rPr>
          <w:t xml:space="preserve">ADR 0001</w:t>
        </w:r>
      </w:hyperlink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hyperlink w:anchor="ch-adr-0003-operations-and-sync">
        <w:r>
          <w:rPr>
            <w:rStyle w:val="Hyperlink"/>
            <w:lang w:val="ru-RU"/>
          </w:rPr>
          <w:t xml:space="preserve">ADR 0003</w:t>
        </w:r>
      </w:hyperlink>
      <w:r>
        <w:rPr>
          <w:lang w:val="ru-RU"/>
        </w:rPr>
        <w:t xml:space="preserve">.</w:t>
      </w:r>
    </w:p>
    <w:bookmarkEnd w:id="157"/>
    <w:bookmarkStart w:id="158" w:name="новое-поле-проекта"/>
    <w:p>
      <w:pPr>
        <w:pStyle w:val="Heading3"/>
      </w:pPr>
      <w:r>
        <w:rPr>
          <w:lang w:val="ru-RU"/>
        </w:rPr>
        <w:t xml:space="preserve">Новое поле проекта</w:t>
      </w:r>
    </w:p>
    <w:p>
      <w:pPr>
        <w:pStyle w:val="FirstParagraph"/>
      </w:pPr>
      <w:r>
        <w:rPr>
          <w:lang w:val="ru-RU"/>
        </w:rPr>
        <w:t xml:space="preserve">Поле начинается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contracts/ops/project.schema.json</w:t>
      </w:r>
      <w:r>
        <w:rPr>
          <w:lang w:val="ru-RU"/>
        </w:rPr>
        <w:t xml:space="preserve">. Затем из корня репозитория выполните: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scripts/gen-ops-schema.mjs</w:t>
      </w:r>
    </w:p>
    <w:p>
      <w:pPr>
        <w:pStyle w:val="FirstParagraph"/>
      </w:pPr>
      <w:r>
        <w:rPr>
          <w:lang w:val="ru-RU"/>
        </w:rPr>
        <w:t xml:space="preserve">Скрипт копирует схему к читателям в Go и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web/src/store</w:t>
      </w:r>
      <w:r>
        <w:rPr>
          <w:lang w:val="ru-RU"/>
        </w:rPr>
        <w:t xml:space="preserve"> </w:t>
      </w:r>
      <w:r>
        <w:rPr>
          <w:lang w:val="ru-RU"/>
        </w:rPr>
        <w:t xml:space="preserve">и обновляет сгенерированный TypeScript. Фикстура для поля нужна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api/internal/ops/fixtures_test.go</w:t>
      </w:r>
      <w:r>
        <w:rPr>
          <w:lang w:val="ru-RU"/>
        </w:rPr>
        <w:t xml:space="preserve">. Пока фикстуры нет, поле считается незакрытым.</w:t>
      </w:r>
    </w:p>
    <w:bookmarkEnd w:id="158"/>
    <w:bookmarkStart w:id="159" w:name="новый-маршрут-api"/>
    <w:p>
      <w:pPr>
        <w:pStyle w:val="Heading3"/>
      </w:pPr>
      <w:r>
        <w:rPr>
          <w:lang w:val="ru-RU"/>
        </w:rPr>
        <w:t xml:space="preserve">Новый маршрут API</w:t>
      </w:r>
    </w:p>
    <w:p>
      <w:pPr>
        <w:pStyle w:val="FirstParagraph"/>
      </w:pPr>
      <w:r>
        <w:rPr>
          <w:lang w:val="ru-RU"/>
        </w:rPr>
        <w:t xml:space="preserve">Обработчик и правка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api/openapi.yaml</w:t>
      </w:r>
      <w:r>
        <w:rPr>
          <w:lang w:val="ru-RU"/>
        </w:rPr>
        <w:t xml:space="preserve"> </w:t>
      </w:r>
      <w:r>
        <w:rPr>
          <w:lang w:val="ru-RU"/>
        </w:rPr>
        <w:t xml:space="preserve">идут в одном изменении. Поля ответа в Markdown не дублируют, их описывает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api/openapi.yaml</w:t>
      </w:r>
      <w:r>
        <w:rPr>
          <w:lang w:val="ru-RU"/>
        </w:rPr>
        <w:t xml:space="preserve">.</w:t>
      </w:r>
    </w:p>
    <w:bookmarkEnd w:id="159"/>
    <w:bookmarkStart w:id="160" w:name="новая-переменная-окружения"/>
    <w:p>
      <w:pPr>
        <w:pStyle w:val="Heading3"/>
      </w:pPr>
      <w:r>
        <w:rPr>
          <w:lang w:val="ru-RU"/>
        </w:rPr>
        <w:t xml:space="preserve">Новая переменная окружения</w:t>
      </w:r>
    </w:p>
    <w:p>
      <w:pPr>
        <w:pStyle w:val="FirstParagraph"/>
      </w:pPr>
      <w:r>
        <w:rPr>
          <w:lang w:val="ru-RU"/>
        </w:rPr>
        <w:t xml:space="preserve">Чтение идёт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api/internal/config</w:t>
      </w:r>
      <w:r>
        <w:rPr>
          <w:lang w:val="ru-RU"/>
        </w:rPr>
        <w:t xml:space="preserve">. Имя и смысл записываются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.env.example</w:t>
      </w:r>
      <w:r>
        <w:rPr>
          <w:lang w:val="ru-RU"/>
        </w:rPr>
        <w:t xml:space="preserve"> </w:t>
      </w:r>
      <w:r>
        <w:rPr>
          <w:lang w:val="ru-RU"/>
        </w:rPr>
        <w:t xml:space="preserve">и в раздел</w:t>
      </w:r>
      <w:r>
        <w:rPr>
          <w:lang w:val="ru-RU"/>
        </w:rPr>
        <w:t xml:space="preserve"> </w:t>
      </w:r>
      <w:hyperlink w:anchor="ch-reference-env">
        <w:r>
          <w:rPr>
            <w:rStyle w:val="Hyperlink"/>
            <w:lang w:val="ru-RU"/>
          </w:rPr>
          <w:t xml:space="preserve">Переменные окружения</w:t>
        </w:r>
      </w:hyperlink>
      <w:r>
        <w:rPr>
          <w:lang w:val="ru-RU"/>
        </w:rPr>
        <w:t xml:space="preserve">. Секреты в репозиторий не кладут.</w:t>
      </w:r>
    </w:p>
    <w:bookmarkEnd w:id="160"/>
    <w:bookmarkStart w:id="161" w:name="новая-миграция"/>
    <w:p>
      <w:pPr>
        <w:pStyle w:val="Heading3"/>
      </w:pPr>
      <w:r>
        <w:rPr>
          <w:lang w:val="ru-RU"/>
        </w:rPr>
        <w:t xml:space="preserve">Новая миграция</w:t>
      </w:r>
    </w:p>
    <w:p>
      <w:pPr>
        <w:pStyle w:val="FirstParagraph"/>
      </w:pPr>
      <w:r>
        <w:rPr>
          <w:lang w:val="ru-RU"/>
        </w:rPr>
        <w:t xml:space="preserve">Новое изменение схемы записывают новым файлом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api/migrations</w:t>
      </w:r>
      <w:r>
        <w:rPr>
          <w:lang w:val="ru-RU"/>
        </w:rPr>
        <w:t xml:space="preserve">. Применённый файл не правят. Если добавляется индекс, причина указывается в имени файла.</w:t>
      </w:r>
    </w:p>
    <w:bookmarkEnd w:id="161"/>
    <w:bookmarkStart w:id="162" w:name="тесты"/>
    <w:p>
      <w:pPr>
        <w:pStyle w:val="Heading3"/>
      </w:pPr>
      <w:r>
        <w:rPr>
          <w:lang w:val="ru-RU"/>
        </w:rPr>
        <w:t xml:space="preserve">Тесты</w:t>
      </w:r>
    </w:p>
    <w:p>
      <w:pPr>
        <w:pStyle w:val="FirstParagraph"/>
      </w:pPr>
      <w:r>
        <w:rPr>
          <w:lang w:val="ru-RU"/>
        </w:rPr>
        <w:t xml:space="preserve">Тесты сервера: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</w:p>
    <w:p>
      <w:pPr>
        <w:pStyle w:val="FirstParagraph"/>
      </w:pPr>
      <w:r>
        <w:rPr>
          <w:lang w:val="ru-RU"/>
        </w:rPr>
        <w:t xml:space="preserve">Интеграционные тесты (очередь симуляций, права, гость, отчёты, миграции вверх и вниз) запускаются, если задана переменная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TEST_DATABASE_URL</w:t>
      </w:r>
      <w:r>
        <w:rPr>
          <w:lang w:val="ru-RU"/>
        </w:rPr>
        <w:t xml:space="preserve">. Пользователю нужно право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CREATE DATABASE</w:t>
      </w:r>
      <w:r>
        <w:rPr>
          <w:lang w:val="ru-RU"/>
        </w:rPr>
        <w:t xml:space="preserve">, каждый тест создаёт и удаляет свою базу: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sim-it-pg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POSTGRES_USER=app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POSTGRES_PASSWORD=app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55432:5432 postgres:18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"postgres://app:app@localhost:55432/app?sslmode=disable"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</w:p>
    <w:p>
      <w:pPr>
        <w:pStyle w:val="FirstParagraph"/>
      </w:pPr>
      <w:r>
        <w:rPr>
          <w:lang w:val="ru-RU"/>
        </w:rPr>
        <w:t xml:space="preserve">Тесты интерфейса: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lang w:val="ru-RU"/>
        </w:rPr>
        <w:t xml:space="preserve">Сквозные тесты Playwright выполняются на чистом стеке Compose. Отдельный проект Compose не трогает основной том.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PUBLIC_ORIGIN</w:t>
      </w:r>
      <w:r>
        <w:rPr>
          <w:lang w:val="ru-RU"/>
        </w:rPr>
        <w:t xml:space="preserve"> </w:t>
      </w:r>
      <w:r>
        <w:rPr>
          <w:lang w:val="ru-RU"/>
        </w:rPr>
        <w:t xml:space="preserve">должен совпадать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E2E_BASE_URL</w:t>
      </w:r>
      <w:r>
        <w:rPr>
          <w:lang w:val="ru-RU"/>
        </w:rPr>
        <w:t xml:space="preserve">, иначе API отклонит запросы с кодом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csrf</w:t>
      </w:r>
      <w:r>
        <w:rPr>
          <w:lang w:val="ru-RU"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PUBLIC_ORIGIN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http://localhost:8088 </w:t>
      </w:r>
      <w:r>
        <w:rPr>
          <w:rStyle w:val="VariableTok"/>
        </w:rPr>
        <w:t xml:space="preserve">WEB_PORT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8088 </w:t>
      </w:r>
      <w:r>
        <w:rPr>
          <w:rStyle w:val="VariableTok"/>
        </w:rPr>
        <w:t xml:space="preserve">API_HOST_PORT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18080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mh26e2e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install chromium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E2E_BASE_URL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http://localhost:8088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</w:t>
      </w:r>
      <w:r>
        <w:br/>
      </w:r>
      <w:r>
        <w:rPr>
          <w:rStyle w:val="VariableTok"/>
        </w:rPr>
        <w:t xml:space="preserve">WEB_PORT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8088 </w:t>
      </w:r>
      <w:r>
        <w:rPr>
          <w:rStyle w:val="VariableTok"/>
        </w:rPr>
        <w:t xml:space="preserve">API_HOST_PORT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18080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mh26e2e down </w:t>
      </w:r>
      <w:r>
        <w:rPr>
          <w:rStyle w:val="AttributeTok"/>
        </w:rPr>
        <w:t xml:space="preserve">-v</w:t>
      </w:r>
    </w:p>
    <w:bookmarkEnd w:id="162"/>
    <w:bookmarkStart w:id="163" w:name="документация"/>
    <w:p>
      <w:pPr>
        <w:pStyle w:val="Heading3"/>
      </w:pPr>
      <w:r>
        <w:rPr>
          <w:lang w:val="ru-RU"/>
        </w:rPr>
        <w:t xml:space="preserve">Документация</w:t>
      </w:r>
    </w:p>
    <w:p>
      <w:pPr>
        <w:pStyle w:val="FirstParagraph"/>
      </w:pPr>
      <w:r>
        <w:rPr>
          <w:lang w:val="ru-RU"/>
        </w:rPr>
        <w:t xml:space="preserve">Документация лежит в каталоге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docs/</w:t>
      </w:r>
      <w:r>
        <w:rPr>
          <w:lang w:val="ru-RU"/>
        </w:rPr>
        <w:t xml:space="preserve"> </w:t>
      </w:r>
      <w:r>
        <w:rPr>
          <w:lang w:val="ru-RU"/>
        </w:rPr>
        <w:t xml:space="preserve">и собирается mdBook. Каталоги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docs/book/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docs/export/</w:t>
      </w:r>
      <w:r>
        <w:rPr>
          <w:lang w:val="ru-RU"/>
        </w:rPr>
        <w:t xml:space="preserve"> </w:t>
      </w:r>
      <w:r>
        <w:rPr>
          <w:lang w:val="ru-RU"/>
        </w:rPr>
        <w:t xml:space="preserve">собираются заново,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docs/book/</w:t>
      </w:r>
      <w:r>
        <w:rPr>
          <w:lang w:val="ru-RU"/>
        </w:rPr>
        <w:t xml:space="preserve"> </w:t>
      </w:r>
      <w:r>
        <w:rPr>
          <w:lang w:val="ru-RU"/>
        </w:rPr>
        <w:t xml:space="preserve">в git не коммитят.</w:t>
      </w:r>
    </w:p>
    <w:p>
      <w:pPr>
        <w:pStyle w:val="BodyText"/>
      </w:pPr>
      <w:r>
        <w:rPr>
          <w:lang w:val="ru-RU"/>
        </w:rPr>
        <w:t xml:space="preserve">Сайт для просмотра: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docs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mdbook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rPr>
          <w:lang w:val="ru-RU"/>
        </w:rPr>
        <w:t xml:space="preserve">mdBook ставится командой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cargo install mdbook</w:t>
      </w:r>
      <w:r>
        <w:rPr>
          <w:lang w:val="ru-RU"/>
        </w:rPr>
        <w:t xml:space="preserve"> </w:t>
      </w:r>
      <w:r>
        <w:rPr>
          <w:lang w:val="ru-RU"/>
        </w:rPr>
        <w:t xml:space="preserve">или пакетом системы. В образ API и в Compose он не входит.</w:t>
      </w:r>
    </w:p>
    <w:p>
      <w:pPr>
        <w:pStyle w:val="BodyText"/>
      </w:pPr>
      <w:r>
        <w:rPr>
          <w:lang w:val="ru-RU"/>
        </w:rPr>
        <w:t xml:space="preserve">Единый документ в форматах PDF и DOCX: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scripts/docs/build.mjs</w:t>
      </w:r>
    </w:p>
    <w:p>
      <w:pPr>
        <w:pStyle w:val="FirstParagraph"/>
      </w:pPr>
      <w:r>
        <w:rPr>
          <w:lang w:val="ru-RU"/>
        </w:rPr>
        <w:t xml:space="preserve">Сценарий собирает главы в порядке оглавления и создаёт файлы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docs/export/documentation.pdf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docs/export/documentation.docx</w:t>
      </w:r>
      <w:r>
        <w:rPr>
          <w:lang w:val="ru-RU"/>
        </w:rPr>
        <w:t xml:space="preserve">. Нужны Pandoc и Google Chrome.</w:t>
      </w:r>
    </w:p>
    <w:p>
      <w:pPr>
        <w:pStyle w:val="BodyText"/>
      </w:pPr>
      <w:r>
        <w:rPr>
          <w:lang w:val="ru-RU"/>
        </w:rPr>
        <w:t xml:space="preserve">Текст документации следует правилам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AGENTS.md</w:t>
      </w:r>
      <w:r>
        <w:rPr>
          <w:lang w:val="ru-RU"/>
        </w:rPr>
        <w:t xml:space="preserve">: без тире и стрелок, с буквой «ё», кавычки «ёлочки», десятичная запятая. Внутренние коды (версии моделей, идентификаторы полей, контрольные суммы) в пользовательских разделах не показываются.</w:t>
      </w:r>
    </w:p>
    <w:bookmarkEnd w:id="163"/>
    <w:bookmarkEnd w:id="164"/>
    <w:bookmarkStart w:id="173" w:name="X5a16999dbedf95e56d91b0a901c5ba31e9d55f7"/>
    <w:p>
      <w:pPr>
        <w:pStyle w:val="Heading2"/>
      </w:pPr>
      <w:r>
        <w:rPr>
          <w:lang w:val="ru-RU"/>
        </w:rPr>
        <w:t xml:space="preserve">ADR 0001. Снимки, варианты, задания и события</w:t>
      </w:r>
    </w:p>
    <w:p>
      <w:pPr>
        <w:pStyle w:val="FirstParagraph"/>
      </w:pPr>
      <w:r>
        <w:rPr>
          <w:lang w:val="ru-RU"/>
        </w:rPr>
        <w:t xml:space="preserve">Статус: принято</w:t>
      </w:r>
      <w:r>
        <w:rPr>
          <w:lang w:val="ru-RU"/>
        </w:rPr>
        <w:t xml:space="preserve"> </w:t>
      </w:r>
      <w:r>
        <w:rPr>
          <w:lang w:val="ru-RU"/>
        </w:rPr>
        <w:t xml:space="preserve">Дата: 2026-09-16</w:t>
      </w:r>
    </w:p>
    <w:bookmarkStart w:id="165" w:name="контекст"/>
    <w:p>
      <w:pPr>
        <w:pStyle w:val="Heading3"/>
      </w:pPr>
      <w:r>
        <w:rPr>
          <w:lang w:val="ru-RU"/>
        </w:rPr>
        <w:t xml:space="preserve">Контекст</w:t>
      </w:r>
    </w:p>
    <w:p>
      <w:pPr>
        <w:pStyle w:val="FirstParagraph"/>
      </w:pPr>
      <w:r>
        <w:rPr>
          <w:lang w:val="ru-RU"/>
        </w:rPr>
        <w:t xml:space="preserve">Текущая модель хранит изменяемые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projects.params</w:t>
      </w:r>
      <w:r>
        <w:rPr>
          <w:lang w:val="ru-RU"/>
        </w:rPr>
        <w:t xml:space="preserve"> </w:t>
      </w:r>
      <w:r>
        <w:rPr>
          <w:lang w:val="ru-RU"/>
        </w:rPr>
        <w:t xml:space="preserve">и перезаписывает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projects.results</w:t>
      </w:r>
      <w:r>
        <w:rPr>
          <w:lang w:val="ru-RU"/>
        </w:rPr>
        <w:t xml:space="preserve">. Изменение входа не помечает результат устаревшим. Один робот и три финансовых kind живут в одном JSON. Симуляция синхронна и не сохраняет журнал.</w:t>
      </w:r>
    </w:p>
    <w:p>
      <w:pPr>
        <w:pStyle w:val="BodyText"/>
      </w:pPr>
      <w:r>
        <w:rPr>
          <w:lang w:val="ru-RU"/>
        </w:rPr>
        <w:t xml:space="preserve">Кандидат к 2026-09-29 показывает один складской сценарий. Полный пилот после сдачи.</w:t>
      </w:r>
    </w:p>
    <w:bookmarkEnd w:id="165"/>
    <w:bookmarkStart w:id="171" w:name="решение"/>
    <w:p>
      <w:pPr>
        <w:pStyle w:val="Heading3"/>
      </w:pPr>
      <w:r>
        <w:rPr>
          <w:lang w:val="ru-RU"/>
        </w:rPr>
        <w:t xml:space="preserve">Решение</w:t>
      </w:r>
    </w:p>
    <w:bookmarkStart w:id="166" w:name="снимки"/>
    <w:p>
      <w:pPr>
        <w:pStyle w:val="Heading4"/>
      </w:pPr>
      <w:r>
        <w:rPr>
          <w:lang w:val="ru-RU"/>
        </w:rPr>
        <w:t xml:space="preserve">Снимки</w:t>
      </w:r>
    </w:p>
    <w:p>
      <w:pPr>
        <w:pStyle w:val="Compact"/>
        <w:numPr>
          <w:ilvl w:val="0"/>
          <w:numId w:val="1053"/>
        </w:numPr>
      </w:pPr>
      <w:r>
        <w:rPr>
          <w:lang w:val="ru-RU"/>
        </w:rPr>
        <w:t xml:space="preserve">Черновик проекта изменяемый. Канонический документ: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ProjectDraft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lang w:val="ru-RU"/>
        </w:rPr>
        <w:t xml:space="preserve">Расчет создает неизменяемые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project_versions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ProjectSnapshot</w:t>
      </w:r>
      <w:r>
        <w:rPr>
          <w:lang w:val="ru-RU"/>
        </w:rPr>
        <w:t xml:space="preserve">) 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calculation_runs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lang w:val="ru-RU"/>
        </w:rPr>
        <w:t xml:space="preserve">Сервер считает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input_hash</w:t>
      </w:r>
      <w:r>
        <w:rPr>
          <w:lang w:val="ru-RU"/>
        </w:rPr>
        <w:t xml:space="preserve"> </w:t>
      </w:r>
      <w:r>
        <w:rPr>
          <w:lang w:val="ru-RU"/>
        </w:rPr>
        <w:t xml:space="preserve">= SHA-256 канонического JSON. В hash входят params, процессы, варианты, флот, финансирование, карта, ревизия каталога, выбранные id, econ overrides, версии match/econ/sim.</w:t>
      </w:r>
    </w:p>
    <w:p>
      <w:pPr>
        <w:pStyle w:val="Compact"/>
        <w:numPr>
          <w:ilvl w:val="0"/>
          <w:numId w:val="1053"/>
        </w:numPr>
      </w:pPr>
      <w:r>
        <w:rPr>
          <w:lang w:val="ru-RU"/>
        </w:rPr>
        <w:t xml:space="preserve">Порядок ключей и неупорядоченных массивов нормализуется сервером.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sort_order</w:t>
      </w:r>
      <w:r>
        <w:rPr>
          <w:lang w:val="ru-RU"/>
        </w:rPr>
        <w:t xml:space="preserve"> </w:t>
      </w:r>
      <w:r>
        <w:rPr>
          <w:lang w:val="ru-RU"/>
        </w:rPr>
        <w:t xml:space="preserve">процессов и вариантов сохраняется. Params хешируются так, как их читает схема (</w:t>
      </w:r>
      <w:r>
        <w:rPr>
          <w:rStyle w:val="VerbatimChar"/>
          <w:lang w:val="ru-RU"/>
        </w:rPr>
        <w:t xml:space="preserve">objects.NormalizeParams</w:t>
      </w:r>
      <w:r>
        <w:rPr>
          <w:lang w:val="ru-RU"/>
        </w:rPr>
        <w:t xml:space="preserve">): миграция, которая меняет только формат хранения, hash не меняет.</w:t>
      </w:r>
    </w:p>
    <w:p>
      <w:pPr>
        <w:pStyle w:val="Compact"/>
        <w:numPr>
          <w:ilvl w:val="0"/>
          <w:numId w:val="1053"/>
        </w:numPr>
      </w:pPr>
      <w:r>
        <w:rPr>
          <w:lang w:val="ru-RU"/>
        </w:rPr>
        <w:t xml:space="preserve">Seed запуска в hash не входит. Seed хранится на запуске.</w:t>
      </w:r>
    </w:p>
    <w:p>
      <w:pPr>
        <w:pStyle w:val="Compact"/>
        <w:numPr>
          <w:ilvl w:val="0"/>
          <w:numId w:val="1053"/>
        </w:numPr>
      </w:pPr>
      <w:r>
        <w:rPr>
          <w:lang w:val="ru-RU"/>
        </w:rPr>
        <w:t xml:space="preserve">Если hash черновика не равен hash текущего запуска: результат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stale</w:t>
      </w:r>
      <w:r>
        <w:rPr>
          <w:lang w:val="ru-RU"/>
        </w:rPr>
        <w:t xml:space="preserve">, экспорт текущего результата блокируется, исторический запуск открывается явно.</w:t>
      </w:r>
    </w:p>
    <w:p>
      <w:pPr>
        <w:pStyle w:val="Compact"/>
        <w:numPr>
          <w:ilvl w:val="0"/>
          <w:numId w:val="1053"/>
        </w:numPr>
      </w:pPr>
      <w:r>
        <w:rPr>
          <w:lang w:val="ru-RU"/>
        </w:rPr>
        <w:t xml:space="preserve">С запуском сравнивается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calculation_runs.draft_hash</w:t>
      </w:r>
      <w:r>
        <w:rPr>
          <w:lang w:val="ru-RU"/>
        </w:rPr>
        <w:t xml:space="preserve">: снимок запуска, посчитанный текущим определением hash.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input_hash</w:t>
      </w:r>
      <w:r>
        <w:rPr>
          <w:lang w:val="ru-RU"/>
        </w:rPr>
        <w:t xml:space="preserve"> </w:t>
      </w:r>
      <w:r>
        <w:rPr>
          <w:lang w:val="ru-RU"/>
        </w:rPr>
        <w:t xml:space="preserve">запуска остается тем, что записан при расчете, и идет в отчеты. Смена определения hash сама по себе не делает запуск устаревшим: миграция обнуляет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draft_hash</w:t>
      </w:r>
      <w:r>
        <w:rPr>
          <w:lang w:val="ru-RU"/>
        </w:rPr>
        <w:t xml:space="preserve">, API пересчитывает его из снимка при следующем сохранении черновика. Запуск другой версии econ или match остается устаревшим. Тест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TestInputHashGolden</w:t>
      </w:r>
      <w:r>
        <w:rPr>
          <w:lang w:val="ru-RU"/>
        </w:rPr>
        <w:t xml:space="preserve"> </w:t>
      </w:r>
      <w:r>
        <w:rPr>
          <w:lang w:val="ru-RU"/>
        </w:rPr>
        <w:t xml:space="preserve">падает при любой смене hash.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  <w:lang w:val="ru-RU"/>
        </w:rPr>
        <w:t xml:space="preserve">projects.results</w:t>
      </w:r>
      <w:r>
        <w:rPr>
          <w:lang w:val="ru-RU"/>
        </w:rPr>
        <w:t xml:space="preserve"> </w:t>
      </w:r>
      <w:r>
        <w:rPr>
          <w:lang w:val="ru-RU"/>
        </w:rPr>
        <w:t xml:space="preserve">остается кэшем последнего запуска. Источник истины: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calculation_runs</w:t>
      </w:r>
      <w:r>
        <w:rPr>
          <w:lang w:val="ru-RU"/>
        </w:rPr>
        <w:t xml:space="preserve"> </w:t>
      </w:r>
      <w:r>
        <w:rPr>
          <w:lang w:val="ru-RU"/>
        </w:rPr>
        <w:t xml:space="preserve">+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calculation_results</w:t>
      </w:r>
      <w:r>
        <w:rPr>
          <w:lang w:val="ru-RU"/>
        </w:rPr>
        <w:t xml:space="preserve">.</w:t>
      </w:r>
    </w:p>
    <w:bookmarkEnd w:id="166"/>
    <w:bookmarkStart w:id="167" w:name="варианты"/>
    <w:p>
      <w:pPr>
        <w:pStyle w:val="Heading4"/>
      </w:pPr>
      <w:r>
        <w:rPr>
          <w:lang w:val="ru-RU"/>
        </w:rPr>
        <w:t xml:space="preserve">Варианты</w:t>
      </w:r>
    </w:p>
    <w:p>
      <w:pPr>
        <w:pStyle w:val="Compact"/>
        <w:numPr>
          <w:ilvl w:val="0"/>
          <w:numId w:val="1054"/>
        </w:numPr>
      </w:pPr>
      <w:r>
        <w:rPr>
          <w:lang w:val="ru-RU"/>
        </w:rPr>
        <w:t xml:space="preserve">Процессы принадлежат проекту и образуют общую базу.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lang w:val="ru-RU"/>
        </w:rPr>
        <w:t xml:space="preserve">solution_variants</w:t>
      </w:r>
      <w:r>
        <w:rPr>
          <w:lang w:val="ru-RU"/>
        </w:rPr>
        <w:t xml:space="preserve"> </w:t>
      </w:r>
      <w:r>
        <w:rPr>
          <w:lang w:val="ru-RU"/>
        </w:rPr>
        <w:t xml:space="preserve">задают технический состав.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variant_fleet_items</w:t>
      </w:r>
      <w:r>
        <w:rPr>
          <w:lang w:val="ru-RU"/>
        </w:rPr>
        <w:t xml:space="preserve"> </w:t>
      </w:r>
      <w:r>
        <w:rPr>
          <w:lang w:val="ru-RU"/>
        </w:rPr>
        <w:t xml:space="preserve">допускают смешанный флот.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  <w:lang w:val="ru-RU"/>
        </w:rPr>
        <w:t xml:space="preserve">financing_scenarios</w:t>
      </w:r>
      <w:r>
        <w:rPr>
          <w:lang w:val="ru-RU"/>
        </w:rPr>
        <w:t xml:space="preserve"> </w:t>
      </w:r>
      <w:r>
        <w:rPr>
          <w:lang w:val="ru-RU"/>
        </w:rPr>
        <w:t xml:space="preserve">отделены от флота. Один вариант сравнивает buy и тарифы RaaS без копирования состава.</w:t>
      </w:r>
    </w:p>
    <w:p>
      <w:pPr>
        <w:pStyle w:val="Compact"/>
        <w:numPr>
          <w:ilvl w:val="0"/>
          <w:numId w:val="1054"/>
        </w:numPr>
      </w:pPr>
      <w:r>
        <w:rPr>
          <w:lang w:val="ru-RU"/>
        </w:rPr>
        <w:t xml:space="preserve">Одновременно до шести вариантов, по умолчанию три черновика.</w:t>
      </w:r>
    </w:p>
    <w:p>
      <w:pPr>
        <w:pStyle w:val="Compact"/>
        <w:numPr>
          <w:ilvl w:val="0"/>
          <w:numId w:val="1054"/>
        </w:numPr>
      </w:pPr>
      <w:r>
        <w:rPr>
          <w:lang w:val="ru-RU"/>
        </w:rPr>
        <w:t xml:space="preserve">Не использовать таблицу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scenarios</w:t>
      </w:r>
      <w:r>
        <w:rPr>
          <w:lang w:val="ru-RU"/>
        </w:rPr>
        <w:t xml:space="preserve"> </w:t>
      </w:r>
      <w:r>
        <w:rPr>
          <w:lang w:val="ru-RU"/>
        </w:rPr>
        <w:t xml:space="preserve">из 0001. Она не часть этой модели.</w:t>
      </w:r>
    </w:p>
    <w:bookmarkEnd w:id="167"/>
    <w:bookmarkStart w:id="168" w:name="jobs"/>
    <w:p>
      <w:pPr>
        <w:pStyle w:val="Heading4"/>
      </w:pPr>
      <w:r>
        <w:rPr>
          <w:lang w:val="ru-RU"/>
        </w:rPr>
        <w:t xml:space="preserve">Jobs</w:t>
      </w:r>
    </w:p>
    <w:p>
      <w:pPr>
        <w:pStyle w:val="Compact"/>
        <w:numPr>
          <w:ilvl w:val="0"/>
          <w:numId w:val="1055"/>
        </w:numPr>
      </w:pPr>
      <w:r>
        <w:rPr>
          <w:lang w:val="ru-RU"/>
        </w:rPr>
        <w:t xml:space="preserve">Длинная симуляция идет через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simulation_jobs</w:t>
      </w:r>
      <w:r>
        <w:rPr>
          <w:lang w:val="ru-RU"/>
        </w:rPr>
        <w:t xml:space="preserve"> </w:t>
      </w:r>
      <w:r>
        <w:rPr>
          <w:lang w:val="ru-RU"/>
        </w:rPr>
        <w:t xml:space="preserve">и встроенный worker pool в том же API-процессе.</w:t>
      </w:r>
    </w:p>
    <w:p>
      <w:pPr>
        <w:pStyle w:val="Compact"/>
        <w:numPr>
          <w:ilvl w:val="0"/>
          <w:numId w:val="1055"/>
        </w:numPr>
      </w:pPr>
      <w:r>
        <w:rPr>
          <w:lang w:val="ru-RU"/>
        </w:rPr>
        <w:t xml:space="preserve">HTTP не ждет прогон. Клиент читает статус по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job_id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lang w:val="ru-RU"/>
        </w:rPr>
        <w:t xml:space="preserve">Отмена, повтор и квота по пользователю или проекту. Без Redis и отдельных воркеров.</w:t>
      </w:r>
    </w:p>
    <w:p>
      <w:pPr>
        <w:pStyle w:val="Compact"/>
        <w:numPr>
          <w:ilvl w:val="0"/>
          <w:numId w:val="1055"/>
        </w:numPr>
      </w:pPr>
      <w:r>
        <w:rPr>
          <w:lang w:val="ru-RU"/>
        </w:rPr>
        <w:t xml:space="preserve">Реализация очереди: 22-24 сентября. Контракт фиксируется сейчас.</w:t>
      </w:r>
    </w:p>
    <w:bookmarkEnd w:id="168"/>
    <w:bookmarkStart w:id="169" w:name="событийное-ядро"/>
    <w:p>
      <w:pPr>
        <w:pStyle w:val="Heading4"/>
      </w:pPr>
      <w:r>
        <w:rPr>
          <w:lang w:val="ru-RU"/>
        </w:rPr>
        <w:t xml:space="preserve">Событийное ядро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lang w:val="ru-RU"/>
        </w:rPr>
        <w:t xml:space="preserve">sim-v1</w:t>
      </w:r>
      <w:r>
        <w:rPr>
          <w:lang w:val="ru-RU"/>
        </w:rPr>
        <w:t xml:space="preserve"> </w:t>
      </w:r>
      <w:r>
        <w:rPr>
          <w:lang w:val="ru-RU"/>
        </w:rPr>
        <w:t xml:space="preserve">остается геометрическим прогоном до замены.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lang w:val="ru-RU"/>
        </w:rPr>
        <w:t xml:space="preserve">sim-v2</w:t>
      </w:r>
      <w:r>
        <w:rPr>
          <w:lang w:val="ru-RU"/>
        </w:rPr>
        <w:t xml:space="preserve"> </w:t>
      </w:r>
      <w:r>
        <w:rPr>
          <w:lang w:val="ru-RU"/>
        </w:rPr>
        <w:t xml:space="preserve">(22-24 сентября) пишет компактный журнал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SimulationEvent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lang w:val="ru-RU"/>
        </w:rPr>
        <w:t xml:space="preserve">Сервер отдает события и контрольные состояния, не покадровый снимок сцены.</w:t>
      </w:r>
    </w:p>
    <w:p>
      <w:pPr>
        <w:pStyle w:val="Compact"/>
        <w:numPr>
          <w:ilvl w:val="0"/>
          <w:numId w:val="1056"/>
        </w:numPr>
      </w:pPr>
      <w:r>
        <w:rPr>
          <w:lang w:val="ru-RU"/>
        </w:rPr>
        <w:t xml:space="preserve">Типы событий склада: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job_arrival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dispatch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route_start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route_end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resource_acquire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resource_release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load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unload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charge_start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charge_end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sla_reached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sla_violated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lang w:val="ru-RU"/>
        </w:rPr>
        <w:t xml:space="preserve">Профили AMR и паллетного класса не сводятся к одним коэффициентам.</w:t>
      </w:r>
    </w:p>
    <w:bookmarkEnd w:id="169"/>
    <w:bookmarkStart w:id="170" w:name="карта"/>
    <w:p>
      <w:pPr>
        <w:pStyle w:val="Heading4"/>
      </w:pPr>
      <w:r>
        <w:rPr>
          <w:lang w:val="ru-RU"/>
        </w:rPr>
        <w:t xml:space="preserve">Карта</w:t>
      </w:r>
    </w:p>
    <w:p>
      <w:pPr>
        <w:pStyle w:val="Compact"/>
        <w:numPr>
          <w:ilvl w:val="0"/>
          <w:numId w:val="1057"/>
        </w:numPr>
      </w:pPr>
      <w:r>
        <w:rPr>
          <w:lang w:val="ru-RU"/>
        </w:rPr>
        <w:t xml:space="preserve">Черновик: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MapDocument</w:t>
      </w:r>
      <w:r>
        <w:rPr>
          <w:lang w:val="ru-RU"/>
        </w:rPr>
        <w:t xml:space="preserve"> </w:t>
      </w:r>
      <w:r>
        <w:rPr>
          <w:lang w:val="ru-RU"/>
        </w:rPr>
        <w:t xml:space="preserve">в JSONB. Исходный PNG/JPEG/PDF на сервер не пишется.</w:t>
      </w:r>
    </w:p>
    <w:p>
      <w:pPr>
        <w:pStyle w:val="Compact"/>
        <w:numPr>
          <w:ilvl w:val="0"/>
          <w:numId w:val="1057"/>
        </w:numPr>
      </w:pPr>
      <w:r>
        <w:rPr>
          <w:lang w:val="ru-RU"/>
        </w:rPr>
        <w:t xml:space="preserve">Снимок карты входит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ProjectSnapshot</w:t>
      </w:r>
      <w:r>
        <w:rPr>
          <w:lang w:val="ru-RU"/>
        </w:rPr>
        <w:t xml:space="preserve"> </w:t>
      </w:r>
      <w:r>
        <w:rPr>
          <w:lang w:val="ru-RU"/>
        </w:rPr>
        <w:t xml:space="preserve">и неизменяем.</w:t>
      </w:r>
    </w:p>
    <w:p>
      <w:pPr>
        <w:pStyle w:val="Compact"/>
        <w:numPr>
          <w:ilvl w:val="0"/>
          <w:numId w:val="1057"/>
        </w:numPr>
      </w:pPr>
      <w:r>
        <w:rPr>
          <w:lang w:val="ru-RU"/>
        </w:rPr>
        <w:t xml:space="preserve">Профиль склада: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indoor</w:t>
      </w:r>
      <w:r>
        <w:rPr>
          <w:lang w:val="ru-RU"/>
        </w:rPr>
        <w:t xml:space="preserve">.</w:t>
      </w:r>
    </w:p>
    <w:bookmarkEnd w:id="170"/>
    <w:bookmarkEnd w:id="171"/>
    <w:bookmarkStart w:id="172" w:name="последствия"/>
    <w:p>
      <w:pPr>
        <w:pStyle w:val="Heading3"/>
      </w:pPr>
      <w:r>
        <w:rPr>
          <w:lang w:val="ru-RU"/>
        </w:rPr>
        <w:t xml:space="preserve">Последствия</w:t>
      </w:r>
    </w:p>
    <w:p>
      <w:pPr>
        <w:pStyle w:val="Compact"/>
        <w:numPr>
          <w:ilvl w:val="0"/>
          <w:numId w:val="1058"/>
        </w:numPr>
      </w:pPr>
      <w:r>
        <w:rPr>
          <w:lang w:val="ru-RU"/>
        </w:rPr>
        <w:t xml:space="preserve">Backend и frontend реализуют один контракт из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api/openapi.yaml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contracts/jsonschema/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lang w:val="ru-RU"/>
        </w:rPr>
        <w:t xml:space="preserve">Миграции только forward-only.</w:t>
      </w:r>
    </w:p>
    <w:p>
      <w:pPr>
        <w:pStyle w:val="Compact"/>
        <w:numPr>
          <w:ilvl w:val="0"/>
          <w:numId w:val="1058"/>
        </w:numPr>
      </w:pPr>
      <w:r>
        <w:rPr>
          <w:lang w:val="ru-RU"/>
        </w:rPr>
        <w:t xml:space="preserve">Нельзя убирать hash, stale, неизменяемый запуск и серверную валидацию.</w:t>
      </w:r>
    </w:p>
    <w:bookmarkEnd w:id="172"/>
    <w:bookmarkEnd w:id="173"/>
    <w:bookmarkStart w:id="181" w:name="ch-adr-0002-sim-v2-map-jobs"/>
    <w:p>
      <w:pPr>
        <w:pStyle w:val="Heading2"/>
      </w:pPr>
      <w:r>
        <w:rPr>
          <w:lang w:val="ru-RU"/>
        </w:rPr>
        <w:t xml:space="preserve">ADR 0002. Симуляция, карта и очередь</w:t>
      </w:r>
    </w:p>
    <w:p>
      <w:pPr>
        <w:pStyle w:val="FirstParagraph"/>
      </w:pPr>
      <w:r>
        <w:rPr>
          <w:lang w:val="ru-RU"/>
        </w:rPr>
        <w:t xml:space="preserve">Статус: принято</w:t>
      </w:r>
      <w:r>
        <w:rPr>
          <w:lang w:val="ru-RU"/>
        </w:rPr>
        <w:t xml:space="preserve"> </w:t>
      </w:r>
      <w:r>
        <w:rPr>
          <w:lang w:val="ru-RU"/>
        </w:rPr>
        <w:t xml:space="preserve">Дата: 2026-09-16</w:t>
      </w:r>
    </w:p>
    <w:p>
      <w:pPr>
        <w:pStyle w:val="BodyText"/>
      </w:pPr>
      <w:r>
        <w:rPr>
          <w:lang w:val="ru-RU"/>
        </w:rPr>
        <w:t xml:space="preserve">Уточняет ADR 0001 для этапов 22-26 сентября.</w:t>
      </w:r>
    </w:p>
    <w:bookmarkStart w:id="174" w:name="версии"/>
    <w:p>
      <w:pPr>
        <w:pStyle w:val="Heading3"/>
      </w:pPr>
      <w:r>
        <w:rPr>
          <w:lang w:val="ru-RU"/>
        </w:rPr>
        <w:t xml:space="preserve">Версии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lang w:val="ru-RU"/>
        </w:rPr>
        <w:t xml:space="preserve">sim-v1</w:t>
      </w:r>
      <w:r>
        <w:rPr>
          <w:lang w:val="ru-RU"/>
        </w:rPr>
        <w:t xml:space="preserve"> </w:t>
      </w:r>
      <w:r>
        <w:rPr>
          <w:lang w:val="ru-RU"/>
        </w:rPr>
        <w:t xml:space="preserve">переехал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internal/sim/geom</w:t>
      </w:r>
      <w:r>
        <w:rPr>
          <w:lang w:val="ru-RU"/>
        </w:rPr>
        <w:t xml:space="preserve">. Он остается быстрой проверкой расхождения экономики и симуляции внутри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/calculate</w:t>
      </w:r>
      <w:r>
        <w:rPr>
          <w:lang w:val="ru-RU"/>
        </w:rPr>
        <w:t xml:space="preserve">. Гостевого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/api/guest/sim</w:t>
      </w:r>
      <w:r>
        <w:rPr>
          <w:lang w:val="ru-RU"/>
        </w:rPr>
        <w:t xml:space="preserve"> </w:t>
      </w:r>
      <w:r>
        <w:rPr>
          <w:lang w:val="ru-RU"/>
        </w:rPr>
        <w:t xml:space="preserve">больше нет: демо запускает sim-v2 в браузере. Результаты sim-v1 помечены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sim-v1</w:t>
      </w:r>
      <w:r>
        <w:rPr>
          <w:lang w:val="ru-RU"/>
        </w:rPr>
        <w:t xml:space="preserve">, а не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econ-v1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lang w:val="ru-RU"/>
        </w:rPr>
        <w:t xml:space="preserve">sim-v2</w:t>
      </w:r>
      <w:r>
        <w:rPr>
          <w:lang w:val="ru-RU"/>
        </w:rPr>
        <w:t xml:space="preserve"> </w:t>
      </w:r>
      <w:r>
        <w:rPr>
          <w:lang w:val="ru-RU"/>
        </w:rPr>
        <w:t xml:space="preserve">живет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internal/sim</w:t>
      </w:r>
      <w:r>
        <w:rPr>
          <w:lang w:val="ru-RU"/>
        </w:rPr>
        <w:t xml:space="preserve">: событийное ядро, профили роботов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internal/sim/profiles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lang w:val="ru-RU"/>
        </w:rPr>
        <w:t xml:space="preserve">calculation_runs.sim_version</w:t>
      </w:r>
      <w:r>
        <w:rPr>
          <w:lang w:val="ru-RU"/>
        </w:rPr>
        <w:t xml:space="preserve"> </w:t>
      </w:r>
      <w:r>
        <w:rPr>
          <w:lang w:val="ru-RU"/>
        </w:rPr>
        <w:t xml:space="preserve">расчета экономики остается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sim-v1</w:t>
      </w:r>
      <w:r>
        <w:rPr>
          <w:lang w:val="ru-RU"/>
        </w:rPr>
        <w:t xml:space="preserve">. Запуск симуляции пишет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sim-v2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kind = simulation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lang w:val="ru-RU"/>
        </w:rPr>
        <w:t xml:space="preserve">Результат симуляции устаревший, если hash черновика отличается от hash запуска или версия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sim-v2</w:t>
      </w:r>
      <w:r>
        <w:rPr>
          <w:lang w:val="ru-RU"/>
        </w:rPr>
        <w:t xml:space="preserve"> </w:t>
      </w:r>
      <w:r>
        <w:rPr>
          <w:lang w:val="ru-RU"/>
        </w:rPr>
        <w:t xml:space="preserve">сменилась.</w:t>
      </w:r>
    </w:p>
    <w:bookmarkEnd w:id="174"/>
    <w:bookmarkStart w:id="175" w:name="модель"/>
    <w:p>
      <w:pPr>
        <w:pStyle w:val="Heading3"/>
      </w:pPr>
      <w:r>
        <w:rPr>
          <w:lang w:val="ru-RU"/>
        </w:rPr>
        <w:t xml:space="preserve">Модель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Задание перевозит груз от точки забора к точке доставки процесса. Точки задаются потоками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MapDocument.layers.flows</w:t>
      </w:r>
      <w:r>
        <w:rPr>
          <w:lang w:val="ru-RU"/>
        </w:rPr>
        <w:t xml:space="preserve">, а не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project_processes.point_ids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Спрос в час = спрос в сутки / единиц в задании / активные часы суток x профиль часа. Активные часы берутся из окна смены.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Профили AMR и паллетного робота различаются действиями (подъем под грузом или вилы с подъемом на ярус), габаритами, скоростью с грузом и потреблением энергии. Значения каталога переопределяют значения класса, подставленные значения перечисляются в допущениях.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AMR с грузоподъемностью от 400 кг возит паллеты по полу, но не ставит их в стеллаж. Размещение и отгрузка из ячеек выполняет паллетный робот.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Общие ресурсы: док (точки), узкий участок (ребра), зарядка (точки). Очередь к ресурсу FIFO.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Однополосный участок: ширина меньше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2 x ширина + 1.5 x зазор</w:t>
      </w:r>
      <w:r>
        <w:rPr>
          <w:lang w:val="ru-RU"/>
        </w:rPr>
        <w:t xml:space="preserve"> </w:t>
      </w:r>
      <w:r>
        <w:rPr>
          <w:lang w:val="ru-RU"/>
        </w:rPr>
        <w:t xml:space="preserve">самого широкого класса. Цепочки однополосных ребер без развилок становятся ресурсом вместимостью 1. Робот, стоящий в тупике участка, держит его.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Ширина ребра = заявленная ширина, ограниченная свободным коридором до препятствий и стен рабочей области. Ребро уже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ширина + зазор</w:t>
      </w:r>
      <w:r>
        <w:rPr>
          <w:lang w:val="ru-RU"/>
        </w:rPr>
        <w:t xml:space="preserve"> </w:t>
      </w:r>
      <w:r>
        <w:rPr>
          <w:lang w:val="ru-RU"/>
        </w:rPr>
        <w:t xml:space="preserve">класса непроходимо для него, маршрут идет в объезд.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Диспетчеризация: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fifo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nearest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sla_priority</w:t>
      </w:r>
      <w:r>
        <w:rPr>
          <w:lang w:val="ru-RU"/>
        </w:rPr>
        <w:t xml:space="preserve">. SLA: ожидание до назначения и полный цикл.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Вероятностный режим: пуассоновский поток, логнормальные длительности, до 30 повторов с seed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seed + i</w:t>
      </w:r>
      <w:r>
        <w:rPr>
          <w:lang w:val="ru-RU"/>
        </w:rPr>
        <w:t xml:space="preserve">. Детерминированный режим: один прогон.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Итог: медиана, min, max, p10, p90. SLA выполнен, если p90 доли нарушений не выше допуска (5% по умолчанию).</w:t>
      </w:r>
    </w:p>
    <w:p>
      <w:pPr>
        <w:pStyle w:val="Compact"/>
        <w:numPr>
          <w:ilvl w:val="0"/>
          <w:numId w:val="1060"/>
        </w:numPr>
      </w:pPr>
      <w:r>
        <w:rPr>
          <w:lang w:val="ru-RU"/>
        </w:rPr>
        <w:t xml:space="preserve">Узкое место: сначала насыщенный ресурс (загрузка от 85% или средняя очередь от половины вместимости), затем флот, если роботы свободны меньше 10% времени.</w:t>
      </w:r>
    </w:p>
    <w:bookmarkEnd w:id="175"/>
    <w:bookmarkStart w:id="176" w:name="журнал-1"/>
    <w:p>
      <w:pPr>
        <w:pStyle w:val="Heading3"/>
      </w:pPr>
      <w:r>
        <w:rPr>
          <w:lang w:val="ru-RU"/>
        </w:rPr>
        <w:t xml:space="preserve">Журнал</w:t>
      </w:r>
    </w:p>
    <w:p>
      <w:pPr>
        <w:pStyle w:val="Compact"/>
        <w:numPr>
          <w:ilvl w:val="0"/>
          <w:numId w:val="1061"/>
        </w:numPr>
      </w:pPr>
      <w:r>
        <w:rPr>
          <w:lang w:val="ru-RU"/>
        </w:rPr>
        <w:t xml:space="preserve">Хранится один повтор, ближайший к медиане нарушений и производительности. Он перезапускается с записью, метрики совпадают с прогоном без записи.</w:t>
      </w:r>
    </w:p>
    <w:p>
      <w:pPr>
        <w:pStyle w:val="Compact"/>
        <w:numPr>
          <w:ilvl w:val="0"/>
          <w:numId w:val="1061"/>
        </w:numPr>
      </w:pPr>
      <w:r>
        <w:rPr>
          <w:lang w:val="ru-RU"/>
        </w:rPr>
        <w:t xml:space="preserve">Формат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sim-log-v1</w:t>
      </w:r>
      <w:r>
        <w:rPr>
          <w:lang w:val="ru-RU"/>
        </w:rPr>
        <w:t xml:space="preserve">: заголовок со сценой в метрах, графом, роботами и ресурсами; события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sim-event-v1</w:t>
      </w:r>
      <w:r>
        <w:rPr>
          <w:lang w:val="ru-RU"/>
        </w:rPr>
        <w:t xml:space="preserve">; контрольные состояния каждые 60 с.</w:t>
      </w:r>
    </w:p>
    <w:p>
      <w:pPr>
        <w:pStyle w:val="Compact"/>
        <w:numPr>
          <w:ilvl w:val="0"/>
          <w:numId w:val="1061"/>
        </w:numPr>
      </w:pPr>
      <w:r>
        <w:rPr>
          <w:lang w:val="ru-RU"/>
        </w:rPr>
        <w:t xml:space="preserve">Журнал сжат gzip и лежит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simulation_artifacts</w:t>
      </w:r>
      <w:r>
        <w:rPr>
          <w:lang w:val="ru-RU"/>
        </w:rPr>
        <w:t xml:space="preserve">. Срок хранения 90 дней, закрепленный журнал не удаляется. Лимит 400 000 событий, дальше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truncated</w:t>
      </w:r>
      <w:r>
        <w:rPr>
          <w:lang w:val="ru-RU"/>
        </w:rPr>
        <w:t xml:space="preserve">.</w:t>
      </w:r>
    </w:p>
    <w:bookmarkEnd w:id="176"/>
    <w:bookmarkStart w:id="177" w:name="очередь-заданий"/>
    <w:p>
      <w:pPr>
        <w:pStyle w:val="Heading3"/>
      </w:pPr>
      <w:r>
        <w:rPr>
          <w:lang w:val="ru-RU"/>
        </w:rPr>
        <w:t xml:space="preserve">Очередь заданий</w:t>
      </w:r>
    </w:p>
    <w:p>
      <w:pPr>
        <w:pStyle w:val="Compact"/>
        <w:numPr>
          <w:ilvl w:val="0"/>
          <w:numId w:val="1062"/>
        </w:numPr>
      </w:pPr>
      <w:r>
        <w:rPr>
          <w:lang w:val="ru-RU"/>
        </w:rPr>
        <w:t xml:space="preserve">Таблица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simulation_jobs</w:t>
      </w:r>
      <w:r>
        <w:rPr>
          <w:lang w:val="ru-RU"/>
        </w:rPr>
        <w:t xml:space="preserve">, захват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FOR UPDATE SKIP LOCKED</w:t>
      </w:r>
      <w:r>
        <w:rPr>
          <w:lang w:val="ru-RU"/>
        </w:rPr>
        <w:t xml:space="preserve">, встроенный пул в процессе API (</w:t>
      </w:r>
      <w:r>
        <w:rPr>
          <w:rStyle w:val="VerbatimChar"/>
          <w:lang w:val="ru-RU"/>
        </w:rPr>
        <w:t xml:space="preserve">SIM_WORKERS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62"/>
        </w:numPr>
      </w:pPr>
      <w:r>
        <w:rPr>
          <w:lang w:val="ru-RU"/>
        </w:rPr>
        <w:t xml:space="preserve">Heartbeat раз в секунду пишет прогресс и проверяет отмену. Зависшее задание без heartbeat 30 с возвращается в очередь или падает после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max_attempts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lang w:val="ru-RU"/>
        </w:rPr>
        <w:t xml:space="preserve">При остановке API текущее задание возвращается в очередь без списания попытки.</w:t>
      </w:r>
    </w:p>
    <w:p>
      <w:pPr>
        <w:pStyle w:val="Compact"/>
        <w:numPr>
          <w:ilvl w:val="0"/>
          <w:numId w:val="1062"/>
        </w:numPr>
      </w:pPr>
      <w:r>
        <w:rPr>
          <w:lang w:val="ru-RU"/>
        </w:rPr>
        <w:t xml:space="preserve">Итог, повторы, журнал и статус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succeeded</w:t>
      </w:r>
      <w:r>
        <w:rPr>
          <w:lang w:val="ru-RU"/>
        </w:rPr>
        <w:t xml:space="preserve"> </w:t>
      </w:r>
      <w:r>
        <w:rPr>
          <w:lang w:val="ru-RU"/>
        </w:rPr>
        <w:t xml:space="preserve">пишутся одной транзакцией.</w:t>
      </w:r>
    </w:p>
    <w:p>
      <w:pPr>
        <w:pStyle w:val="Compact"/>
        <w:numPr>
          <w:ilvl w:val="0"/>
          <w:numId w:val="1062"/>
        </w:numPr>
      </w:pPr>
      <w:r>
        <w:rPr>
          <w:lang w:val="ru-RU"/>
        </w:rPr>
        <w:t xml:space="preserve">Одно активное задание на проект,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SIM_MAX_ACTIVE_PER_USER</w:t>
      </w:r>
      <w:r>
        <w:rPr>
          <w:lang w:val="ru-RU"/>
        </w:rPr>
        <w:t xml:space="preserve"> </w:t>
      </w:r>
      <w:r>
        <w:rPr>
          <w:lang w:val="ru-RU"/>
        </w:rPr>
        <w:t xml:space="preserve">на пользователя.</w:t>
      </w:r>
    </w:p>
    <w:bookmarkEnd w:id="177"/>
    <w:bookmarkStart w:id="178" w:name="карта-1"/>
    <w:p>
      <w:pPr>
        <w:pStyle w:val="Heading3"/>
      </w:pPr>
      <w:r>
        <w:rPr>
          <w:lang w:val="ru-RU"/>
        </w:rPr>
        <w:t xml:space="preserve">Карта</w:t>
      </w:r>
    </w:p>
    <w:p>
      <w:pPr>
        <w:pStyle w:val="Compact"/>
        <w:numPr>
          <w:ilvl w:val="0"/>
          <w:numId w:val="1063"/>
        </w:numPr>
      </w:pPr>
      <w:r>
        <w:rPr>
          <w:lang w:val="ru-RU"/>
        </w:rPr>
        <w:t xml:space="preserve">Координаты объектов в пикселях страницы, метры = пиксели x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meters_per_px</w:t>
      </w:r>
      <w:r>
        <w:rPr>
          <w:lang w:val="ru-RU"/>
        </w:rPr>
        <w:t xml:space="preserve">. Исходный план не отправляется на сервер.</w:t>
      </w:r>
    </w:p>
    <w:p>
      <w:pPr>
        <w:pStyle w:val="Compact"/>
        <w:numPr>
          <w:ilvl w:val="0"/>
          <w:numId w:val="1063"/>
        </w:numPr>
      </w:pPr>
      <w:r>
        <w:rPr>
          <w:lang w:val="ru-RU"/>
        </w:rPr>
        <w:t xml:space="preserve">Черновик карты сохраняется даже с ошибками, ошибки пишутся в документ. Запуск симуляции с ошибками карты запрещен.</w:t>
      </w:r>
    </w:p>
    <w:p>
      <w:pPr>
        <w:pStyle w:val="Compact"/>
        <w:numPr>
          <w:ilvl w:val="0"/>
          <w:numId w:val="1063"/>
        </w:numPr>
      </w:pPr>
      <w:r>
        <w:rPr>
          <w:lang w:val="ru-RU"/>
        </w:rPr>
        <w:t xml:space="preserve">Без карты проекта используется шаблон склада 84 x 52 м, уровень подтвержденности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preliminary</w:t>
      </w:r>
      <w:r>
        <w:rPr>
          <w:lang w:val="ru-RU"/>
        </w:rPr>
        <w:t xml:space="preserve"> </w:t>
      </w:r>
      <w:r>
        <w:rPr>
          <w:lang w:val="ru-RU"/>
        </w:rPr>
        <w:t xml:space="preserve">и предупреждение. С картой проекта уровень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configured</w:t>
      </w:r>
      <w:r>
        <w:rPr>
          <w:lang w:val="ru-RU"/>
        </w:rPr>
        <w:t xml:space="preserve">.</w:t>
      </w:r>
    </w:p>
    <w:bookmarkEnd w:id="178"/>
    <w:bookmarkStart w:id="179" w:name="симуляция-в-браузере"/>
    <w:p>
      <w:pPr>
        <w:pStyle w:val="Heading3"/>
      </w:pPr>
      <w:r>
        <w:rPr>
          <w:lang w:val="ru-RU"/>
        </w:rPr>
        <w:t xml:space="preserve">Симуляция в браузере</w:t>
      </w:r>
    </w:p>
    <w:p>
      <w:pPr>
        <w:pStyle w:val="Compact"/>
        <w:numPr>
          <w:ilvl w:val="0"/>
          <w:numId w:val="1064"/>
        </w:numPr>
      </w:pPr>
      <w:r>
        <w:rPr>
          <w:lang w:val="ru-RU"/>
        </w:rPr>
        <w:t xml:space="preserve">Сборка запуска (</w:t>
      </w:r>
      <w:r>
        <w:rPr>
          <w:rStyle w:val="VerbatimChar"/>
          <w:lang w:val="ru-RU"/>
        </w:rPr>
        <w:t xml:space="preserve">JobConfig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Build</w:t>
      </w:r>
      <w:r>
        <w:rPr>
          <w:lang w:val="ru-RU"/>
        </w:rPr>
        <w:t xml:space="preserve">, шаблон и проверка карты,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Summary</w:t>
      </w:r>
      <w:r>
        <w:rPr>
          <w:lang w:val="ru-RU"/>
        </w:rPr>
        <w:t xml:space="preserve">) живёт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internal/simbuild</w:t>
      </w:r>
      <w:r>
        <w:rPr>
          <w:lang w:val="ru-RU"/>
        </w:rPr>
        <w:t xml:space="preserve">, без базы и HTTP (это проверяет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deps_test.go</w:t>
      </w:r>
      <w:r>
        <w:rPr>
          <w:lang w:val="ru-RU"/>
        </w:rPr>
        <w:t xml:space="preserve">). Очередь заданий (</w:t>
      </w:r>
      <w:r>
        <w:rPr>
          <w:rStyle w:val="VerbatimChar"/>
          <w:lang w:val="ru-RU"/>
        </w:rPr>
        <w:t xml:space="preserve">internal/simjobs</w:t>
      </w:r>
      <w:r>
        <w:rPr>
          <w:lang w:val="ru-RU"/>
        </w:rPr>
        <w:t xml:space="preserve">) и браузерное ядро (</w:t>
      </w:r>
      <w:r>
        <w:rPr>
          <w:rStyle w:val="VerbatimChar"/>
          <w:lang w:val="ru-RU"/>
        </w:rPr>
        <w:t xml:space="preserve">api/cmd/engine-wasm</w:t>
      </w:r>
      <w:r>
        <w:rPr>
          <w:lang w:val="ru-RU"/>
        </w:rPr>
        <w:t xml:space="preserve">) строят запуск одним кодом. Флот берётся из нейтральной карты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Robots</w:t>
      </w:r>
      <w:r>
        <w:rPr>
          <w:lang w:val="ru-RU"/>
        </w:rPr>
        <w:t xml:space="preserve">, её даёт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simbuild.RobotsOf(engine.Catalog)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lang w:val="ru-RU"/>
        </w:rPr>
        <w:t xml:space="preserve">Ядро в браузере отвечает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simulateMap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checkMap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mapTemplate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draftHash</w:t>
      </w:r>
      <w:r>
        <w:rPr>
          <w:lang w:val="ru-RU"/>
        </w:rPr>
        <w:t xml:space="preserve">. Запуск получает каталог и записи проекта (</w:t>
      </w:r>
      <w:r>
        <w:rPr>
          <w:rStyle w:val="VerbatimChar"/>
          <w:lang w:val="ru-RU"/>
        </w:rPr>
        <w:t xml:space="preserve">collections</w:t>
      </w:r>
      <w:r>
        <w:rPr>
          <w:lang w:val="ru-RU"/>
        </w:rPr>
        <w:t xml:space="preserve">), возвращает сводку и журнал одного повтора. Сводка та же, что у серверного запуска, кроме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finished_at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duration_ms</w:t>
      </w:r>
      <w:r>
        <w:rPr>
          <w:lang w:val="ru-RU"/>
        </w:rPr>
        <w:t xml:space="preserve">; совпадение с нативной сборкой держит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contracts/engine/reference.json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lang w:val="ru-RU"/>
        </w:rPr>
        <w:t xml:space="preserve">Запуски демо лежат в IndexedDB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robots-demo-runs</w:t>
      </w:r>
      <w:r>
        <w:rPr>
          <w:lang w:val="ru-RU"/>
        </w:rPr>
        <w:t xml:space="preserve">: пять последних на демо, журнал отдельно от сводки. Запуск устарел, если хеш записей демо теперь другой (</w:t>
      </w:r>
      <w:r>
        <w:rPr>
          <w:rStyle w:val="VerbatimChar"/>
          <w:lang w:val="ru-RU"/>
        </w:rPr>
        <w:t xml:space="preserve">draftHash</w:t>
      </w:r>
      <w:r>
        <w:rPr>
          <w:lang w:val="ru-RU"/>
        </w:rPr>
        <w:t xml:space="preserve">). Запуск идёт по одному; отмена останавливает рабочий поток симуляции, расчёт живёт в другом потоке.</w:t>
      </w:r>
    </w:p>
    <w:p>
      <w:pPr>
        <w:pStyle w:val="Compact"/>
        <w:numPr>
          <w:ilvl w:val="0"/>
          <w:numId w:val="1064"/>
        </w:numPr>
      </w:pPr>
      <w:r>
        <w:rPr>
          <w:lang w:val="ru-RU"/>
        </w:rPr>
        <w:t xml:space="preserve">Демо-склад собран заранее: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web/src/guest/demo-warehouse.json</w:t>
      </w:r>
      <w:r>
        <w:rPr>
          <w:lang w:val="ru-RU"/>
        </w:rPr>
        <w:t xml:space="preserve">, его пишет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go test ./internal/simbuild -run TestDemoWarehouse -update</w:t>
      </w:r>
      <w:r>
        <w:rPr>
          <w:lang w:val="ru-RU"/>
        </w:rPr>
        <w:t xml:space="preserve">. Карта 84 x 52 м (шаблон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simbuild.Template</w:t>
      </w:r>
      <w:r>
        <w:rPr>
          <w:lang w:val="ru-RU"/>
        </w:rPr>
        <w:t xml:space="preserve">) и три варианта с роботами из каталога. Спрос равен минимуму схемы: на четырёх доках карты проходит около 500 паллет в сутки, при 1000 любой вариант упирается в них. Число роботов подобрано симуляцией. Тест требует вердикт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pass</w:t>
      </w:r>
      <w:r>
        <w:rPr>
          <w:lang w:val="ru-RU"/>
        </w:rPr>
        <w:t xml:space="preserve"> </w:t>
      </w:r>
      <w:r>
        <w:rPr>
          <w:lang w:val="ru-RU"/>
        </w:rPr>
        <w:t xml:space="preserve">у каждого варианта и расчёт без флага сверки; если каталог или значения по умолчанию изменились, он сообщает, что файл устарел.</w:t>
      </w:r>
    </w:p>
    <w:bookmarkEnd w:id="179"/>
    <w:bookmarkStart w:id="180" w:name="не-сделано"/>
    <w:p>
      <w:pPr>
        <w:pStyle w:val="Heading3"/>
      </w:pPr>
      <w:r>
        <w:rPr>
          <w:lang w:val="ru-RU"/>
        </w:rPr>
        <w:t xml:space="preserve">Не сделано</w:t>
      </w:r>
    </w:p>
    <w:p>
      <w:pPr>
        <w:pStyle w:val="Compact"/>
        <w:numPr>
          <w:ilvl w:val="0"/>
          <w:numId w:val="1065"/>
        </w:numPr>
      </w:pPr>
      <w:r>
        <w:rPr>
          <w:lang w:val="ru-RU"/>
        </w:rPr>
        <w:t xml:space="preserve">Автоматическое построение графа, встречное движение внутри двухполосного ребра, лифты и двери.</w:t>
      </w:r>
    </w:p>
    <w:p>
      <w:pPr>
        <w:pStyle w:val="Compact"/>
        <w:numPr>
          <w:ilvl w:val="0"/>
          <w:numId w:val="1065"/>
        </w:numPr>
      </w:pPr>
      <w:r>
        <w:rPr>
          <w:lang w:val="ru-RU"/>
        </w:rPr>
        <w:t xml:space="preserve">Отказы и обслуживание: нет данных, модель работает без отказов.</w:t>
      </w:r>
    </w:p>
    <w:p>
      <w:pPr>
        <w:pStyle w:val="Compact"/>
        <w:numPr>
          <w:ilvl w:val="0"/>
          <w:numId w:val="1065"/>
        </w:numPr>
      </w:pPr>
      <w:r>
        <w:rPr>
          <w:lang w:val="ru-RU"/>
        </w:rPr>
        <w:t xml:space="preserve">Перенос производительности из симуляции в экономику через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apply-simulation-throughput</w:t>
      </w:r>
      <w:r>
        <w:rPr>
          <w:lang w:val="ru-RU"/>
        </w:rPr>
        <w:t xml:space="preserve"> </w:t>
      </w:r>
      <w:r>
        <w:rPr>
          <w:lang w:val="ru-RU"/>
        </w:rPr>
        <w:t xml:space="preserve">снят. Размер флота подбирается прогонами sim-v2 (</w:t>
      </w:r>
      <w:r>
        <w:rPr>
          <w:rStyle w:val="VerbatimChar"/>
          <w:lang w:val="ru-RU"/>
        </w:rPr>
        <w:t xml:space="preserve">JobConfig.Mode = fleet_search</w:t>
      </w:r>
      <w:r>
        <w:rPr>
          <w:lang w:val="ru-RU"/>
        </w:rPr>
        <w:t xml:space="preserve">) и записывается в вариант кнопкой «Взять N».</w:t>
      </w:r>
    </w:p>
    <w:bookmarkEnd w:id="180"/>
    <w:bookmarkEnd w:id="181"/>
    <w:bookmarkStart w:id="191" w:name="ch-adr-0003-operations-and-sync"/>
    <w:p>
      <w:pPr>
        <w:pStyle w:val="Heading2"/>
      </w:pPr>
      <w:r>
        <w:rPr>
          <w:lang w:val="ru-RU"/>
        </w:rPr>
        <w:t xml:space="preserve">ADR 0003. Операции и синхронизация</w:t>
      </w:r>
    </w:p>
    <w:p>
      <w:pPr>
        <w:pStyle w:val="FirstParagraph"/>
      </w:pPr>
      <w:r>
        <w:rPr>
          <w:lang w:val="ru-RU"/>
        </w:rPr>
        <w:t xml:space="preserve">Статус: принято</w:t>
      </w:r>
      <w:r>
        <w:rPr>
          <w:lang w:val="ru-RU"/>
        </w:rPr>
        <w:t xml:space="preserve"> </w:t>
      </w:r>
      <w:r>
        <w:rPr>
          <w:lang w:val="ru-RU"/>
        </w:rPr>
        <w:t xml:space="preserve">Дата: 2026-09-19</w:t>
      </w:r>
    </w:p>
    <w:p>
      <w:pPr>
        <w:pStyle w:val="BodyText"/>
      </w:pPr>
      <w:r>
        <w:rPr>
          <w:lang w:val="ru-RU"/>
        </w:rPr>
        <w:t xml:space="preserve">Основание: совместная работа над проектом без сети и с несколькими редакторами.</w:t>
      </w:r>
    </w:p>
    <w:bookmarkStart w:id="182" w:name="решения"/>
    <w:p>
      <w:pPr>
        <w:pStyle w:val="Heading3"/>
      </w:pPr>
      <w:r>
        <w:rPr>
          <w:lang w:val="ru-RU"/>
        </w:rPr>
        <w:t xml:space="preserve">Решения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Совместная работа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несколько редакторов одновременно и долгая работа без сети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owner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editor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viewer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на проект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Модель данных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таблицы сущностей остаются; изменения идут операциями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Операции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insert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set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delete</w:t>
            </w:r>
            <w:r>
              <w:rPr>
                <w:lang w:val="ru-RU"/>
              </w:rPr>
              <w:t xml:space="preserve">,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move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над коллекциями из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contracts/ops/project.schema.json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Интерпретатор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api/internal/ops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(эталон) 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web/src/store/apply.ts</w:t>
            </w:r>
            <w:r>
              <w:rPr>
                <w:lang w:val="ru-RU"/>
              </w:rPr>
              <w:t xml:space="preserve">; фикстуры создает Go, TS получает тот же 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Клиент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кэш в памяти и IndexedDB, очередь транзакций, оптимистичное применение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Уведомления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SSE от сервера, POST от клиента, LISTEN/NOTIFY между экземплярами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undo и redo только в сеансе, обратными транзакциями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Конфликт после офлайна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транзакция не применяется и попадает в список "Не применено"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Расчеты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только Go на сервере, это не операции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Главный источник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сервер</w:t>
            </w:r>
          </w:p>
        </w:tc>
      </w:tr>
    </w:tbl>
    <w:p>
      <w:pPr>
        <w:pStyle w:val="BodyText"/>
      </w:pPr>
      <w:r>
        <w:rPr>
          <w:lang w:val="ru-RU"/>
        </w:rPr>
        <w:t xml:space="preserve">Не вводим: CRDT, WebSocket, Redis, Kafka,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apply()</w:t>
      </w:r>
      <w:r>
        <w:rPr>
          <w:lang w:val="ru-RU"/>
        </w:rPr>
        <w:t xml:space="preserve"> </w:t>
      </w:r>
      <w:r>
        <w:rPr>
          <w:lang w:val="ru-RU"/>
        </w:rPr>
        <w:t xml:space="preserve">через WASM, отдельный код каждой операции на двух языках.</w:t>
      </w:r>
    </w:p>
    <w:bookmarkEnd w:id="182"/>
    <w:bookmarkStart w:id="183" w:name="словарь-схемы"/>
    <w:p>
      <w:pPr>
        <w:pStyle w:val="Heading3"/>
      </w:pPr>
      <w:r>
        <w:rPr>
          <w:lang w:val="ru-RU"/>
        </w:rPr>
        <w:t xml:space="preserve">Словарь схемы</w:t>
      </w:r>
    </w:p>
    <w:p>
      <w:pPr>
        <w:pStyle w:val="FirstParagraph"/>
      </w:pPr>
      <w:r>
        <w:rPr>
          <w:lang w:val="ru-RU"/>
        </w:rPr>
        <w:t xml:space="preserve">Словарь фиксирован. Новое слово только через новый ADR. Требование, которое словарем не выражается, становится проверкой на Go перед расчетом или макросом в TS.</w:t>
      </w:r>
    </w:p>
    <w:p>
      <w:pPr>
        <w:pStyle w:val="Compact"/>
        <w:numPr>
          <w:ilvl w:val="0"/>
          <w:numId w:val="1066"/>
        </w:numPr>
      </w:pPr>
      <w:r>
        <w:rPr>
          <w:lang w:val="ru-RU"/>
        </w:rPr>
        <w:t xml:space="preserve">Коллекция: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kind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singleton</w:t>
      </w:r>
      <w:r>
        <w:rPr>
          <w:lang w:val="ru-RU"/>
        </w:rPr>
        <w:t xml:space="preserve"> </w:t>
      </w:r>
      <w:r>
        <w:rPr>
          <w:lang w:val="ru-RU"/>
        </w:rPr>
        <w:t xml:space="preserve">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list</w:t>
      </w:r>
      <w:r>
        <w:rPr>
          <w:lang w:val="ru-RU"/>
        </w:rPr>
        <w:t xml:space="preserve">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ordered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max_items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unique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fields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requires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lang w:val="ru-RU"/>
        </w:rPr>
        <w:t xml:space="preserve">Типы полей: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string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number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bool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enum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point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points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object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params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ref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ref_list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external_ref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lang w:val="ru-RU"/>
        </w:rPr>
        <w:t xml:space="preserve">Ограничения: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min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max</w:t>
      </w:r>
      <w:r>
        <w:rPr>
          <w:lang w:val="ru-RU"/>
        </w:rPr>
        <w:t xml:space="preserve"> </w:t>
      </w:r>
      <w:r>
        <w:rPr>
          <w:lang w:val="ru-RU"/>
        </w:rPr>
        <w:t xml:space="preserve">(числа),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min_length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max_length</w:t>
      </w:r>
      <w:r>
        <w:rPr>
          <w:lang w:val="ru-RU"/>
        </w:rPr>
        <w:t xml:space="preserve"> </w:t>
      </w:r>
      <w:r>
        <w:rPr>
          <w:lang w:val="ru-RU"/>
        </w:rPr>
        <w:t xml:space="preserve">(символы строки, элементы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points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ref_list</w:t>
      </w:r>
      <w:r>
        <w:rPr>
          <w:lang w:val="ru-RU"/>
        </w:rPr>
        <w:t xml:space="preserve">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nullable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required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immutable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values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enum</w:t>
      </w:r>
      <w:r>
        <w:rPr>
          <w:lang w:val="ru-RU"/>
        </w:rPr>
        <w:t xml:space="preserve">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validator</w:t>
      </w:r>
      <w:r>
        <w:rPr>
          <w:lang w:val="ru-RU"/>
        </w:rPr>
        <w:t xml:space="preserve"> </w:t>
      </w:r>
      <w:r>
        <w:rPr>
          <w:lang w:val="ru-RU"/>
        </w:rPr>
        <w:t xml:space="preserve">(имя проверки для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object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66"/>
        </w:numPr>
      </w:pPr>
      <w:r>
        <w:rPr>
          <w:lang w:val="ru-RU"/>
        </w:rPr>
        <w:t xml:space="preserve">Ссылки: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to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key</w:t>
      </w:r>
      <w:r>
        <w:rPr>
          <w:lang w:val="ru-RU"/>
        </w:rPr>
        <w:t xml:space="preserve"> </w:t>
      </w:r>
      <w:r>
        <w:rPr>
          <w:lang w:val="ru-RU"/>
        </w:rPr>
        <w:t xml:space="preserve">(по умолчанию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id</w:t>
      </w:r>
      <w:r>
        <w:rPr>
          <w:lang w:val="ru-RU"/>
        </w:rPr>
        <w:t xml:space="preserve">; иначе неизменяемое уникальное строковое поле цели),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on_delete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cascade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set_null</w:t>
      </w:r>
      <w:r>
        <w:rPr>
          <w:lang w:val="ru-RU"/>
        </w:rPr>
        <w:t xml:space="preserve"> </w:t>
      </w:r>
      <w:r>
        <w:rPr>
          <w:lang w:val="ru-RU"/>
        </w:rPr>
        <w:t xml:space="preserve">для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ref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remove</w:t>
      </w:r>
      <w:r>
        <w:rPr>
          <w:lang w:val="ru-RU"/>
        </w:rPr>
        <w:t xml:space="preserve"> </w:t>
      </w:r>
      <w:r>
        <w:rPr>
          <w:lang w:val="ru-RU"/>
        </w:rPr>
        <w:t xml:space="preserve">для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ref_list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lang w:val="ru-RU"/>
        </w:rPr>
        <w:t xml:space="preserve">requires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{"if_set": "a", "then_nonempty": "b"}</w:t>
      </w:r>
      <w:r>
        <w:rPr>
          <w:lang w:val="ru-RU"/>
        </w:rPr>
        <w:t xml:space="preserve">. Задано: не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null</w:t>
      </w:r>
      <w:r>
        <w:rPr>
          <w:lang w:val="ru-RU"/>
        </w:rPr>
        <w:t xml:space="preserve">. Непусто: не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null</w:t>
      </w:r>
      <w:r>
        <w:rPr>
          <w:lang w:val="ru-RU"/>
        </w:rPr>
        <w:t xml:space="preserve">, строка не из одних пробелов, непустой список.</w:t>
      </w:r>
    </w:p>
    <w:bookmarkEnd w:id="183"/>
    <w:bookmarkStart w:id="184" w:name="смысл-примитивов"/>
    <w:p>
      <w:pPr>
        <w:pStyle w:val="Heading3"/>
      </w:pPr>
      <w:r>
        <w:rPr>
          <w:lang w:val="ru-RU"/>
        </w:rPr>
        <w:t xml:space="preserve">Смысл примитивов</w:t>
      </w:r>
    </w:p>
    <w:p>
      <w:pPr>
        <w:pStyle w:val="Compact"/>
        <w:numPr>
          <w:ilvl w:val="0"/>
          <w:numId w:val="1067"/>
        </w:numPr>
      </w:pPr>
      <w:r>
        <w:rPr>
          <w:lang w:val="ru-RU"/>
        </w:rPr>
        <w:t xml:space="preserve">Запись: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order</w:t>
      </w:r>
      <w:r>
        <w:rPr>
          <w:lang w:val="ru-RU"/>
        </w:rPr>
        <w:t xml:space="preserve"> </w:t>
      </w:r>
      <w:r>
        <w:rPr>
          <w:lang w:val="ru-RU"/>
        </w:rPr>
        <w:t xml:space="preserve">у упорядоченной коллекции, затем все поля схемы.</w:t>
      </w:r>
    </w:p>
    <w:p>
      <w:pPr>
        <w:pStyle w:val="Compact"/>
        <w:numPr>
          <w:ilvl w:val="0"/>
          <w:numId w:val="1067"/>
        </w:numPr>
      </w:pPr>
      <w:r>
        <w:rPr>
          <w:lang w:val="ru-RU"/>
        </w:rPr>
        <w:t xml:space="preserve">Singleton: одна запись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id</w:t>
      </w:r>
      <w:r>
        <w:rPr>
          <w:lang w:val="ru-RU"/>
        </w:rPr>
        <w:t xml:space="preserve">, равным имени коллекции. Существует всегда,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insert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delete</w:t>
      </w:r>
      <w:r>
        <w:rPr>
          <w:lang w:val="ru-RU"/>
        </w:rPr>
        <w:t xml:space="preserve"> </w:t>
      </w:r>
      <w:r>
        <w:rPr>
          <w:lang w:val="ru-RU"/>
        </w:rPr>
        <w:t xml:space="preserve">отклоняются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immutable</w:t>
      </w:r>
      <w:r>
        <w:rPr>
          <w:lang w:val="ru-RU"/>
        </w:rPr>
        <w:t xml:space="preserve">.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set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id</w:t>
      </w:r>
      <w:r>
        <w:rPr>
          <w:lang w:val="ru-RU"/>
        </w:rPr>
        <w:t xml:space="preserve"> </w:t>
      </w:r>
      <w:r>
        <w:rPr>
          <w:lang w:val="ru-RU"/>
        </w:rPr>
        <w:t xml:space="preserve">можно не указывать.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lang w:val="ru-RU"/>
        </w:rPr>
        <w:t xml:space="preserve">insert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id</w:t>
      </w:r>
      <w:r>
        <w:rPr>
          <w:lang w:val="ru-RU"/>
        </w:rPr>
        <w:t xml:space="preserve"> </w:t>
      </w:r>
      <w:r>
        <w:rPr>
          <w:lang w:val="ru-RU"/>
        </w:rPr>
        <w:t xml:space="preserve">от клиента, UUID в нижнем регистре. Коллекции карты (</w:t>
      </w:r>
      <w:r>
        <w:rPr>
          <w:rStyle w:val="VerbatimChar"/>
          <w:lang w:val="ru-RU"/>
        </w:rPr>
        <w:t xml:space="preserve">legacy_ids</w:t>
      </w:r>
      <w:r>
        <w:rPr>
          <w:lang w:val="ru-RU"/>
        </w:rPr>
        <w:t xml:space="preserve">) принимают и id вида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p1</w:t>
      </w:r>
      <w:r>
        <w:rPr>
          <w:lang w:val="ru-RU"/>
        </w:rPr>
        <w:t xml:space="preserve"> </w:t>
      </w:r>
      <w:r>
        <w:rPr>
          <w:lang w:val="ru-RU"/>
        </w:rPr>
        <w:t xml:space="preserve">(1-64 символа: латиница, цифры,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-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_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.</w:t>
      </w:r>
      <w:r>
        <w:rPr>
          <w:lang w:val="ru-RU"/>
        </w:rPr>
        <w:t xml:space="preserve">): такие id были у карт до операций, и отмена удаления возвращает запись под прежним id. Новые записи клиент создает только с UUID. Не указанное поле получает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null</w:t>
      </w:r>
      <w:r>
        <w:rPr>
          <w:lang w:val="ru-RU"/>
        </w:rPr>
        <w:t xml:space="preserve">, если поле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nullable</w:t>
      </w:r>
      <w:r>
        <w:rPr>
          <w:lang w:val="ru-RU"/>
        </w:rPr>
        <w:t xml:space="preserve">, иначе нулевое значение типа (</w:t>
      </w:r>
      <w:r>
        <w:rPr>
          <w:rStyle w:val="VerbatimChar"/>
          <w:lang w:val="ru-RU"/>
        </w:rPr>
        <w:t xml:space="preserve">""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0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false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[]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{}</w:t>
      </w:r>
      <w:r>
        <w:rPr>
          <w:lang w:val="ru-RU"/>
        </w:rPr>
        <w:t xml:space="preserve"> </w:t>
      </w:r>
      <w:r>
        <w:rPr>
          <w:lang w:val="ru-RU"/>
        </w:rPr>
        <w:t xml:space="preserve">для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params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{x: 0, y: 0}</w:t>
      </w:r>
      <w:r>
        <w:rPr>
          <w:lang w:val="ru-RU"/>
        </w:rPr>
        <w:t xml:space="preserve"> </w:t>
      </w:r>
      <w:r>
        <w:rPr>
          <w:lang w:val="ru-RU"/>
        </w:rPr>
        <w:t xml:space="preserve">для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point</w:t>
      </w:r>
      <w:r>
        <w:rPr>
          <w:lang w:val="ru-RU"/>
        </w:rPr>
        <w:t xml:space="preserve">). Поле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required</w:t>
      </w:r>
      <w:r>
        <w:rPr>
          <w:lang w:val="ru-RU"/>
        </w:rPr>
        <w:t xml:space="preserve"> </w:t>
      </w:r>
      <w:r>
        <w:rPr>
          <w:lang w:val="ru-RU"/>
        </w:rPr>
        <w:t xml:space="preserve">указать обязательно.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id</w:t>
      </w:r>
      <w:r>
        <w:rPr>
          <w:lang w:val="ru-RU"/>
        </w:rPr>
        <w:t xml:space="preserve"> </w:t>
      </w:r>
      <w:r>
        <w:rPr>
          <w:lang w:val="ru-RU"/>
        </w:rPr>
        <w:t xml:space="preserve">в значении и неизвестные поля отклоняются.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lang w:val="ru-RU"/>
        </w:rPr>
        <w:t xml:space="preserve">set</w:t>
      </w:r>
      <w:r>
        <w:rPr>
          <w:lang w:val="ru-RU"/>
        </w:rPr>
        <w:t xml:space="preserve">: новое значение поля 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поле.ключ</w:t>
      </w:r>
      <w:r>
        <w:rPr>
          <w:lang w:val="ru-RU"/>
        </w:rPr>
        <w:t xml:space="preserve"> </w:t>
      </w:r>
      <w:r>
        <w:rPr>
          <w:lang w:val="ru-RU"/>
        </w:rPr>
        <w:t xml:space="preserve">для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object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params</w:t>
      </w:r>
      <w:r>
        <w:rPr>
          <w:lang w:val="ru-RU"/>
        </w:rPr>
        <w:t xml:space="preserve">. Путь глубже одного ключа отклоняется. Равное текущему значение ничего не меняет, транзакция применяется.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lang w:val="ru-RU"/>
        </w:rPr>
        <w:t xml:space="preserve">delete</w:t>
      </w:r>
      <w:r>
        <w:rPr>
          <w:lang w:val="ru-RU"/>
        </w:rPr>
        <w:t xml:space="preserve">: удаляет запись и выполняет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on_delete</w:t>
      </w:r>
      <w:r>
        <w:rPr>
          <w:lang w:val="ru-RU"/>
        </w:rPr>
        <w:t xml:space="preserve"> </w:t>
      </w:r>
      <w:r>
        <w:rPr>
          <w:lang w:val="ru-RU"/>
        </w:rPr>
        <w:t xml:space="preserve">у всех ссылок на нее, рекурсивно.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  <w:lang w:val="ru-RU"/>
        </w:rPr>
        <w:t xml:space="preserve">move</w:t>
      </w:r>
      <w:r>
        <w:rPr>
          <w:lang w:val="ru-RU"/>
        </w:rPr>
        <w:t xml:space="preserve">: новый ключ порядка упорядоченной записи.</w:t>
      </w:r>
    </w:p>
    <w:p>
      <w:pPr>
        <w:pStyle w:val="Compact"/>
        <w:numPr>
          <w:ilvl w:val="0"/>
          <w:numId w:val="1067"/>
        </w:numPr>
      </w:pPr>
      <w:r>
        <w:rPr>
          <w:lang w:val="ru-RU"/>
        </w:rPr>
        <w:t xml:space="preserve">Ключ порядка: дробная индексация, алгоритм npm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fractional-indexing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api/internal/ops/order.go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web/src/store/order.ts</w:t>
      </w:r>
      <w:r>
        <w:rPr>
          <w:lang w:val="ru-RU"/>
        </w:rPr>
        <w:t xml:space="preserve">). Порядок записей: ключ, затем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id</w:t>
      </w:r>
      <w:r>
        <w:rPr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sort_order</w:t>
      </w:r>
      <w:r>
        <w:rPr>
          <w:lang w:val="ru-RU"/>
        </w:rPr>
        <w:t xml:space="preserve"> </w:t>
      </w:r>
      <w:r>
        <w:rPr>
          <w:lang w:val="ru-RU"/>
        </w:rPr>
        <w:t xml:space="preserve">в таблицах и черновике равен позиции записи.</w:t>
      </w:r>
    </w:p>
    <w:bookmarkEnd w:id="184"/>
    <w:bookmarkStart w:id="185" w:name="проверки-1"/>
    <w:p>
      <w:pPr>
        <w:pStyle w:val="Heading3"/>
      </w:pPr>
      <w:r>
        <w:rPr>
          <w:lang w:val="ru-RU"/>
        </w:rPr>
        <w:t xml:space="preserve">Проверки</w:t>
      </w:r>
    </w:p>
    <w:p>
      <w:pPr>
        <w:pStyle w:val="FirstParagraph"/>
      </w:pPr>
      <w:r>
        <w:rPr>
          <w:lang w:val="ru-RU"/>
        </w:rPr>
        <w:t xml:space="preserve">Порядок проверок одинаков на Go и TS, фикстуры его закрепляют.</w:t>
      </w:r>
    </w:p>
    <w:p>
      <w:pPr>
        <w:pStyle w:val="Compact"/>
        <w:numPr>
          <w:ilvl w:val="0"/>
          <w:numId w:val="1068"/>
        </w:numPr>
      </w:pPr>
      <w:r>
        <w:rPr>
          <w:lang w:val="ru-RU"/>
        </w:rPr>
        <w:t xml:space="preserve">На каждой операции: вид операции и коллекция, существование цели (</w:t>
      </w:r>
      <w:r>
        <w:rPr>
          <w:rStyle w:val="VerbatimChar"/>
          <w:lang w:val="ru-RU"/>
        </w:rPr>
        <w:t xml:space="preserve">target_missing</w:t>
      </w:r>
      <w:r>
        <w:rPr>
          <w:lang w:val="ru-RU"/>
        </w:rPr>
        <w:t xml:space="preserve">), путь, тип и ограничения значения,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immutable</w:t>
      </w:r>
      <w:r>
        <w:rPr>
          <w:lang w:val="ru-RU"/>
        </w:rPr>
        <w:t xml:space="preserve">, именованный валидатор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object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lang w:val="ru-RU"/>
        </w:rPr>
        <w:t xml:space="preserve">После всех операций, по записям в порядке первого изменения: ссылки (</w:t>
      </w:r>
      <w:r>
        <w:rPr>
          <w:rStyle w:val="VerbatimChar"/>
          <w:lang w:val="ru-RU"/>
        </w:rPr>
        <w:t xml:space="preserve">ref_missing</w:t>
      </w:r>
      <w:r>
        <w:rPr>
          <w:lang w:val="ru-RU"/>
        </w:rPr>
        <w:t xml:space="preserve">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external_ref</w:t>
      </w:r>
      <w:r>
        <w:rPr>
          <w:lang w:val="ru-RU"/>
        </w:rPr>
        <w:t xml:space="preserve"> </w:t>
      </w:r>
      <w:r>
        <w:rPr>
          <w:lang w:val="ru-RU"/>
        </w:rPr>
        <w:t xml:space="preserve">через хук,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params</w:t>
      </w:r>
      <w:r>
        <w:rPr>
          <w:lang w:val="ru-RU"/>
        </w:rPr>
        <w:t xml:space="preserve"> </w:t>
      </w:r>
      <w:r>
        <w:rPr>
          <w:lang w:val="ru-RU"/>
        </w:rPr>
        <w:t xml:space="preserve">через хук,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requires</w:t>
      </w:r>
      <w:r>
        <w:rPr>
          <w:lang w:val="ru-RU"/>
        </w:rPr>
        <w:t xml:space="preserve">. Проверяются только поля, заданные операциями: каскад не проверяет старые ссылки записи.</w:t>
      </w:r>
    </w:p>
    <w:p>
      <w:pPr>
        <w:pStyle w:val="Compact"/>
        <w:numPr>
          <w:ilvl w:val="0"/>
          <w:numId w:val="1068"/>
        </w:numPr>
      </w:pPr>
      <w:r>
        <w:rPr>
          <w:lang w:val="ru-RU"/>
        </w:rPr>
        <w:t xml:space="preserve">Затем по коллекциям, где были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insert</w:t>
      </w:r>
      <w:r>
        <w:rPr>
          <w:lang w:val="ru-RU"/>
        </w:rPr>
        <w:t xml:space="preserve"> </w:t>
      </w:r>
      <w:r>
        <w:rPr>
          <w:lang w:val="ru-RU"/>
        </w:rPr>
        <w:t xml:space="preserve">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set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max_items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limit</w:t>
      </w:r>
      <w:r>
        <w:rPr>
          <w:lang w:val="ru-RU"/>
        </w:rPr>
        <w:t xml:space="preserve">, только при вставке),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unique</w:t>
      </w:r>
      <w:r>
        <w:rPr>
          <w:lang w:val="ru-RU"/>
        </w:rPr>
        <w:t xml:space="preserve"> </w:t>
      </w:r>
      <w:r>
        <w:rPr>
          <w:lang w:val="ru-RU"/>
        </w:rPr>
        <w:t xml:space="preserve">(только для записей, у которых менялось поле набора).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null</w:t>
      </w:r>
      <w:r>
        <w:rPr>
          <w:lang w:val="ru-RU"/>
        </w:rPr>
        <w:t xml:space="preserve"> </w:t>
      </w:r>
      <w:r>
        <w:rPr>
          <w:lang w:val="ru-RU"/>
        </w:rPr>
        <w:t xml:space="preserve">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unique</w:t>
      </w:r>
      <w:r>
        <w:rPr>
          <w:lang w:val="ru-RU"/>
        </w:rPr>
        <w:t xml:space="preserve"> </w:t>
      </w:r>
      <w:r>
        <w:rPr>
          <w:lang w:val="ru-RU"/>
        </w:rPr>
        <w:t xml:space="preserve">равен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null</w:t>
      </w:r>
      <w:r>
        <w:rPr>
          <w:lang w:val="ru-RU"/>
        </w:rPr>
        <w:t xml:space="preserve">.</w:t>
      </w:r>
    </w:p>
    <w:p>
      <w:pPr>
        <w:pStyle w:val="FirstParagraph"/>
      </w:pPr>
      <w:r>
        <w:rPr>
          <w:lang w:val="ru-RU"/>
        </w:rPr>
        <w:t xml:space="preserve">Любое нарушение отклоняет всю транзакцию. Результат отказа: причина 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{op, coll, id, field}</w:t>
      </w:r>
      <w:r>
        <w:rPr>
          <w:lang w:val="ru-RU"/>
        </w:rPr>
        <w:t xml:space="preserve">.</w:t>
      </w:r>
    </w:p>
    <w:bookmarkEnd w:id="185"/>
    <w:bookmarkStart w:id="186" w:name="изменения-changes"/>
    <w:p>
      <w:pPr>
        <w:pStyle w:val="Heading3"/>
      </w:pPr>
      <w:r>
        <w:rPr>
          <w:lang w:val="ru-RU"/>
        </w:rPr>
        <w:t xml:space="preserve">Изменения (Changes)</w:t>
      </w:r>
    </w:p>
    <w:p>
      <w:pPr>
        <w:pStyle w:val="FirstParagraph"/>
      </w:pPr>
      <w:r>
        <w:rPr>
          <w:lang w:val="ru-RU"/>
        </w:rPr>
        <w:t xml:space="preserve">Применение возвращает чистый итог по каждой затронутой записи в порядке первого касания: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insert</w:t>
      </w:r>
      <w:r>
        <w:rPr>
          <w:lang w:val="ru-RU"/>
        </w:rPr>
        <w:t xml:space="preserve"> </w:t>
      </w:r>
      <w:r>
        <w:rPr>
          <w:lang w:val="ru-RU"/>
        </w:rPr>
        <w:t xml:space="preserve">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after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delete</w:t>
      </w:r>
      <w:r>
        <w:rPr>
          <w:lang w:val="ru-RU"/>
        </w:rPr>
        <w:t xml:space="preserve"> </w:t>
      </w:r>
      <w:r>
        <w:rPr>
          <w:lang w:val="ru-RU"/>
        </w:rPr>
        <w:t xml:space="preserve">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before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update</w:t>
      </w:r>
      <w:r>
        <w:rPr>
          <w:lang w:val="ru-RU"/>
        </w:rPr>
        <w:t xml:space="preserve"> </w:t>
      </w:r>
      <w:r>
        <w:rPr>
          <w:lang w:val="ru-RU"/>
        </w:rPr>
        <w:t xml:space="preserve">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before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after</w:t>
      </w:r>
      <w:r>
        <w:rPr>
          <w:lang w:val="ru-RU"/>
        </w:rPr>
        <w:t xml:space="preserve">. Каскад входит в итог. Из него строится обратная транзакция undo.</w:t>
      </w:r>
    </w:p>
    <w:bookmarkEnd w:id="186"/>
    <w:bookmarkStart w:id="187" w:name="хуки"/>
    <w:p>
      <w:pPr>
        <w:pStyle w:val="Heading3"/>
      </w:pPr>
      <w:r>
        <w:rPr>
          <w:lang w:val="ru-RU"/>
        </w:rPr>
        <w:t xml:space="preserve">Хуки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lang w:val="ru-RU"/>
        </w:rPr>
        <w:t xml:space="preserve">params</w:t>
      </w:r>
      <w:r>
        <w:rPr>
          <w:lang w:val="ru-RU"/>
        </w:rPr>
        <w:t xml:space="preserve">: поле типа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params</w:t>
      </w:r>
      <w:r>
        <w:rPr>
          <w:lang w:val="ru-RU"/>
        </w:rPr>
        <w:t xml:space="preserve"> </w:t>
      </w:r>
      <w:r>
        <w:rPr>
          <w:lang w:val="ru-RU"/>
        </w:rPr>
        <w:t xml:space="preserve">проверяется схемой типа объекта записи (</w:t>
      </w:r>
      <w:r>
        <w:rPr>
          <w:rStyle w:val="VerbatimChar"/>
          <w:lang w:val="ru-RU"/>
        </w:rPr>
        <w:t xml:space="preserve">object_type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api/internal/objects</w:t>
      </w:r>
      <w:r>
        <w:rPr>
          <w:lang w:val="ru-RU"/>
        </w:rPr>
        <w:t xml:space="preserve">). Проверяются заданные ключи, при замене всего поля все ключи. Смена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object_type</w:t>
      </w:r>
      <w:r>
        <w:rPr>
          <w:lang w:val="ru-RU"/>
        </w:rPr>
        <w:t xml:space="preserve"> </w:t>
      </w:r>
      <w:r>
        <w:rPr>
          <w:lang w:val="ru-RU"/>
        </w:rPr>
        <w:t xml:space="preserve">проверяет все поля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params</w:t>
      </w:r>
      <w:r>
        <w:rPr>
          <w:lang w:val="ru-RU"/>
        </w:rPr>
        <w:t xml:space="preserve"> </w:t>
      </w:r>
      <w:r>
        <w:rPr>
          <w:lang w:val="ru-RU"/>
        </w:rPr>
        <w:t xml:space="preserve">записи целиком: параметры прежнего типа не проходят, их заменяют в той же транзакции.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lang w:val="ru-RU"/>
        </w:rPr>
        <w:t xml:space="preserve">object</w:t>
      </w:r>
      <w:r>
        <w:rPr>
          <w:lang w:val="ru-RU"/>
        </w:rPr>
        <w:t xml:space="preserve">: именованные валидаторы (</w:t>
      </w:r>
      <w:r>
        <w:rPr>
          <w:rStyle w:val="VerbatimChar"/>
          <w:lang w:val="ru-RU"/>
        </w:rPr>
        <w:t xml:space="preserve">process_demand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process_sla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process_durations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process_staff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financing_assumptions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econ_overrides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solution_ids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map_page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map_segment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69"/>
        </w:numPr>
      </w:pPr>
      <w:r>
        <w:rPr>
          <w:lang w:val="ru-RU"/>
        </w:rPr>
        <w:t xml:space="preserve">Объекты, которые таблицы хранят через структуру Go (</w:t>
      </w:r>
      <w:r>
        <w:rPr>
          <w:rStyle w:val="VerbatimChar"/>
          <w:lang w:val="ru-RU"/>
        </w:rPr>
        <w:t xml:space="preserve">process_demand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process_sla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process_durations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process_staff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map_page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map_segment</w:t>
      </w:r>
      <w:r>
        <w:rPr>
          <w:lang w:val="ru-RU"/>
        </w:rPr>
        <w:t xml:space="preserve">), сервер принимает только в хранимой форме: ключ с нулевым значением у поля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omitempty</w:t>
      </w:r>
      <w:r>
        <w:rPr>
          <w:lang w:val="ru-RU"/>
        </w:rPr>
        <w:t xml:space="preserve"> </w:t>
      </w:r>
      <w:r>
        <w:rPr>
          <w:lang w:val="ru-RU"/>
        </w:rPr>
        <w:t xml:space="preserve">отсутствует, остальные ключи есть всегда. Иначе следующий снимок отличался бы от состояния клиента. Обнулить такой ключ можно только заменой всего объекта.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lang w:val="ru-RU"/>
        </w:rPr>
        <w:t xml:space="preserve">external_ref</w:t>
      </w:r>
      <w:r>
        <w:rPr>
          <w:lang w:val="ru-RU"/>
        </w:rPr>
        <w:t xml:space="preserve">: решение каталога в закрепленной ревизии проекта.</w:t>
      </w:r>
    </w:p>
    <w:p>
      <w:pPr>
        <w:pStyle w:val="Compact"/>
        <w:numPr>
          <w:ilvl w:val="0"/>
          <w:numId w:val="1069"/>
        </w:numPr>
      </w:pPr>
      <w:r>
        <w:rPr>
          <w:lang w:val="ru-RU"/>
        </w:rPr>
        <w:t xml:space="preserve">Клиент, который не может проверить значение, пропускает его, решает сервер.</w:t>
      </w:r>
    </w:p>
    <w:p>
      <w:pPr>
        <w:pStyle w:val="Compact"/>
        <w:numPr>
          <w:ilvl w:val="0"/>
          <w:numId w:val="1069"/>
        </w:numPr>
      </w:pPr>
      <w:r>
        <w:rPr>
          <w:lang w:val="ru-RU"/>
        </w:rPr>
        <w:t xml:space="preserve">Фикстуры используют заглушки из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contracts/ops/fixtures/hooks.json</w:t>
      </w:r>
      <w:r>
        <w:rPr>
          <w:lang w:val="ru-RU"/>
        </w:rPr>
        <w:t xml:space="preserve">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params</w:t>
      </w:r>
      <w:r>
        <w:rPr>
          <w:lang w:val="ru-RU"/>
        </w:rPr>
        <w:t xml:space="preserve"> </w:t>
      </w:r>
      <w:r>
        <w:rPr>
          <w:lang w:val="ru-RU"/>
        </w:rPr>
        <w:t xml:space="preserve">по таблице типа объекта;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object</w:t>
      </w:r>
      <w:r>
        <w:rPr>
          <w:lang w:val="ru-RU"/>
        </w:rPr>
        <w:t xml:space="preserve"> </w:t>
      </w:r>
      <w:r>
        <w:rPr>
          <w:lang w:val="ru-RU"/>
        </w:rPr>
        <w:t xml:space="preserve">проверяет разрешенные ключи (</w:t>
      </w:r>
      <w:r>
        <w:rPr>
          <w:rStyle w:val="VerbatimChar"/>
          <w:lang w:val="ru-RU"/>
        </w:rPr>
        <w:t xml:space="preserve">number</w:t>
      </w:r>
      <w:r>
        <w:rPr>
          <w:lang w:val="ru-RU"/>
        </w:rPr>
        <w:t xml:space="preserve"> </w:t>
      </w:r>
      <w:r>
        <w:rPr>
          <w:lang w:val="ru-RU"/>
        </w:rPr>
        <w:t xml:space="preserve">не меньше 0,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string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any</w:t>
      </w:r>
      <w:r>
        <w:rPr>
          <w:lang w:val="ru-RU"/>
        </w:rPr>
        <w:t xml:space="preserve">) или список строк;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external_ref</w:t>
      </w:r>
      <w:r>
        <w:rPr>
          <w:lang w:val="ru-RU"/>
        </w:rPr>
        <w:t xml:space="preserve"> </w:t>
      </w:r>
      <w:r>
        <w:rPr>
          <w:lang w:val="ru-RU"/>
        </w:rPr>
        <w:t xml:space="preserve">по списку id.</w:t>
      </w:r>
    </w:p>
    <w:bookmarkEnd w:id="187"/>
    <w:bookmarkStart w:id="188" w:name="проект-в-коллекциях"/>
    <w:p>
      <w:pPr>
        <w:pStyle w:val="Heading3"/>
      </w:pPr>
      <w:r>
        <w:rPr>
          <w:lang w:val="ru-RU"/>
        </w:rPr>
        <w:t xml:space="preserve">Проект в коллекциях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lang w:val="ru-RU"/>
        </w:rPr>
        <w:t xml:space="preserve">project</w:t>
      </w:r>
      <w:r>
        <w:rPr>
          <w:lang w:val="ru-RU"/>
        </w:rPr>
        <w:t xml:space="preserve">: имя, тип объекта, параметры, выбор подбора, переопределения экономики, активный набор допущений (</w:t>
      </w:r>
      <w:r>
        <w:rPr>
          <w:rStyle w:val="VerbatimChar"/>
          <w:lang w:val="ru-RU"/>
        </w:rPr>
        <w:t xml:space="preserve">active_assumption_set_id</w:t>
      </w:r>
      <w:r>
        <w:rPr>
          <w:lang w:val="ru-RU"/>
        </w:rPr>
        <w:t xml:space="preserve"> </w:t>
      </w:r>
      <w:r>
        <w:rPr>
          <w:lang w:val="ru-RU"/>
        </w:rPr>
        <w:t xml:space="preserve">вместо флага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is_active</w:t>
      </w:r>
      <w:r>
        <w:rPr>
          <w:lang w:val="ru-RU"/>
        </w:rPr>
        <w:t xml:space="preserve"> </w:t>
      </w:r>
      <w:r>
        <w:rPr>
          <w:lang w:val="ru-RU"/>
        </w:rPr>
        <w:t xml:space="preserve">у набора).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lang w:val="ru-RU"/>
        </w:rPr>
        <w:t xml:space="preserve">processes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variants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fleet_items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financing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shared_costs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assumption_sets</w:t>
      </w:r>
      <w:r>
        <w:rPr>
          <w:lang w:val="ru-RU"/>
        </w:rPr>
        <w:t xml:space="preserve">: строки таблиц с теми же id.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lang w:val="ru-RU"/>
        </w:rPr>
        <w:t xml:space="preserve">map</w:t>
      </w:r>
      <w:r>
        <w:rPr>
          <w:lang w:val="ru-RU"/>
        </w:rPr>
        <w:t xml:space="preserve"> </w:t>
      </w:r>
      <w:r>
        <w:rPr>
          <w:lang w:val="ru-RU"/>
        </w:rPr>
        <w:t xml:space="preserve">(singleton): страница, профиль, масштаб, отрезки калибровки и проверки. Карта есть, если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map.page</w:t>
      </w:r>
      <w:r>
        <w:rPr>
          <w:lang w:val="ru-RU"/>
        </w:rPr>
        <w:t xml:space="preserve"> </w:t>
      </w:r>
      <w:r>
        <w:rPr>
          <w:lang w:val="ru-RU"/>
        </w:rPr>
        <w:t xml:space="preserve">не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null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lang w:val="ru-RU"/>
        </w:rPr>
        <w:t xml:space="preserve">map_points</w:t>
      </w:r>
      <w:r>
        <w:rPr>
          <w:lang w:val="ru-RU"/>
        </w:rPr>
        <w:t xml:space="preserve"> </w:t>
      </w:r>
      <w:r>
        <w:rPr>
          <w:lang w:val="ru-RU"/>
        </w:rPr>
        <w:t xml:space="preserve">(координата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</w:t>
      </w:r>
      <w:r>
        <w:rPr>
          <w:lang w:val="ru-RU"/>
        </w:rPr>
        <w:t xml:space="preserve"> </w:t>
      </w:r>
      <w:r>
        <w:rPr>
          <w:lang w:val="ru-RU"/>
        </w:rPr>
        <w:t xml:space="preserve">одним значением, чтобы два перемещения не смешали x и y),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map_edges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map_zones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map_obstacles</w:t>
      </w:r>
      <w:r>
        <w:rPr>
          <w:lang w:val="ru-RU"/>
        </w:rPr>
        <w:t xml:space="preserve"> </w:t>
      </w:r>
      <w:r>
        <w:rPr>
          <w:lang w:val="ru-RU"/>
        </w:rPr>
        <w:t xml:space="preserve">(упорядочены: порядок отрисовки),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map_resources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map_flows</w:t>
      </w:r>
      <w:r>
        <w:rPr>
          <w:lang w:val="ru-RU"/>
        </w:rPr>
        <w:t xml:space="preserve">. Поток получил постоянный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id</w:t>
      </w:r>
      <w:r>
        <w:rPr>
          <w:lang w:val="ru-RU"/>
        </w:rPr>
        <w:t xml:space="preserve"> </w:t>
      </w:r>
      <w:r>
        <w:rPr>
          <w:lang w:val="ru-RU"/>
        </w:rPr>
        <w:t xml:space="preserve">в документе карты; у старых карт он выводится из кода процесса.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  <w:lang w:val="ru-RU"/>
        </w:rPr>
        <w:t xml:space="preserve">ops.FromDraft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ops.ToDraft</w:t>
      </w:r>
      <w:r>
        <w:rPr>
          <w:lang w:val="ru-RU"/>
        </w:rPr>
        <w:t xml:space="preserve"> </w:t>
      </w:r>
      <w:r>
        <w:rPr>
          <w:lang w:val="ru-RU"/>
        </w:rPr>
        <w:t xml:space="preserve">переводят черновик в коллекции и обратно. Сообщения проверки карты (</w:t>
      </w:r>
      <w:r>
        <w:rPr>
          <w:rStyle w:val="VerbatimChar"/>
          <w:lang w:val="ru-RU"/>
        </w:rPr>
        <w:t xml:space="preserve">errors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warnings</w:t>
      </w:r>
      <w:r>
        <w:rPr>
          <w:lang w:val="ru-RU"/>
        </w:rPr>
        <w:t xml:space="preserve">) пишет сервер при сохранении.</w:t>
      </w:r>
    </w:p>
    <w:bookmarkEnd w:id="188"/>
    <w:bookmarkStart w:id="189" w:name="сервер-1"/>
    <w:p>
      <w:pPr>
        <w:pStyle w:val="Heading3"/>
      </w:pPr>
      <w:r>
        <w:rPr>
          <w:lang w:val="ru-RU"/>
        </w:rPr>
        <w:t xml:space="preserve">Сервер</w:t>
      </w:r>
    </w:p>
    <w:p>
      <w:pPr>
        <w:pStyle w:val="FirstParagraph"/>
      </w:pPr>
      <w:r>
        <w:rPr>
          <w:lang w:val="ru-RU"/>
        </w:rPr>
        <w:t xml:space="preserve">Решения реализации: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lang w:val="ru-RU"/>
        </w:rPr>
        <w:t xml:space="preserve">POST /api/projects/{id}/transactions</w:t>
      </w:r>
      <w:r>
        <w:rPr>
          <w:lang w:val="ru-RU"/>
        </w:rPr>
        <w:t xml:space="preserve"> </w:t>
      </w:r>
      <w:r>
        <w:rPr>
          <w:lang w:val="ru-RU"/>
        </w:rPr>
        <w:t xml:space="preserve">работает под блокировкой строки проекта: пачки в один проект идут по очереди,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seq</w:t>
      </w:r>
      <w:r>
        <w:rPr>
          <w:lang w:val="ru-RU"/>
        </w:rPr>
        <w:t xml:space="preserve"> </w:t>
      </w:r>
      <w:r>
        <w:rPr>
          <w:lang w:val="ru-RU"/>
        </w:rPr>
        <w:t xml:space="preserve">растет без пропусков. Состояние собирается из таблиц (</w:t>
      </w:r>
      <w:r>
        <w:rPr>
          <w:rStyle w:val="VerbatimChar"/>
          <w:lang w:val="ru-RU"/>
        </w:rPr>
        <w:t xml:space="preserve">ops.FromDraft</w:t>
      </w:r>
      <w:r>
        <w:rPr>
          <w:lang w:val="ru-RU"/>
        </w:rPr>
        <w:t xml:space="preserve">), после пачки таблицы затронутых коллекций переписываются целиком с id и ключами порядка записей, затем черновик 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input_hash</w:t>
      </w:r>
      <w:r>
        <w:rPr>
          <w:lang w:val="ru-RU"/>
        </w:rPr>
        <w:t xml:space="preserve"> </w:t>
      </w:r>
      <w:r>
        <w:rPr>
          <w:lang w:val="ru-RU"/>
        </w:rPr>
        <w:t xml:space="preserve">пересчитываются. Сообщения проверки карты пересчитываются, только если менялась карта. Смена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object_type</w:t>
      </w:r>
      <w:r>
        <w:rPr>
          <w:lang w:val="ru-RU"/>
        </w:rPr>
        <w:t xml:space="preserve"> </w:t>
      </w:r>
      <w:r>
        <w:rPr>
          <w:lang w:val="ru-RU"/>
        </w:rPr>
        <w:t xml:space="preserve">отцепляет текущий запуск и результат: запуск остается в истории, но отвечает на вопрос о другом объекте.</w:t>
      </w:r>
    </w:p>
    <w:p>
      <w:pPr>
        <w:pStyle w:val="Compact"/>
        <w:numPr>
          <w:ilvl w:val="0"/>
          <w:numId w:val="1071"/>
        </w:numPr>
      </w:pPr>
      <w:r>
        <w:rPr>
          <w:lang w:val="ru-RU"/>
        </w:rPr>
        <w:t xml:space="preserve">Повтор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tx_id</w:t>
      </w:r>
      <w:r>
        <w:rPr>
          <w:lang w:val="ru-RU"/>
        </w:rPr>
        <w:t xml:space="preserve"> </w:t>
      </w:r>
      <w:r>
        <w:rPr>
          <w:lang w:val="ru-RU"/>
        </w:rPr>
        <w:t xml:space="preserve">возвращает сохраненный исход. Неразборчивая операция отклоняет свою транзакцию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invalid_value</w:t>
      </w:r>
      <w:r>
        <w:rPr>
          <w:lang w:val="ru-RU"/>
        </w:rPr>
        <w:t xml:space="preserve">, а не всю пачку: иначе одна плохая запись остановила бы очередь клиента.</w:t>
      </w:r>
    </w:p>
    <w:p>
      <w:pPr>
        <w:pStyle w:val="Compact"/>
        <w:numPr>
          <w:ilvl w:val="0"/>
          <w:numId w:val="1071"/>
        </w:numPr>
      </w:pPr>
      <w:r>
        <w:rPr>
          <w:lang w:val="ru-RU"/>
        </w:rPr>
        <w:t xml:space="preserve">Числа в таблицах без масштаба (</w:t>
      </w:r>
      <w:r>
        <w:rPr>
          <w:rStyle w:val="VerbatimChar"/>
          <w:lang w:val="ru-RU"/>
        </w:rPr>
        <w:t xml:space="preserve">NUMERIC</w:t>
      </w:r>
      <w:r>
        <w:rPr>
          <w:lang w:val="ru-RU"/>
        </w:rPr>
        <w:t xml:space="preserve">), чтобы значение из операции сохранялось точно.</w:t>
      </w:r>
    </w:p>
    <w:p>
      <w:pPr>
        <w:pStyle w:val="Compact"/>
        <w:numPr>
          <w:ilvl w:val="0"/>
          <w:numId w:val="1071"/>
        </w:numPr>
      </w:pPr>
      <w:r>
        <w:rPr>
          <w:lang w:val="ru-RU"/>
        </w:rPr>
        <w:t xml:space="preserve">Журнал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project_operations</w:t>
      </w:r>
      <w:r>
        <w:rPr>
          <w:lang w:val="ru-RU"/>
        </w:rPr>
        <w:t xml:space="preserve"> </w:t>
      </w:r>
      <w:r>
        <w:rPr>
          <w:lang w:val="ru-RU"/>
        </w:rPr>
        <w:t xml:space="preserve">хранит и отклоненные транзакции (без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seq</w:t>
      </w:r>
      <w:r>
        <w:rPr>
          <w:lang w:val="ru-RU"/>
        </w:rPr>
        <w:t xml:space="preserve">, с причиной). Записи сервера имеют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client_id = "server"</w:t>
      </w:r>
      <w:r>
        <w:rPr>
          <w:lang w:val="ru-RU"/>
        </w:rPr>
        <w:t xml:space="preserve">: расчет и подбор меняют выбор решений и переопределения через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set</w:t>
      </w:r>
      <w:r>
        <w:rPr>
          <w:lang w:val="ru-RU"/>
        </w:rPr>
        <w:t xml:space="preserve"> </w:t>
      </w:r>
      <w:r>
        <w:rPr>
          <w:lang w:val="ru-RU"/>
        </w:rPr>
        <w:t xml:space="preserve">с меткой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calculate</w:t>
      </w:r>
      <w:r>
        <w:rPr>
          <w:lang w:val="ru-RU"/>
        </w:rPr>
        <w:t xml:space="preserve"> </w:t>
      </w:r>
      <w:r>
        <w:rPr>
          <w:lang w:val="ru-RU"/>
        </w:rPr>
        <w:t xml:space="preserve">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match</w:t>
      </w:r>
      <w:r>
        <w:rPr>
          <w:lang w:val="ru-RU"/>
        </w:rPr>
        <w:t xml:space="preserve">, только если значение изменилось. Расчет пишет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calculation_runs.draft_seq</w:t>
      </w:r>
      <w:r>
        <w:rPr>
          <w:lang w:val="ru-RU"/>
        </w:rPr>
        <w:t xml:space="preserve">; если черновик изменился за время расчета, черновик не трогается и новый запуск сразу устаревший.</w:t>
      </w:r>
    </w:p>
    <w:p>
      <w:pPr>
        <w:pStyle w:val="Compact"/>
        <w:numPr>
          <w:ilvl w:val="0"/>
          <w:numId w:val="1071"/>
        </w:numPr>
      </w:pPr>
      <w:r>
        <w:rPr>
          <w:lang w:val="ru-RU"/>
        </w:rPr>
        <w:t xml:space="preserve">PUT содержимого проекта больше нет: все правки идут транзакциями.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reset</w:t>
      </w:r>
      <w:r>
        <w:rPr>
          <w:lang w:val="ru-RU"/>
        </w:rPr>
        <w:t xml:space="preserve"> </w:t>
      </w:r>
      <w:r>
        <w:rPr>
          <w:lang w:val="ru-RU"/>
        </w:rPr>
        <w:t xml:space="preserve">в журнале остался один: копия проекта (</w:t>
      </w:r>
      <w:r>
        <w:rPr>
          <w:rStyle w:val="VerbatimChar"/>
          <w:lang w:val="ru-RU"/>
        </w:rPr>
        <w:t xml:space="preserve">logReset(ctx, id, "copy")</w:t>
      </w:r>
      <w:r>
        <w:rPr>
          <w:lang w:val="ru-RU"/>
        </w:rPr>
        <w:t xml:space="preserve">), которая заполняет новый проект мимо операций; клиенты, дойдя до такой записи, берут снимок.</w:t>
      </w:r>
    </w:p>
    <w:p>
      <w:pPr>
        <w:pStyle w:val="Compact"/>
        <w:numPr>
          <w:ilvl w:val="0"/>
          <w:numId w:val="1071"/>
        </w:numPr>
      </w:pPr>
      <w:r>
        <w:rPr>
          <w:lang w:val="ru-RU"/>
        </w:rPr>
        <w:t xml:space="preserve">Проект получает процессы, варианты и наборы допущений по умолчанию, только пока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draft_seq = 0</w:t>
      </w:r>
      <w:r>
        <w:rPr>
          <w:lang w:val="ru-RU"/>
        </w:rPr>
        <w:t xml:space="preserve">. После первой правки пустой список это выбор пользователей.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lang w:val="ru-RU"/>
        </w:rPr>
        <w:t xml:space="preserve">POST /api/projects/import</w:t>
      </w:r>
      <w:r>
        <w:rPr>
          <w:lang w:val="ru-RU"/>
        </w:rPr>
        <w:t xml:space="preserve"> </w:t>
      </w:r>
      <w:r>
        <w:rPr>
          <w:lang w:val="ru-RU"/>
        </w:rPr>
        <w:t xml:space="preserve">создает проект из снимка браузера: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ops.Rekey</w:t>
      </w:r>
      <w:r>
        <w:rPr>
          <w:lang w:val="ru-RU"/>
        </w:rPr>
        <w:t xml:space="preserve"> </w:t>
      </w:r>
      <w:r>
        <w:rPr>
          <w:lang w:val="ru-RU"/>
        </w:rPr>
        <w:t xml:space="preserve">выдает записям новые идентификаторы (старые принадлежат тому проекту, откуда снимок),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ops.Replace</w:t>
      </w:r>
      <w:r>
        <w:rPr>
          <w:lang w:val="ru-RU"/>
        </w:rPr>
        <w:t xml:space="preserve"> </w:t>
      </w:r>
      <w:r>
        <w:rPr>
          <w:lang w:val="ru-RU"/>
        </w:rPr>
        <w:t xml:space="preserve">превращает разницу между заготовкой нового проекта и снимком в одну транзакцию, и она проходит те же проверки схемы, что обычная правка. Создание и заполнение идут в одной транзакции базы: снимок, который схема не приняла, не оставляет ни проекта, ни записей.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  <w:lang w:val="ru-RU"/>
        </w:rPr>
        <w:t xml:space="preserve">GET /snapshot</w:t>
      </w:r>
      <w:r>
        <w:rPr>
          <w:lang w:val="ru-RU"/>
        </w:rPr>
        <w:t xml:space="preserve"> </w:t>
      </w:r>
      <w:r>
        <w:rPr>
          <w:lang w:val="ru-RU"/>
        </w:rPr>
        <w:t xml:space="preserve">отдает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{schema_version, seq, collections}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GET /operations?after=</w:t>
      </w:r>
      <w:r>
        <w:rPr>
          <w:lang w:val="ru-RU"/>
        </w:rPr>
        <w:t xml:space="preserve"> </w:t>
      </w:r>
      <w:r>
        <w:rPr>
          <w:lang w:val="ru-RU"/>
        </w:rPr>
        <w:t xml:space="preserve">принятые транзакции по порядку 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reset: true</w:t>
      </w:r>
      <w:r>
        <w:rPr>
          <w:lang w:val="ru-RU"/>
        </w:rPr>
        <w:t xml:space="preserve"> </w:t>
      </w:r>
      <w:r>
        <w:rPr>
          <w:lang w:val="ru-RU"/>
        </w:rPr>
        <w:t xml:space="preserve">(в диапазоне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reset</w:t>
      </w:r>
      <w:r>
        <w:rPr>
          <w:lang w:val="ru-RU"/>
        </w:rPr>
        <w:t xml:space="preserve">, часть журнала старше 30 дней или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after</w:t>
      </w:r>
      <w:r>
        <w:rPr>
          <w:lang w:val="ru-RU"/>
        </w:rPr>
        <w:t xml:space="preserve"> </w:t>
      </w:r>
      <w:r>
        <w:rPr>
          <w:lang w:val="ru-RU"/>
        </w:rPr>
        <w:t xml:space="preserve">больше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seq</w:t>
      </w:r>
      <w:r>
        <w:rPr>
          <w:lang w:val="ru-RU"/>
        </w:rPr>
        <w:t xml:space="preserve">).</w:t>
      </w:r>
    </w:p>
    <w:p>
      <w:pPr>
        <w:pStyle w:val="Compact"/>
        <w:numPr>
          <w:ilvl w:val="0"/>
          <w:numId w:val="1071"/>
        </w:numPr>
      </w:pPr>
      <w:r>
        <w:rPr>
          <w:lang w:val="ru-RU"/>
        </w:rPr>
        <w:t xml:space="preserve">SSE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GET /events</w:t>
      </w:r>
      <w:r>
        <w:rPr>
          <w:lang w:val="ru-RU"/>
        </w:rPr>
        <w:t xml:space="preserve">: пакет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api/internal/realtime</w:t>
      </w:r>
      <w:r>
        <w:rPr>
          <w:lang w:val="ru-RU"/>
        </w:rPr>
        <w:t xml:space="preserve">, одно соединение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LISTEN</w:t>
      </w:r>
      <w:r>
        <w:rPr>
          <w:lang w:val="ru-RU"/>
        </w:rPr>
        <w:t xml:space="preserve"> </w:t>
      </w:r>
      <w:r>
        <w:rPr>
          <w:lang w:val="ru-RU"/>
        </w:rPr>
        <w:t xml:space="preserve">на процесс вне пула.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runs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access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deleted</w:t>
      </w:r>
      <w:r>
        <w:rPr>
          <w:lang w:val="ru-RU"/>
        </w:rPr>
        <w:t xml:space="preserve"> </w:t>
      </w:r>
      <w:r>
        <w:rPr>
          <w:lang w:val="ru-RU"/>
        </w:rPr>
        <w:t xml:space="preserve">шлют триггеры Postgres (миграция 0014), поэтому их видят все экземпляры API и все пути записи, включая воркеры. После потери соединения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LISTEN</w:t>
      </w:r>
      <w:r>
        <w:rPr>
          <w:lang w:val="ru-RU"/>
        </w:rPr>
        <w:t xml:space="preserve"> </w:t>
      </w:r>
      <w:r>
        <w:rPr>
          <w:lang w:val="ru-RU"/>
        </w:rPr>
        <w:t xml:space="preserve">каждый поток получает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reset</w:t>
      </w:r>
      <w:r>
        <w:rPr>
          <w:lang w:val="ru-RU"/>
        </w:rPr>
        <w:t xml:space="preserve">. Маршрут вне таймаута запроса, сессия проверяется на каждом heartbeat.</w:t>
      </w:r>
    </w:p>
    <w:p>
      <w:pPr>
        <w:pStyle w:val="Compact"/>
        <w:numPr>
          <w:ilvl w:val="0"/>
          <w:numId w:val="1071"/>
        </w:numPr>
      </w:pPr>
      <w:r>
        <w:rPr>
          <w:lang w:val="ru-RU"/>
        </w:rPr>
        <w:t xml:space="preserve">Присутствие: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/presence</w:t>
      </w:r>
      <w:r>
        <w:rPr>
          <w:lang w:val="ru-RU"/>
        </w:rPr>
        <w:t xml:space="preserve"> </w:t>
      </w:r>
      <w:r>
        <w:rPr>
          <w:lang w:val="ru-RU"/>
        </w:rPr>
        <w:t xml:space="preserve">рассылается через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NOTIFY</w:t>
      </w:r>
      <w:r>
        <w:rPr>
          <w:lang w:val="ru-RU"/>
        </w:rPr>
        <w:t xml:space="preserve">, каждый процесс держит список в памяти. Запись ключуется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user_id/client_id</w:t>
      </w:r>
      <w:r>
        <w:rPr>
          <w:lang w:val="ru-RU"/>
        </w:rPr>
        <w:t xml:space="preserve">, так что чужой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client_id</w:t>
      </w:r>
      <w:r>
        <w:rPr>
          <w:lang w:val="ru-RU"/>
        </w:rPr>
        <w:t xml:space="preserve"> </w:t>
      </w:r>
      <w:r>
        <w:rPr>
          <w:lang w:val="ru-RU"/>
        </w:rPr>
        <w:t xml:space="preserve">не затрагивает запись другого человека, и живет 90 с (фоновая вкладка получает таймер раз в минуту).</w:t>
      </w:r>
    </w:p>
    <w:bookmarkEnd w:id="189"/>
    <w:bookmarkStart w:id="190" w:name="клиент"/>
    <w:p>
      <w:pPr>
        <w:pStyle w:val="Heading3"/>
      </w:pPr>
      <w:r>
        <w:rPr>
          <w:lang w:val="ru-RU"/>
        </w:rPr>
        <w:t xml:space="preserve">Клиент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lang w:val="ru-RU"/>
        </w:rPr>
        <w:t xml:space="preserve">web/src/store/</w:t>
      </w:r>
      <w:r>
        <w:rPr>
          <w:lang w:val="ru-RU"/>
        </w:rPr>
        <w:t xml:space="preserve">: хранилище проекта (</w:t>
      </w:r>
      <w:r>
        <w:rPr>
          <w:rStyle w:val="VerbatimChar"/>
          <w:lang w:val="ru-RU"/>
        </w:rPr>
        <w:t xml:space="preserve">confirmed</w:t>
      </w:r>
      <w:r>
        <w:rPr>
          <w:lang w:val="ru-RU"/>
        </w:rPr>
        <w:t xml:space="preserve"> </w:t>
      </w:r>
      <w:r>
        <w:rPr>
          <w:lang w:val="ru-RU"/>
        </w:rPr>
        <w:t xml:space="preserve">и очередь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pending</w:t>
      </w:r>
      <w:r>
        <w:rPr>
          <w:lang w:val="ru-RU"/>
        </w:rPr>
        <w:t xml:space="preserve">, вид со структурным разделением), синхронизация с паузой от 1 до 60 с, IndexedDB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robots-store</w:t>
      </w:r>
      <w:r>
        <w:rPr>
          <w:lang w:val="ru-RU"/>
        </w:rPr>
        <w:t xml:space="preserve">, один поток SSE на браузер через Web Lock 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BroadcastChannel</w:t>
      </w:r>
      <w:r>
        <w:rPr>
          <w:lang w:val="ru-RU"/>
        </w:rPr>
        <w:t xml:space="preserve">. Идентификатор вкладки (</w:t>
      </w:r>
      <w:r>
        <w:rPr>
          <w:rStyle w:val="VerbatimChar"/>
          <w:lang w:val="ru-RU"/>
        </w:rPr>
        <w:t xml:space="preserve">clientId</w:t>
      </w:r>
      <w:r>
        <w:rPr>
          <w:lang w:val="ru-RU"/>
        </w:rPr>
        <w:t xml:space="preserve">, ключ очереди) лежит 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sessionStorage</w:t>
      </w:r>
      <w:r>
        <w:rPr>
          <w:lang w:val="ru-RU"/>
        </w:rPr>
        <w:t xml:space="preserve"> </w:t>
      </w:r>
      <w:r>
        <w:rPr>
          <w:lang w:val="ru-RU"/>
        </w:rPr>
        <w:t xml:space="preserve">только пока страница ушла (</w:t>
      </w:r>
      <w:r>
        <w:rPr>
          <w:rStyle w:val="VerbatimChar"/>
          <w:lang w:val="ru-RU"/>
        </w:rPr>
        <w:t xml:space="preserve">pagehide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freeze</w:t>
      </w:r>
      <w:r>
        <w:rPr>
          <w:lang w:val="ru-RU"/>
        </w:rPr>
        <w:t xml:space="preserve">): перезагрузка находит его и сохраняет очередь, а «Дублировать вкладку» копирует хранилище живой страницы, где его нет, и получает свой. Список «Не применено» хранится по тому же ключу проект, человек, вкладка; очередь и список закрывшейся вкладки забирает соседняя вкладка того же человека. Хранилище и поток живут, пока открыта любая страница проекта: их держит статус сохранения в верхней панели.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Карта (</w:t>
      </w:r>
      <w:r>
        <w:rPr>
          <w:rStyle w:val="VerbatimChar"/>
          <w:lang w:val="ru-RU"/>
        </w:rPr>
        <w:t xml:space="preserve">web/src/map/records.ts</w:t>
      </w:r>
      <w:r>
        <w:rPr>
          <w:lang w:val="ru-RU"/>
        </w:rPr>
        <w:t xml:space="preserve">): документ строится из записей так же, как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toMap</w:t>
      </w:r>
      <w:r>
        <w:rPr>
          <w:lang w:val="ru-RU"/>
        </w:rPr>
        <w:t xml:space="preserve"> </w:t>
      </w:r>
      <w:r>
        <w:rPr>
          <w:lang w:val="ru-RU"/>
        </w:rPr>
        <w:t xml:space="preserve">на сервере (совпадение проверяет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contracts/ops/map_document.json</w:t>
      </w:r>
      <w:r>
        <w:rPr>
          <w:lang w:val="ru-RU"/>
        </w:rPr>
        <w:t xml:space="preserve">). Команда редактора превращается в операции одной транзакции; удаление точки дает одну операцию, остальное удаляет каскад схемы. Перетаскивание рисуется локально, транзакция уходит при отпускании мыши. Координаты округляются до 0,01 пикселя, как при старом сохранении. Шаблон и загруженный документ заменяют карту одной транзакцией и сохраняют свои id.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Новые объекты карты получают UUID и название-код (</w:t>
      </w:r>
      <w:r>
        <w:rPr>
          <w:rStyle w:val="VerbatimChar"/>
          <w:lang w:val="ru-RU"/>
        </w:rPr>
        <w:t xml:space="preserve">T4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e2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z3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res-1</w:t>
      </w:r>
      <w:r>
        <w:rPr>
          <w:lang w:val="ru-RU"/>
        </w:rPr>
        <w:t xml:space="preserve">), пронумерованное как id до операций. Объекты старых карт показывают свой id. Сообщения проверки карты называют объекты так же; ребро с UUID называется по концам.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Undo и redo (</w:t>
      </w:r>
      <w:r>
        <w:rPr>
          <w:rStyle w:val="VerbatimChar"/>
          <w:lang w:val="ru-RU"/>
        </w:rPr>
        <w:t xml:space="preserve">web/src/store/undo.ts</w:t>
      </w:r>
      <w:r>
        <w:rPr>
          <w:lang w:val="ru-RU"/>
        </w:rPr>
        <w:t xml:space="preserve">): стек на вкладку и проект, только свои транзакции. Шаг хранит изменения своей транзакции, отмена отправляет обратную транзакцию против текущего состояния, поэтому чужие правки других полей остаются. Запись, которую шаг вставил, а другой уже удалил, не трогается; изменение записи, которую другой удалил, не применяется и попадает в "Не применено". Сдвиги стрелками одной точки подряд образуют один шаг. Так же, как в Figma, отмена возвращает значение своей вкладки поверх более новой чужой правки того же поля, а повтор возвращает чужое: обратная транзакция всегда пишет значение, которое было в момент шага.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Варианты (</w:t>
      </w:r>
      <w:r>
        <w:rPr>
          <w:rStyle w:val="VerbatimChar"/>
          <w:lang w:val="ru-RU"/>
        </w:rPr>
        <w:t xml:space="preserve">web/src/fleet/records.ts</w:t>
      </w:r>
      <w:r>
        <w:rPr>
          <w:lang w:val="ru-RU"/>
        </w:rPr>
        <w:t xml:space="preserve">): правка одного поля дает одну транзакцию с понятной меткой ("Добавить робота", "Убрать робота"). Порядок флота хранится ключами порядка: запись, оставшаяся на своем месте, ключ не меняет, вернувшаяся на прежнее место получает ключ между соседями. Копия варианта вставляет вариант, флот и финансирование с новыми id. Удаление варианта это одна операция, флот и финансирование удаляет каскад.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Поле формы сохраняется через 600 мс после ввода, по Enter и при выходе из поля (D1), общий хук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web/src/ui/fieldDraft.ts</w:t>
      </w:r>
      <w:r>
        <w:rPr>
          <w:lang w:val="ru-RU"/>
        </w:rPr>
        <w:t xml:space="preserve">. Значение, которое схема не примет (пустое имя), остается у поля и не отправляется. Диапазоны параметров объекта схема операций оставляет серверу, поэтому форма проверяет их сама (</w:t>
      </w:r>
      <w:r>
        <w:rPr>
          <w:rStyle w:val="VerbatimChar"/>
          <w:lang w:val="ru-RU"/>
        </w:rPr>
        <w:t xml:space="preserve">web/src/params/check.ts</w:t>
      </w:r>
      <w:r>
        <w:rPr>
          <w:lang w:val="ru-RU"/>
        </w:rPr>
        <w:t xml:space="preserve">) перед записью: иначе значение вне диапазона применилось бы на месте и вернулось отказом позже.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Гость (</w:t>
      </w:r>
      <w:r>
        <w:rPr>
          <w:rStyle w:val="VerbatimChar"/>
          <w:lang w:val="ru-RU"/>
        </w:rPr>
        <w:t xml:space="preserve">web/src/store/guestSync.ts</w:t>
      </w:r>
      <w:r>
        <w:rPr>
          <w:lang w:val="ru-RU"/>
        </w:rPr>
        <w:t xml:space="preserve">): проект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guest</w:t>
      </w:r>
      <w:r>
        <w:rPr>
          <w:lang w:val="ru-RU"/>
        </w:rPr>
        <w:t xml:space="preserve"> </w:t>
      </w:r>
      <w:r>
        <w:rPr>
          <w:lang w:val="ru-RU"/>
        </w:rPr>
        <w:t xml:space="preserve">живет в том же хранилище, но за ним нет сервера, поэтому каждая принятая транзакция подтверждается на месте и состояние сразу пишется в IndexedDB. Строка в верхней панели ("Сохранено в браузере") следует за записью, а не за правкой: закрыть вкладку безопасно ровно тогда, когда она это говорит. Первый снимок собирается из умолчаний схемы типа и ключей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guest-*</w:t>
      </w:r>
      <w:r>
        <w:rPr>
          <w:lang w:val="ru-RU"/>
        </w:rPr>
        <w:t xml:space="preserve"> </w:t>
      </w:r>
      <w:r>
        <w:rPr>
          <w:lang w:val="ru-RU"/>
        </w:rPr>
        <w:t xml:space="preserve">прежних версий, после чего ключи удаляются. Другие вкладки того же демо получают каждую транзакцию через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BroadcastChannel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robots-demo-&lt;тип&gt;</w:t>
      </w:r>
      <w:r>
        <w:rPr>
          <w:lang w:val="ru-RU"/>
        </w:rPr>
        <w:t xml:space="preserve"> </w:t>
      </w:r>
      <w:r>
        <w:rPr>
          <w:lang w:val="ru-RU"/>
        </w:rPr>
        <w:t xml:space="preserve">и применяют её как свою следующую; то, что уже не применяется (запись удалена здесь), пропускается.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Расчёт демо: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/api/guest/calculate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/api/guest/export</w:t>
      </w:r>
      <w:r>
        <w:rPr>
          <w:lang w:val="ru-RU"/>
        </w:rPr>
        <w:t xml:space="preserve"> </w:t>
      </w:r>
      <w:r>
        <w:rPr>
          <w:lang w:val="ru-RU"/>
        </w:rPr>
        <w:t xml:space="preserve">принимают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schema_version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collections</w:t>
      </w:r>
      <w:r>
        <w:rPr>
          <w:lang w:val="ru-RU"/>
        </w:rPr>
        <w:t xml:space="preserve">, проверяют их как импорт проекта и считают по черновику из них (процессы, варианты с флотом, финансирование, допущения, общие расходы, что-если). Ничего не сохраняется. Браузерное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calculate</w:t>
      </w:r>
      <w:r>
        <w:rPr>
          <w:lang w:val="ru-RU"/>
        </w:rPr>
        <w:t xml:space="preserve"> </w:t>
      </w:r>
      <w:r>
        <w:rPr>
          <w:lang w:val="ru-RU"/>
        </w:rPr>
        <w:t xml:space="preserve">принимает те же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collections</w:t>
      </w:r>
      <w:r>
        <w:rPr>
          <w:lang w:val="ru-RU"/>
        </w:rPr>
        <w:t xml:space="preserve">. Ключ результата демо включает отпечаток записей (</w:t>
      </w:r>
      <w:r>
        <w:rPr>
          <w:rStyle w:val="VerbatimChar"/>
          <w:lang w:val="ru-RU"/>
        </w:rPr>
        <w:t xml:space="preserve">web/src/store/fingerprint.ts</w:t>
      </w:r>
      <w:r>
        <w:rPr>
          <w:lang w:val="ru-RU"/>
        </w:rPr>
        <w:t xml:space="preserve">), поэтому правка процесса, флота или допущения пересчитывается. Демо склада сеется из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demo-warehouse.json</w:t>
      </w:r>
      <w:r>
        <w:rPr>
          <w:lang w:val="ru-RU"/>
        </w:rPr>
        <w:t xml:space="preserve">; его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version</w:t>
      </w:r>
      <w:r>
        <w:rPr>
          <w:lang w:val="ru-RU"/>
        </w:rPr>
        <w:t xml:space="preserve"> </w:t>
      </w:r>
      <w:r>
        <w:rPr>
          <w:lang w:val="ru-RU"/>
        </w:rPr>
        <w:t xml:space="preserve">(хеш записей) хранится вместе со снимком в IndexedDB, и демо со старой версией сеется заново: сервера у демо нет, мигрировать нечего.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Браузерное ядро (</w:t>
      </w:r>
      <w:r>
        <w:rPr>
          <w:rStyle w:val="VerbatimChar"/>
          <w:lang w:val="ru-RU"/>
        </w:rPr>
        <w:t xml:space="preserve">web/src/engine/</w:t>
      </w:r>
      <w:r>
        <w:rPr>
          <w:lang w:val="ru-RU"/>
        </w:rPr>
        <w:t xml:space="preserve">): страница просит сервер и переходит на движок в браузере, только когда запрос до сервера не дошел; такой результат помечен "Предварительно", не сохраняется и не дает выгрузить отчет. Сборка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VITE_APP_MODE=demo</w:t>
      </w:r>
      <w:r>
        <w:rPr>
          <w:lang w:val="ru-RU"/>
        </w:rPr>
        <w:t xml:space="preserve"> </w:t>
      </w:r>
      <w:r>
        <w:rPr>
          <w:lang w:val="ru-RU"/>
        </w:rPr>
        <w:t xml:space="preserve">сервера не имеет вовсе и считает всегда в браузере, поэтому отметку не показывает.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Отказ сервера (</w:t>
      </w:r>
      <w:r>
        <w:rPr>
          <w:rStyle w:val="VerbatimChar"/>
          <w:lang w:val="ru-RU"/>
        </w:rPr>
        <w:t xml:space="preserve">web/src/store/rejected.ts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web/src/layout/RejectedList.tsx</w:t>
      </w:r>
      <w:r>
        <w:rPr>
          <w:lang w:val="ru-RU"/>
        </w:rPr>
        <w:t xml:space="preserve">): транзакция, которую сервер не принял, остается записью с названием действия, причиной по-русски и временем. "Восстановить" пишет ту же правку заново против текущего состояния: запись, которой уже нет, вставляется с прежними значениями, существующая получает поля, которые правка меняла. В момент отказа выходит toast. Если запись удалил другой участник, строка называет его почту (</w:t>
      </w:r>
      <w:r>
        <w:rPr>
          <w:rStyle w:val="VerbatimChar"/>
          <w:lang w:val="ru-RU"/>
        </w:rPr>
        <w:t xml:space="preserve">actor_email</w:t>
      </w:r>
      <w:r>
        <w:rPr>
          <w:lang w:val="ru-RU"/>
        </w:rPr>
        <w:t xml:space="preserve"> </w:t>
      </w:r>
      <w:r>
        <w:rPr>
          <w:lang w:val="ru-RU"/>
        </w:rPr>
        <w:t xml:space="preserve">в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/operations</w:t>
      </w:r>
      <w:r>
        <w:rPr>
          <w:lang w:val="ru-RU"/>
        </w:rPr>
        <w:t xml:space="preserve">), а свои удаления из другой вкладки помечает «удалено в другой вкладке».</w:t>
      </w:r>
    </w:p>
    <w:p>
      <w:pPr>
        <w:pStyle w:val="Compact"/>
        <w:numPr>
          <w:ilvl w:val="0"/>
          <w:numId w:val="1072"/>
        </w:numPr>
      </w:pPr>
      <w:r>
        <w:rPr>
          <w:lang w:val="ru-RU"/>
        </w:rPr>
        <w:t xml:space="preserve">Присутствие (</w:t>
      </w:r>
      <w:r>
        <w:rPr>
          <w:rStyle w:val="VerbatimChar"/>
          <w:lang w:val="ru-RU"/>
        </w:rPr>
        <w:t xml:space="preserve">web/src/store/presence.ts</w:t>
      </w:r>
      <w:r>
        <w:rPr>
          <w:lang w:val="ru-RU"/>
        </w:rPr>
        <w:t xml:space="preserve">): страница сообщает о себе на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POST /api/projects/{id}/presence</w:t>
      </w:r>
      <w:r>
        <w:rPr>
          <w:lang w:val="ru-RU"/>
        </w:rPr>
        <w:t xml:space="preserve"> </w:t>
      </w:r>
      <w:r>
        <w:rPr>
          <w:lang w:val="ru-RU"/>
        </w:rPr>
        <w:t xml:space="preserve">при смене места и раз в 15 с, при возврате из кэша или из фона сообщает снова, а при закрытии прощается с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keepalive</w:t>
      </w:r>
      <w:r>
        <w:rPr>
          <w:lang w:val="ru-RU"/>
        </w:rPr>
        <w:t xml:space="preserve">. Идентификатор присутствия новый на каждую загрузку (</w:t>
      </w:r>
      <w:r>
        <w:rPr>
          <w:rStyle w:val="VerbatimChar"/>
          <w:lang w:val="ru-RU"/>
        </w:rPr>
        <w:t xml:space="preserve">pageId()</w:t>
      </w:r>
      <w:r>
        <w:rPr>
          <w:lang w:val="ru-RU"/>
        </w:rPr>
        <w:t xml:space="preserve">, не общий с очередью правок), поэтому прощание старой страницы не стирает запись перезагруженной. Место (</w:t>
      </w:r>
      <w:r>
        <w:rPr>
          <w:rStyle w:val="VerbatimChar"/>
          <w:lang w:val="ru-RU"/>
        </w:rPr>
        <w:t xml:space="preserve">Layout</w:t>
      </w:r>
      <w:r>
        <w:rPr>
          <w:lang w:val="ru-RU"/>
        </w:rPr>
        <w:t xml:space="preserve">) и выделение (</w:t>
      </w:r>
      <w:r>
        <w:rPr>
          <w:rStyle w:val="VerbatimChar"/>
          <w:lang w:val="ru-RU"/>
        </w:rPr>
        <w:t xml:space="preserve">useReportSelection</w:t>
      </w:r>
      <w:r>
        <w:rPr>
          <w:lang w:val="ru-RU"/>
        </w:rPr>
        <w:t xml:space="preserve">, при уходе со страницы сбрасывается) сообщаются отдельно, на любой странице проекта. Сервер шлет список событием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presence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{"list": [...]}</w:t>
      </w:r>
      <w:r>
        <w:rPr>
          <w:lang w:val="ru-RU"/>
        </w:rPr>
        <w:t xml:space="preserve">). Свои же вкладки (тот же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user_id</w:t>
      </w:r>
      <w:r>
        <w:rPr>
          <w:lang w:val="ru-RU"/>
        </w:rPr>
        <w:t xml:space="preserve">) в лица не попадают, вкладки другого человека сводятся в одно лицо. В демо присутствия нет. Цвет закреплен за человеком хешем его id, четыре токена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--presence-1..4</w:t>
      </w:r>
      <w:r>
        <w:rPr>
          <w:lang w:val="ru-RU"/>
        </w:rPr>
        <w:t xml:space="preserve"> </w:t>
      </w:r>
      <w:r>
        <w:rPr>
          <w:lang w:val="ru-RU"/>
        </w:rPr>
        <w:t xml:space="preserve">на тему.</w:t>
      </w:r>
    </w:p>
    <w:bookmarkEnd w:id="190"/>
    <w:bookmarkEnd w:id="191"/>
    <w:bookmarkStart w:id="196" w:name="ch-adr-0004-econ-v2-cash-flow"/>
    <w:p>
      <w:pPr>
        <w:pStyle w:val="Heading2"/>
      </w:pPr>
      <w:r>
        <w:rPr>
          <w:lang w:val="ru-RU"/>
        </w:rPr>
        <w:t xml:space="preserve">ADR 0004. Экономика по денежному потоку</w:t>
      </w:r>
    </w:p>
    <w:p>
      <w:pPr>
        <w:pStyle w:val="FirstParagraph"/>
      </w:pPr>
      <w:r>
        <w:rPr>
          <w:lang w:val="ru-RU"/>
        </w:rPr>
        <w:t xml:space="preserve">Статус: принято</w:t>
      </w:r>
      <w:r>
        <w:rPr>
          <w:lang w:val="ru-RU"/>
        </w:rPr>
        <w:t xml:space="preserve"> </w:t>
      </w:r>
      <w:r>
        <w:rPr>
          <w:lang w:val="ru-RU"/>
        </w:rPr>
        <w:t xml:space="preserve">Дата: 2026-09-29</w:t>
      </w:r>
    </w:p>
    <w:p>
      <w:pPr>
        <w:pStyle w:val="BodyText"/>
      </w:pPr>
      <w:r>
        <w:rPr>
          <w:lang w:val="ru-RU"/>
        </w:rPr>
        <w:t xml:space="preserve">Примечание: решение принято для версии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econ-v2</w:t>
      </w:r>
      <w:r>
        <w:rPr>
          <w:lang w:val="ru-RU"/>
        </w:rPr>
        <w:t xml:space="preserve">. Действующая версия модели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econ-v3</w:t>
      </w:r>
      <w:r>
        <w:rPr>
          <w:lang w:val="ru-RU"/>
        </w:rPr>
        <w:t xml:space="preserve"> </w:t>
      </w:r>
      <w:r>
        <w:rPr>
          <w:lang w:val="ru-RU"/>
        </w:rPr>
        <w:t xml:space="preserve">(</w:t>
      </w:r>
      <w:r>
        <w:rPr>
          <w:rStyle w:val="VerbatimChar"/>
          <w:lang w:val="ru-RU"/>
        </w:rPr>
        <w:t xml:space="preserve">econ.ModelVersion</w:t>
      </w:r>
      <w:r>
        <w:rPr>
          <w:lang w:val="ru-RU"/>
        </w:rPr>
        <w:t xml:space="preserve">), суть решений сохранена.</w:t>
      </w:r>
    </w:p>
    <w:p>
      <w:pPr>
        <w:pStyle w:val="BodyText"/>
      </w:pPr>
      <w:r>
        <w:rPr>
          <w:lang w:val="ru-RU"/>
        </w:rPr>
        <w:t xml:space="preserve">Основание: разбор расчёта двумя независимыми проверками и ответы организаторов (</w:t>
      </w:r>
      <w:r>
        <w:rPr>
          <w:rStyle w:val="VerbatimChar"/>
          <w:lang w:val="ru-RU"/>
        </w:rPr>
        <w:t xml:space="preserve">otvety_ot_orgov.md</w:t>
      </w:r>
      <w:r>
        <w:rPr>
          <w:lang w:val="ru-RU"/>
        </w:rPr>
        <w:t xml:space="preserve">, блоки 1, 2, 4 и 5). Организаторы оценивают разумность и полноту допущений и прозрачность расчёта, поэтому каждая цифра должна выводиться из расписания по годам.</w:t>
      </w:r>
    </w:p>
    <w:bookmarkStart w:id="192" w:name="решения-1"/>
    <w:p>
      <w:pPr>
        <w:pStyle w:val="Heading3"/>
      </w:pPr>
      <w:r>
        <w:rPr>
          <w:lang w:val="ru-RU"/>
        </w:rPr>
        <w:t xml:space="preserve">Решения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Основная метрика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простая окупаемость, как просили организаторы; CAPEX считается один 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Расписание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годовые периоды в постоянных ценах базового года, вложения в году 0, потоки в конце года; инфляции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Окупаемость за горизонтом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расписание идёт 30 лет, окупаемость дольше горизонта не экстраполируется, а находится в нём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Дополнительные метрики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NPV, IRR, дисконтированная окупаемость, классический ROI за горизонт, затраты за горизонт (TCO)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Ставка дисконтирования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поле набора допущений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discount_rate</w:t>
            </w:r>
            <w:r>
              <w:rPr>
                <w:lang w:val="ru-RU"/>
              </w:rPr>
              <w:t xml:space="preserve">, по умолчанию 15%; простую окупаемость не меняет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Замена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робот покупается заново, когда срок его службы заканчивается внутри горизонта (только покупка)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Остаточная стоимость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не учитывается: ни робот, доживший до конца горизонта, ни повторная покупка не дают возврата. NPV, ROI и затраты за горизонт получаются консервативными, особенно при повторной покупке незадолго до конца горизонта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Батарея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15% цены робота в годах 4, 8 и далее, пока они внутри срока службы и горизонта; в OPEX среднее не размазывается, в расписании это отдельная сумма в своём году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OPEX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opex_year_rub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только повторяющиеся расходы; батареи и замены показаны отдельными строками и в таблице по годам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RaaS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оборудования, батарей и замен нет; плата идёт весь горизонт; в формулах фактические доля и тариф за операцию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Флот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срок службы, сервис, батарея и цена считаются по каждой позиции флота; результат не зависит от порядка роботов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НДС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ставка по умолчанию 22% (с 2026-01-01); одна политика для всех строк с НДС (оборудование, инфраструктура, лицензии, энергия, расходники, общие затраты), зарплата НДС не несёт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Амортизация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база: роботы по своим срокам, инфраструктура, ПО, интеграция, пусконаладка; обучение расходы, резерв не актив; у RaaS роботов в базе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ФОТ</w:t>
            </w:r>
          </w:p>
        </w:tc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коэффициент взносов остаётся параметром объекта; предельная база 2 979 000 ₽ на человека в год, выше неё 15,1%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ru-RU"/>
              </w:rPr>
              <w:t xml:space="preserve">Один расчёт затрат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ru-RU"/>
              </w:rPr>
              <w:t xml:space="preserve">costModel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econ/costs.go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используется 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evaluate</w:t>
            </w:r>
            <w:r>
              <w:rPr>
                <w:lang w:val="ru-RU"/>
              </w:rPr>
              <w:t xml:space="preserve">, и</w:t>
            </w:r>
            <w:r>
              <w:rPr>
                <w:lang w:val="ru-RU"/>
              </w:rPr>
              <w:t xml:space="preserve"> </w:t>
            </w:r>
            <w:r>
              <w:rPr>
                <w:rStyle w:val="VerbatimChar"/>
                <w:lang w:val="ru-RU"/>
              </w:rPr>
              <w:t xml:space="preserve">evalVariant</w:t>
            </w:r>
            <w:r>
              <w:rPr>
                <w:lang w:val="ru-RU"/>
              </w:rPr>
              <w:t xml:space="preserve">, поэтому Роботы и Итог не расходятся</w:t>
            </w:r>
          </w:p>
        </w:tc>
      </w:tr>
    </w:tbl>
    <w:bookmarkEnd w:id="192"/>
    <w:bookmarkStart w:id="193" w:name="не-моделируем"/>
    <w:p>
      <w:pPr>
        <w:pStyle w:val="Heading3"/>
      </w:pPr>
      <w:r>
        <w:rPr>
          <w:lang w:val="ru-RU"/>
        </w:rPr>
        <w:t xml:space="preserve">Не моделируем</w:t>
      </w:r>
    </w:p>
    <w:p>
      <w:pPr>
        <w:pStyle w:val="FirstParagraph"/>
      </w:pPr>
      <w:r>
        <w:rPr>
          <w:lang w:val="ru-RU"/>
        </w:rPr>
        <w:t xml:space="preserve">Налог на прибыль, инфляцию и рост зарплат, разгон внедрения (экономия с года 1), финансирование. Это написано в допущениях расчёта.</w:t>
      </w:r>
    </w:p>
    <w:bookmarkEnd w:id="193"/>
    <w:bookmarkStart w:id="194" w:name="последствия-1"/>
    <w:p>
      <w:pPr>
        <w:pStyle w:val="Heading3"/>
      </w:pPr>
      <w:r>
        <w:rPr>
          <w:lang w:val="ru-RU"/>
        </w:rPr>
        <w:t xml:space="preserve">Последствия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lang w:val="ru-RU"/>
        </w:rPr>
        <w:t xml:space="preserve">ModelVersion = "econ-v2"</w:t>
      </w:r>
      <w:r>
        <w:rPr>
          <w:lang w:val="ru-RU"/>
        </w:rPr>
        <w:t xml:space="preserve">. Все сохранённые расчёты считаются устаревшими и пересчитываются; хэш входа проекта меняется (в него входит набор допущений).</w:t>
      </w:r>
    </w:p>
    <w:p>
      <w:pPr>
        <w:pStyle w:val="Compact"/>
        <w:numPr>
          <w:ilvl w:val="0"/>
          <w:numId w:val="1073"/>
        </w:numPr>
      </w:pPr>
      <w:r>
        <w:rPr>
          <w:lang w:val="ru-RU"/>
        </w:rPr>
        <w:t xml:space="preserve">Миграция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0029</w:t>
      </w:r>
      <w:r>
        <w:rPr>
          <w:lang w:val="ru-RU"/>
        </w:rPr>
        <w:t xml:space="preserve">: колонка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discount_rate</w:t>
      </w:r>
      <w:r>
        <w:rPr>
          <w:lang w:val="ru-RU"/>
        </w:rPr>
        <w:t xml:space="preserve"> </w:t>
      </w:r>
      <w:r>
        <w:rPr>
          <w:lang w:val="ru-RU"/>
        </w:rPr>
        <w:t xml:space="preserve">(15%), ставка НДС по умолчанию 22%, наборы со ставкой ровно 20% переведены на 22%.</w:t>
      </w:r>
    </w:p>
    <w:p>
      <w:pPr>
        <w:pStyle w:val="Compact"/>
        <w:numPr>
          <w:ilvl w:val="0"/>
          <w:numId w:val="1073"/>
        </w:numPr>
      </w:pPr>
      <w:r>
        <w:rPr>
          <w:lang w:val="ru-RU"/>
        </w:rPr>
        <w:t xml:space="preserve">В результате сценария убраны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cash_payback_years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accounting_roi_pct</w:t>
      </w:r>
      <w:r>
        <w:rPr>
          <w:lang w:val="ru-RU"/>
        </w:rPr>
        <w:t xml:space="preserve">: они дублировали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payback_years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roi_pct</w:t>
      </w:r>
      <w:r>
        <w:rPr>
          <w:lang w:val="ru-RU"/>
        </w:rPr>
        <w:t xml:space="preserve">. Добавлены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discounted_payback_years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npv_rub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irr_pct</w:t>
      </w:r>
      <w:r>
        <w:rPr>
          <w:lang w:val="ru-RU"/>
        </w:rPr>
        <w:t xml:space="preserve">,</w:t>
      </w:r>
      <w:r>
        <w:rPr>
          <w:lang w:val="ru-RU"/>
        </w:rPr>
        <w:t xml:space="preserve"> </w:t>
      </w:r>
      <w:r>
        <w:rPr>
          <w:rStyle w:val="VerbatimChar"/>
          <w:lang w:val="ru-RU"/>
        </w:rPr>
        <w:t xml:space="preserve">cash_flow</w:t>
      </w:r>
      <w:r>
        <w:rPr>
          <w:lang w:val="ru-RU"/>
        </w:rP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lang w:val="ru-RU"/>
        </w:rPr>
        <w:t xml:space="preserve">Формулы на странице строятся из тех же параметров, что и расчёт (</w:t>
      </w:r>
      <w:r>
        <w:rPr>
          <w:rStyle w:val="VerbatimChar"/>
          <w:lang w:val="ru-RU"/>
        </w:rPr>
        <w:t xml:space="preserve">econ.Formula</w:t>
      </w:r>
      <w:r>
        <w:rPr>
          <w:lang w:val="ru-RU"/>
        </w:rPr>
        <w:t xml:space="preserve">); текст и MathML меняются вместе. PDF и XLSX формул и показателей дисконтирования не содержат: это короткие отчёты для решения, простая окупаемость в них главная метрика.</w:t>
      </w:r>
    </w:p>
    <w:p>
      <w:pPr>
        <w:pStyle w:val="Compact"/>
        <w:numPr>
          <w:ilvl w:val="0"/>
          <w:numId w:val="1073"/>
        </w:numPr>
      </w:pPr>
      <w:r>
        <w:rPr>
          <w:lang w:val="ru-RU"/>
        </w:rPr>
        <w:t xml:space="preserve">Числа фиксируются в таблицах тестов в точных рублях, посчитанных независимо от реализации.</w:t>
      </w:r>
    </w:p>
    <w:bookmarkEnd w:id="194"/>
    <w:bookmarkStart w:id="195" w:name="открытые-допущения"/>
    <w:p>
      <w:pPr>
        <w:pStyle w:val="Heading3"/>
      </w:pPr>
      <w:r>
        <w:rPr>
          <w:lang w:val="ru-RU"/>
        </w:rPr>
        <w:t xml:space="preserve">Открытые допущения</w:t>
      </w:r>
    </w:p>
    <w:p>
      <w:pPr>
        <w:pStyle w:val="FirstParagraph"/>
      </w:pPr>
      <w:r>
        <w:rPr>
          <w:lang w:val="ru-RU"/>
        </w:rPr>
        <w:t xml:space="preserve">Ставка 15%, предельная база взносов 2026 года и подразумеваемый тариф за операцию у RaaS (плата, делённая на годовые операции при плановом объёме) выбраны исполнителем. Заказчик может заменить любое из них, не меняя структуру расписания.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1"/>
        <w:szCs w:val="21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Arial" w:cs="Arial" w:eastAsia="Arial" w:hAnsi="Arial"/>
      <w:color w:val="111827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11827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11827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11827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11827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val="111827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val="111827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11827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1182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1182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1D5DB" w:sz="4" w:val="single"/>
        <w:bottom w:color="D1D5DB" w:sz="4" w:val="single"/>
        <w:insideH w:color="D1D5DB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ogswag/hldt26_rp#read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ogswag/hldt26_rp#read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Платформа подбора роботизированных решений</dc:title>
  <dc:creator/>
  <dc:language>ru-RU</dc:language>
  <cp:keywords/>
  <dcterms:created xsi:type="dcterms:W3CDTF">2026-09-29T20:25:32Z</dcterms:created>
  <dcterms:modified xsi:type="dcterms:W3CDTF">2026-09-29T20:25:32Z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сентября 2026 г.</vt:lpwstr>
  </property>
  <property fmtid="{D5CDD505-2E9C-101B-9397-08002B2CF9AE}" pid="3" name="subtitle">
    <vt:lpwstr>Сопроводительная документация</vt:lpwstr>
  </property>
  <property fmtid="{D5CDD505-2E9C-101B-9397-08002B2CF9AE}" pid="4" name="toc-title">
    <vt:lpwstr>Содержание</vt:lpwstr>
  </property>
</Properties>
</file>