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B606" w14:textId="24AAE4C2" w:rsidR="00663AF3" w:rsidRDefault="007B34AB" w:rsidP="007B34AB">
      <w:pPr>
        <w:jc w:val="center"/>
        <w:rPr>
          <w:b/>
          <w:bCs/>
          <w:lang w:val="es-ES"/>
        </w:rPr>
      </w:pPr>
      <w:r w:rsidRPr="007B34AB">
        <w:rPr>
          <w:b/>
          <w:bCs/>
          <w:lang w:val="es-ES"/>
        </w:rPr>
        <w:t xml:space="preserve">Basase de Datos Aerolínea </w:t>
      </w:r>
      <w:proofErr w:type="spellStart"/>
      <w:r w:rsidRPr="007B34AB">
        <w:rPr>
          <w:b/>
          <w:bCs/>
          <w:lang w:val="es-ES"/>
        </w:rPr>
        <w:t>ColombianFlights</w:t>
      </w:r>
      <w:proofErr w:type="spellEnd"/>
    </w:p>
    <w:p w14:paraId="4B169DA0" w14:textId="3DA9D0FA" w:rsidR="003C371B" w:rsidRDefault="003C371B" w:rsidP="007B34AB">
      <w:pPr>
        <w:jc w:val="center"/>
        <w:rPr>
          <w:b/>
          <w:bCs/>
          <w:lang w:val="es-ES"/>
        </w:rPr>
      </w:pPr>
    </w:p>
    <w:p w14:paraId="36C2D618" w14:textId="7788843E" w:rsidR="003C371B" w:rsidRDefault="003C371B" w:rsidP="007B34A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Punto 2</w:t>
      </w:r>
    </w:p>
    <w:p w14:paraId="4B463B34" w14:textId="6DA84697" w:rsidR="000F4370" w:rsidRPr="003C2431" w:rsidRDefault="003C2431" w:rsidP="000F4370">
      <w:pPr>
        <w:rPr>
          <w:b/>
          <w:bCs/>
        </w:rPr>
      </w:pPr>
      <w:proofErr w:type="spellStart"/>
      <w:r w:rsidRPr="003C2431">
        <w:rPr>
          <w:b/>
          <w:bCs/>
        </w:rPr>
        <w:t>Scrip</w:t>
      </w:r>
      <w:proofErr w:type="spellEnd"/>
      <w:r w:rsidRPr="003C2431">
        <w:rPr>
          <w:b/>
          <w:bCs/>
        </w:rPr>
        <w:t xml:space="preserve"> de </w:t>
      </w:r>
      <w:proofErr w:type="spellStart"/>
      <w:r w:rsidRPr="003C2431">
        <w:rPr>
          <w:b/>
          <w:bCs/>
        </w:rPr>
        <w:t>creacion</w:t>
      </w:r>
      <w:proofErr w:type="spellEnd"/>
      <w:r w:rsidRPr="003C2431">
        <w:rPr>
          <w:b/>
          <w:bCs/>
        </w:rPr>
        <w:t xml:space="preserve"> de</w:t>
      </w:r>
      <w:r>
        <w:rPr>
          <w:b/>
          <w:bCs/>
        </w:rPr>
        <w:t xml:space="preserve"> tablas</w:t>
      </w:r>
    </w:p>
    <w:p w14:paraId="63A9C2C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431">
        <w:rPr>
          <w:rFonts w:ascii="Consolas" w:hAnsi="Consolas" w:cs="Consolas"/>
          <w:color w:val="0000FF"/>
          <w:sz w:val="19"/>
          <w:szCs w:val="19"/>
        </w:rPr>
        <w:t>USE</w:t>
      </w:r>
      <w:r w:rsidRPr="003C243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Start"/>
      <w:r w:rsidRPr="003C2431">
        <w:rPr>
          <w:rFonts w:ascii="Consolas" w:hAnsi="Consolas" w:cs="Consolas"/>
          <w:color w:val="000000"/>
          <w:sz w:val="19"/>
          <w:szCs w:val="19"/>
        </w:rPr>
        <w:t>ColombianFlights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</w:rPr>
        <w:t xml:space="preserve"> ]</w:t>
      </w:r>
      <w:proofErr w:type="gramEnd"/>
    </w:p>
    <w:p w14:paraId="02A2DBB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D29EA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DD4A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TbAviones</w:t>
      </w:r>
      <w:proofErr w:type="spell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    Script Date: 15/11/2022 2:00:19 p. m. ******/</w:t>
      </w:r>
    </w:p>
    <w:p w14:paraId="4E73BC9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91605F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F038F6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619D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DA63A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2D3AD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6D65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TbAviones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C8D29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[Placa]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42E92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F76D43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2772FD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CantidadPasajeros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7330F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PK_TbAviones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2A8AD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1E01E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[Placa]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73C991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AC91551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BAE5F0E" w14:textId="1E175C98" w:rsidR="000F4370" w:rsidRPr="008F28FE" w:rsidRDefault="003C2431" w:rsidP="003C2431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47FC81" w14:textId="77777777" w:rsidR="003C2431" w:rsidRPr="008F28FE" w:rsidRDefault="003C2431" w:rsidP="003C2431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7B817AF1" w14:textId="77777777" w:rsidR="000F4370" w:rsidRPr="008F28FE" w:rsidRDefault="000F4370" w:rsidP="000F4370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51445D57" w14:textId="77777777" w:rsidR="000F4370" w:rsidRPr="008F28FE" w:rsidRDefault="000F4370" w:rsidP="000F4370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6FAE1E79" w14:textId="41AE86B4" w:rsidR="000F4370" w:rsidRPr="008F28FE" w:rsidRDefault="000F4370" w:rsidP="000F4370">
      <w:pPr>
        <w:rPr>
          <w:b/>
          <w:bCs/>
          <w:lang w:val="en-US"/>
        </w:rPr>
      </w:pPr>
    </w:p>
    <w:p w14:paraId="5F7276D0" w14:textId="4545038C" w:rsidR="003C2431" w:rsidRPr="008F28FE" w:rsidRDefault="003C2431" w:rsidP="000F4370">
      <w:pPr>
        <w:rPr>
          <w:b/>
          <w:bCs/>
          <w:lang w:val="en-US"/>
        </w:rPr>
      </w:pPr>
    </w:p>
    <w:p w14:paraId="03A5E09D" w14:textId="0DA696D8" w:rsidR="003C2431" w:rsidRPr="008F28FE" w:rsidRDefault="003C2431" w:rsidP="000F4370">
      <w:pPr>
        <w:rPr>
          <w:b/>
          <w:bCs/>
          <w:lang w:val="en-US"/>
        </w:rPr>
      </w:pPr>
    </w:p>
    <w:p w14:paraId="4AF58B99" w14:textId="48F95016" w:rsidR="003C2431" w:rsidRPr="008F28FE" w:rsidRDefault="003C2431" w:rsidP="000F4370">
      <w:pPr>
        <w:rPr>
          <w:b/>
          <w:bCs/>
          <w:lang w:val="en-US"/>
        </w:rPr>
      </w:pPr>
    </w:p>
    <w:p w14:paraId="1F823E3A" w14:textId="6299EF91" w:rsidR="003C2431" w:rsidRPr="008F28FE" w:rsidRDefault="003C2431" w:rsidP="000F4370">
      <w:pPr>
        <w:rPr>
          <w:b/>
          <w:bCs/>
          <w:lang w:val="en-US"/>
        </w:rPr>
      </w:pPr>
    </w:p>
    <w:p w14:paraId="468865DE" w14:textId="79B8C778" w:rsidR="003C2431" w:rsidRPr="008F28FE" w:rsidRDefault="003C2431" w:rsidP="000F4370">
      <w:pPr>
        <w:rPr>
          <w:b/>
          <w:bCs/>
          <w:lang w:val="en-US"/>
        </w:rPr>
      </w:pPr>
    </w:p>
    <w:p w14:paraId="40C92DEC" w14:textId="00F37CCC" w:rsidR="003C2431" w:rsidRPr="008F28FE" w:rsidRDefault="003C2431" w:rsidP="000F4370">
      <w:pPr>
        <w:rPr>
          <w:b/>
          <w:bCs/>
          <w:lang w:val="en-US"/>
        </w:rPr>
      </w:pPr>
    </w:p>
    <w:p w14:paraId="18074B38" w14:textId="6ADD6428" w:rsidR="003C2431" w:rsidRPr="008F28FE" w:rsidRDefault="003C2431" w:rsidP="000F4370">
      <w:pPr>
        <w:rPr>
          <w:b/>
          <w:bCs/>
          <w:lang w:val="en-US"/>
        </w:rPr>
      </w:pPr>
    </w:p>
    <w:p w14:paraId="4A583C71" w14:textId="36139E7B" w:rsidR="003C2431" w:rsidRPr="008F28FE" w:rsidRDefault="003C2431" w:rsidP="000F4370">
      <w:pPr>
        <w:rPr>
          <w:b/>
          <w:bCs/>
          <w:lang w:val="en-US"/>
        </w:rPr>
      </w:pPr>
    </w:p>
    <w:p w14:paraId="29B3AFF3" w14:textId="6D71B9E4" w:rsidR="003C2431" w:rsidRPr="008F28FE" w:rsidRDefault="003C2431" w:rsidP="000F4370">
      <w:pPr>
        <w:rPr>
          <w:b/>
          <w:bCs/>
          <w:lang w:val="en-US"/>
        </w:rPr>
      </w:pPr>
    </w:p>
    <w:p w14:paraId="5D45C75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ColombianFlights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  <w:proofErr w:type="gramEnd"/>
    </w:p>
    <w:p w14:paraId="58FD8CD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117A2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75C9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    Script Date: 15/11/2022 2:00:56 p. m. ******/</w:t>
      </w:r>
    </w:p>
    <w:p w14:paraId="3AF8F35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B9B1CB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A8FAA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4F42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437059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DF072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2B9C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F3D501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35A166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[Placa]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7D9E3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[Origen]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2CA8B6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[Destino]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510F1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[Piloto]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BC5E9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Copiloto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8679A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IngenieroVuelo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F727E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[TripulanteCabina1]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C1E5D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[TripulanteCabina2]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9C245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[TripulanteCabina3]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2A8A9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PK_TbCronograma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12FE0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A6FC4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B27EA36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550CD9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7ED027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8531F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A2E7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FK_TbCronograma_TbAviones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[Placa]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364AD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TbAviones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[Placa]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E3489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63D0B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C02C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FK_TbCronograma_TbAviones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11392D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F60AD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9C84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FK_TbCronograma_TbEmpleado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[Piloto]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55D35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989DB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E881A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1BDC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FK_TbCronograma_TbEmpleado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B9A4F4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E0951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53B1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[FK_TbCronograma_TbEmpleado1]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Copiloto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79057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D2DEA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B55AC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86C8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[FK_TbCronograma_TbEmpleado1]</w:t>
      </w:r>
    </w:p>
    <w:p w14:paraId="6217F73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72FA9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3C93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[FK_TbCronograma_TbEmpleado2]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IngenieroVuelo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4A5D4E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EA409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5EBCD71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47F5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[FK_TbCronograma_TbEmpleado2]</w:t>
      </w:r>
    </w:p>
    <w:p w14:paraId="14E5513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8ADE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530D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[FK_TbCronograma_TbEmpleado3]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[TripulanteCabina1]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90915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245E2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3D6DD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C93B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[FK_TbCronograma_TbEmpleado3]</w:t>
      </w:r>
    </w:p>
    <w:p w14:paraId="42ACE5C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F7992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C085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[FK_TbCronograma_TbEmpleado4]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[TripulanteCabina2]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981BD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6FD53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53E3A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1E98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[FK_TbCronograma_TbEmpleado4]</w:t>
      </w:r>
    </w:p>
    <w:p w14:paraId="4B794BD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5F68E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8FC3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[FK_TbCronograma_TbEmpleado5]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[TripulanteCabina3]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0021E4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21214A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06D84C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488DE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TbCronograma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[FK_TbCronograma_TbEmpleado5]</w:t>
      </w:r>
    </w:p>
    <w:p w14:paraId="3EF55E02" w14:textId="103249C7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450632" w14:textId="170BA121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31374C" w14:textId="5F231CF3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1A74E9" w14:textId="4F03F84B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59336E" w14:textId="0716E92B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FBC0CF" w14:textId="192082CB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466510" w14:textId="1A9FDCF3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EC0A5B" w14:textId="575601C0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8E018A" w14:textId="77DDCCFE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0E1F84" w14:textId="1FDBCC85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41BB52" w14:textId="4ABC0AAF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F2C9DF" w14:textId="3F3731E0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812B40" w14:textId="4D651E06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3DBBF9" w14:textId="4A611998" w:rsidR="003C2431" w:rsidRPr="008F28FE" w:rsidRDefault="003C2431" w:rsidP="003C24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1FC9C4" w14:textId="77777777" w:rsidR="003C2431" w:rsidRPr="008F28FE" w:rsidRDefault="003C2431" w:rsidP="003C2431">
      <w:pPr>
        <w:rPr>
          <w:b/>
          <w:bCs/>
          <w:lang w:val="en-US"/>
        </w:rPr>
      </w:pPr>
    </w:p>
    <w:p w14:paraId="41E923D9" w14:textId="28111719" w:rsidR="000F4370" w:rsidRPr="008F28FE" w:rsidRDefault="000F4370" w:rsidP="000F4370">
      <w:pPr>
        <w:rPr>
          <w:b/>
          <w:bCs/>
          <w:lang w:val="en-US"/>
        </w:rPr>
      </w:pPr>
    </w:p>
    <w:p w14:paraId="32AFD6B3" w14:textId="77777777" w:rsidR="000F4370" w:rsidRPr="008F28FE" w:rsidRDefault="000F4370" w:rsidP="000F4370">
      <w:pPr>
        <w:rPr>
          <w:b/>
          <w:bCs/>
          <w:lang w:val="en-US"/>
        </w:rPr>
      </w:pPr>
    </w:p>
    <w:p w14:paraId="60F1E6C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ColombianFlights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  <w:proofErr w:type="gramEnd"/>
    </w:p>
    <w:p w14:paraId="3B2E76A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8A6D7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51ED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    Script Date: 15/11/2022 2:01:49 p. m. ******/</w:t>
      </w:r>
    </w:p>
    <w:p w14:paraId="48CC8D3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A53943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69ABC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04BD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89B0AD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FBC4B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6FF9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79278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EEBC7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C1DBB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166F7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[Cargo]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C017A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Sexo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593F0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TipoEmpleado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D4FBE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IdSede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D1155A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2CF344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[Municipio]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7D3BD1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[Departamento]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6C78AD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[Numero]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5E3DB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[Jefe]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72A78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PK_TbEmpleado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914D8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58982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2D0DA2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14E759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A02171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3DBE0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EF99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FK_TbEmpleado_TbSede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IdSede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AAE04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6B521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38588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F52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FK_TbEmpleado_TbSede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F3DA0B" w14:textId="7C58353F" w:rsidR="007B34AB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FFBF80" w14:textId="14627708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7D261B" w14:textId="7C2B961F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2B2BEF" w14:textId="26412F4A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BFFDF4" w14:textId="397E4BD6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30348C" w14:textId="7D5CB699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D60051" w14:textId="74D723A0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7EA928" w14:textId="222C6370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EF7590" w14:textId="4C7DDFCA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FF375B" w14:textId="40FB51E9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8225CC" w14:textId="0FF0C7E6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21B37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ColombianFlights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  <w:proofErr w:type="gramEnd"/>
    </w:p>
    <w:p w14:paraId="35EE323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0885D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2CB7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TbFamiliares</w:t>
      </w:r>
      <w:proofErr w:type="spell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    Script Date: 15/11/2022 2:02:26 p. m. ******/</w:t>
      </w:r>
    </w:p>
    <w:p w14:paraId="1E437516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CEF87F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3FC056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2602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FEFD23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60999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026B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TbFamiliares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0B236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5A4B8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[Nombre]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1193A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Parentesco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5B2ED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CCEmpleado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1FA8D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PK_TbFamiliares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9C502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BC270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E316A1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8BEEF0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FE5E70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DD6DA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5A07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TbFamiliares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FK_TbFamiliares_TbEmpleado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CCEmpleado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AB24BE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AD697D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B4996E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EF392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TbFamiliares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FK_TbFamiliares_TbEmpleado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316C4B" w14:textId="1252984C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A95289" w14:textId="4BD00AB7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37EA1F" w14:textId="071D605C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066CA3" w14:textId="4A825A11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C62881" w14:textId="1E0C86AD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975BF5" w14:textId="06AFC04A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709B25" w14:textId="3DFCA020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97C29E" w14:textId="1C11FCD2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1CBA76" w14:textId="5E2A2738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2F6DFB" w14:textId="409AF978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614EC8" w14:textId="74180E7E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F0EEAF" w14:textId="0B01939B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886797" w14:textId="49FAF43B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78563F" w14:textId="12918E6C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118F69" w14:textId="3DB7A89B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CC06B8" w14:textId="332A9477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F6579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ColombianFlights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  <w:proofErr w:type="gramEnd"/>
    </w:p>
    <w:p w14:paraId="768AB18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C8EC3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BF7E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TbSede</w:t>
      </w:r>
      <w:proofErr w:type="spell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    Script Date: 15/11/2022 2:02:51 p. m. ******/</w:t>
      </w:r>
    </w:p>
    <w:p w14:paraId="5001B8D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D1D408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42A51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40FA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D98C77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29059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9024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69E22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166D2D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67443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TipoSede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B0EF5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DA8BA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2CAEE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Departamento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3FC6D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[Municipio]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BAF80C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PK_TbSede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CAC01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3758F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05CE13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6379FAA" w14:textId="77777777" w:rsidR="003C2431" w:rsidRPr="008F28FE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38E67FC" w14:textId="68ABF604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09EE5E" w14:textId="200A49BE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BBBD56" w14:textId="4E5B78BD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33C51A" w14:textId="2B1D3324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3FA480" w14:textId="169693BA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ADF627" w14:textId="11C8F6C2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5AF39FB" w14:textId="0E50334B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CC874F" w14:textId="026FAAFC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0FF2B64" w14:textId="28304465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BC8F7C" w14:textId="02D97C1D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7B25DF" w14:textId="4B68C4D7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543B02" w14:textId="73687977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08BDD9" w14:textId="0C67EBCD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CDD345" w14:textId="382EAF98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133687" w14:textId="661FD0DA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D9C261E" w14:textId="1A6F2E75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56052A" w14:textId="1D10DAC0" w:rsidR="003C2431" w:rsidRPr="008F28FE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F93EA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ColombianFlights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  <w:proofErr w:type="gramEnd"/>
    </w:p>
    <w:p w14:paraId="08E5F45A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DBC61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B05F9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TbViajes</w:t>
      </w:r>
      <w:proofErr w:type="spellEnd"/>
      <w:r w:rsidRPr="003C2431">
        <w:rPr>
          <w:rFonts w:ascii="Consolas" w:hAnsi="Consolas" w:cs="Consolas"/>
          <w:color w:val="008000"/>
          <w:sz w:val="19"/>
          <w:szCs w:val="19"/>
          <w:lang w:val="en-US"/>
        </w:rPr>
        <w:t>]    Script Date: 15/11/2022 2:03:27 p. m. ******/</w:t>
      </w:r>
    </w:p>
    <w:p w14:paraId="3330DC2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4799A1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18E50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72FC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A91F231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04FB20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2AC6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TbViajes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3BD01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AAEDC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71BD97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834E2E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[Origen]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5B0C2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>[Destino]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EE4562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PK_TbViajes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E874D3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D6B3A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7B6977B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2DE4204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39788B8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64B895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A1FBF" w14:textId="77777777" w:rsidR="003C2431" w:rsidRP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TbViajes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FK_TbViajes_TbEmpleado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4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Documento</w:t>
      </w:r>
      <w:proofErr w:type="spellEnd"/>
      <w:r w:rsidRPr="003C24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2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70A048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[Documento]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C19EFB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FCDF32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B5D1B" w14:textId="77777777" w:rsidR="003C2431" w:rsidRDefault="003C2431" w:rsidP="003C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TbViajes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FK_TbViajes_TbEmpleado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A4BDF6" w14:textId="1F36883B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1506FE" w14:textId="63BA03A8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22B2583" w14:textId="7C4AF87D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632BD4CF" w14:textId="238FFDB7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66051A43" w14:textId="6CCD72CD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20BA02FC" w14:textId="1B112F3A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D4D87F4" w14:textId="22658B36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2C9A5BED" w14:textId="38C56D9D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090AE3B3" w14:textId="01CDFE55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56A2AE1D" w14:textId="39FE60F6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6EDA805A" w14:textId="4F7AE55F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8BE3DE9" w14:textId="7559E9A9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565E651" w14:textId="014176E3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477AA48D" w14:textId="47079701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0938E83E" w14:textId="6732550F" w:rsidR="003C2431" w:rsidRDefault="003C2431" w:rsidP="003C2431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0F605AE" w14:textId="77777777" w:rsidR="003C2431" w:rsidRDefault="003C2431" w:rsidP="003C2431">
      <w:pPr>
        <w:jc w:val="center"/>
        <w:rPr>
          <w:b/>
          <w:bCs/>
          <w:lang w:val="es-ES"/>
        </w:rPr>
      </w:pPr>
    </w:p>
    <w:p w14:paraId="2192C8C8" w14:textId="2E585CA1" w:rsidR="00B56E46" w:rsidRPr="0019179A" w:rsidRDefault="007B34AB" w:rsidP="00191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Insertar al menos 100 registros entre todas las tablas implementadas en </w:t>
      </w: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la base de dato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s:</w:t>
      </w:r>
    </w:p>
    <w:p w14:paraId="0EE66536" w14:textId="37C56F22" w:rsidR="0019179A" w:rsidRDefault="0019179A" w:rsidP="0019179A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C452CC4" w14:textId="65F6A2CA" w:rsidR="0019179A" w:rsidRDefault="0019179A" w:rsidP="0019179A">
      <w:pPr>
        <w:pStyle w:val="ListParagraph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8E3AA26" wp14:editId="71625F80">
            <wp:extent cx="3743325" cy="1816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241" cy="18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11CC" w14:textId="38760A97" w:rsidR="0019179A" w:rsidRDefault="006117A9" w:rsidP="0019179A">
      <w:pPr>
        <w:pStyle w:val="ListParagraph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EE92745" wp14:editId="14D8F5ED">
            <wp:extent cx="3743325" cy="1393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034" cy="14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1401" w14:textId="72969862" w:rsidR="006B7430" w:rsidRDefault="006B7430" w:rsidP="0019179A">
      <w:pPr>
        <w:pStyle w:val="ListParagraph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2C83960C" wp14:editId="780A7635">
            <wp:extent cx="3810000" cy="2288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227" cy="22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D22" w14:textId="269983C8" w:rsidR="00BF7CBB" w:rsidRDefault="00BF7CBB" w:rsidP="0019179A">
      <w:pPr>
        <w:pStyle w:val="ListParagraph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747E1C1B" wp14:editId="4F2B628A">
            <wp:extent cx="3838575" cy="22007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2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5F9A" w14:textId="4F6476B5" w:rsidR="0037535F" w:rsidRDefault="0037535F" w:rsidP="0019179A">
      <w:pPr>
        <w:pStyle w:val="ListParagraph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9699D25" wp14:editId="7E398685">
            <wp:extent cx="3838575" cy="27541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516" cy="2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C81" w14:textId="2C99438F" w:rsidR="00DD71AA" w:rsidRPr="0019179A" w:rsidRDefault="00DD71AA" w:rsidP="0019179A">
      <w:pPr>
        <w:pStyle w:val="ListParagraph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EC1A217" wp14:editId="37E4F1D6">
            <wp:extent cx="3933825" cy="153872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405" cy="15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C82C" w14:textId="77777777" w:rsidR="00304E25" w:rsidRDefault="00304E25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CDFAF49" w14:textId="422E1EFC" w:rsidR="007B34AB" w:rsidRDefault="007B34AB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E678C00" w14:textId="6572CFC3" w:rsidR="00CB6618" w:rsidRDefault="00CB6618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0995E1C" w14:textId="16BC0BBA" w:rsidR="00CB6618" w:rsidRDefault="00CB6618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71A90D9" w14:textId="6133B59A" w:rsidR="00CB6618" w:rsidRDefault="00CB6618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7CAB229" w14:textId="562180DF" w:rsidR="00CB6618" w:rsidRDefault="00CB6618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E59CAC5" w14:textId="35C4C6A7" w:rsidR="00CB6618" w:rsidRDefault="00CB6618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905BB66" w14:textId="77777777" w:rsidR="00CB6618" w:rsidRDefault="00CB6618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A15D508" w14:textId="6FD36972" w:rsidR="007B34AB" w:rsidRDefault="007B34AB" w:rsidP="007B34AB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lastRenderedPageBreak/>
        <w:t xml:space="preserve">Construir 10 consultas en las que se involucren todas las diferentes </w:t>
      </w: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 xml:space="preserve">tablas. En cada consulta se debe utilizar operadores lógicos y/o de </w:t>
      </w: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comparación.</w:t>
      </w:r>
    </w:p>
    <w:p w14:paraId="1C813393" w14:textId="77777777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FB178EB" w14:textId="419A4740" w:rsidR="007B34AB" w:rsidRPr="00CB6618" w:rsidRDefault="00CB6618" w:rsidP="00CB661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Cargo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'Piloto'</w:t>
      </w:r>
    </w:p>
    <w:p w14:paraId="56AC3BDD" w14:textId="77777777" w:rsidR="00CB6618" w:rsidRPr="00CB6618" w:rsidRDefault="00CB6618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D3CFA00" w14:textId="3479B306" w:rsidR="00CB6618" w:rsidRDefault="00CB6618" w:rsidP="00CB6618">
      <w:pPr>
        <w:ind w:left="708" w:firstLine="708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506D723C" wp14:editId="40741D71">
            <wp:extent cx="3648075" cy="275466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288" cy="27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08D" w14:textId="67DD2C65" w:rsidR="00CB6618" w:rsidRPr="00CB6618" w:rsidRDefault="00CB6618" w:rsidP="00CB661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 w:rsidRPr="00CB661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CB6618">
        <w:rPr>
          <w:rFonts w:ascii="Consolas" w:hAnsi="Consolas" w:cs="Consolas"/>
          <w:color w:val="000000"/>
          <w:sz w:val="19"/>
          <w:szCs w:val="19"/>
        </w:rPr>
        <w:t xml:space="preserve"> nombre</w:t>
      </w:r>
      <w:r w:rsidRPr="00CB6618">
        <w:rPr>
          <w:rFonts w:ascii="Consolas" w:hAnsi="Consolas" w:cs="Consolas"/>
          <w:color w:val="808080"/>
          <w:sz w:val="19"/>
          <w:szCs w:val="19"/>
        </w:rPr>
        <w:t>,</w:t>
      </w:r>
      <w:r w:rsidRPr="00CB6618">
        <w:rPr>
          <w:rFonts w:ascii="Consolas" w:hAnsi="Consolas" w:cs="Consolas"/>
          <w:color w:val="000000"/>
          <w:sz w:val="19"/>
          <w:szCs w:val="19"/>
        </w:rPr>
        <w:t xml:space="preserve"> Cargo</w:t>
      </w:r>
      <w:r w:rsidRPr="00CB6618">
        <w:rPr>
          <w:rFonts w:ascii="Consolas" w:hAnsi="Consolas" w:cs="Consolas"/>
          <w:color w:val="808080"/>
          <w:sz w:val="19"/>
          <w:szCs w:val="19"/>
        </w:rPr>
        <w:t>,</w:t>
      </w:r>
      <w:r w:rsidRPr="00CB66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6618">
        <w:rPr>
          <w:rFonts w:ascii="Consolas" w:hAnsi="Consolas" w:cs="Consolas"/>
          <w:color w:val="000000"/>
          <w:sz w:val="19"/>
          <w:szCs w:val="19"/>
        </w:rPr>
        <w:t>tipoempleado</w:t>
      </w:r>
      <w:proofErr w:type="spellEnd"/>
      <w:r w:rsidRPr="00CB66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6618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CB66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6618">
        <w:rPr>
          <w:rFonts w:ascii="Consolas" w:hAnsi="Consolas" w:cs="Consolas"/>
          <w:color w:val="000000"/>
          <w:sz w:val="19"/>
          <w:szCs w:val="19"/>
        </w:rPr>
        <w:t>TbEmpleado</w:t>
      </w:r>
      <w:proofErr w:type="spellEnd"/>
      <w:r w:rsidRPr="00CB66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6618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CB66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6618">
        <w:rPr>
          <w:rFonts w:ascii="Consolas" w:hAnsi="Consolas" w:cs="Consolas"/>
          <w:color w:val="000000"/>
          <w:sz w:val="19"/>
          <w:szCs w:val="19"/>
        </w:rPr>
        <w:t>tipoempleado</w:t>
      </w:r>
      <w:proofErr w:type="spellEnd"/>
      <w:r w:rsidRPr="00CB66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6618">
        <w:rPr>
          <w:rFonts w:ascii="Consolas" w:hAnsi="Consolas" w:cs="Consolas"/>
          <w:color w:val="808080"/>
          <w:sz w:val="19"/>
          <w:szCs w:val="19"/>
        </w:rPr>
        <w:t>=</w:t>
      </w:r>
      <w:r w:rsidRPr="00CB66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6618">
        <w:rPr>
          <w:rFonts w:ascii="Consolas" w:hAnsi="Consolas" w:cs="Consolas"/>
          <w:color w:val="FF0000"/>
          <w:sz w:val="19"/>
          <w:szCs w:val="19"/>
        </w:rPr>
        <w:t>'Oficina'</w:t>
      </w:r>
    </w:p>
    <w:p w14:paraId="2D153708" w14:textId="2B66D309" w:rsidR="00CB6618" w:rsidRPr="00CB6618" w:rsidRDefault="00CB6618" w:rsidP="00CB6618">
      <w:pPr>
        <w:ind w:left="708" w:firstLine="708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2BACDF9" wp14:editId="06D1AA2A">
            <wp:extent cx="5612130" cy="32950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803" w14:textId="3DF3C02A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B1FD583" w14:textId="1F4EDCA8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F73D93F" w14:textId="2AFD118F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9975FE2" w14:textId="04EFBB98" w:rsidR="00CB6618" w:rsidRPr="00CB6618" w:rsidRDefault="00CB6618" w:rsidP="00CB661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'Mujer'</w:t>
      </w:r>
    </w:p>
    <w:p w14:paraId="7BFC5C0E" w14:textId="786513E5" w:rsidR="00CB6618" w:rsidRDefault="00CB6618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26D281A" wp14:editId="044CE07B">
            <wp:extent cx="4467225" cy="380907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505" cy="38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3206" w14:textId="53C0F781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CE3FC36" w14:textId="414F701F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F8D1A33" w14:textId="0332CE34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F1D52CB" w14:textId="32FE0E8A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78097FA" w14:textId="7B533579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2375320" w14:textId="5F7CC951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1440855" w14:textId="3A0091E6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2EA0969" w14:textId="2777C75B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927A91A" w14:textId="418F2961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C334D66" w14:textId="472D0FC1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6C246D1" w14:textId="06238264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B4DEE3A" w14:textId="17B8EDE1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C8A9D2B" w14:textId="5CBC3896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BD3B4A6" w14:textId="43C61C32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234867A" w14:textId="5417C7C4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F57950D" w14:textId="4DFDEE4F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1AC3DB1" w14:textId="67C785D7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C668170" w14:textId="33809AF4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7C54074" w14:textId="15469CBA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0F74557" w14:textId="392BF62B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68FA81C" w14:textId="303127DE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8D3467D" w14:textId="0C441742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B3CFD65" w14:textId="5DD1CAEE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462F1FD" w14:textId="72EA5578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2DDBF47" w14:textId="77777777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3271E98" w14:textId="2ECD75D3" w:rsidR="00FD59E1" w:rsidRDefault="00FD59E1" w:rsidP="00CB6618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B2DF9DE" w14:textId="0034BA7B" w:rsidR="00FD59E1" w:rsidRPr="00FD59E1" w:rsidRDefault="00FD59E1" w:rsidP="00FD59E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'Antioquia'</w:t>
      </w:r>
    </w:p>
    <w:p w14:paraId="01E2C420" w14:textId="4483A1FC" w:rsidR="00FD59E1" w:rsidRDefault="00FD59E1" w:rsidP="00FD5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3D122979" wp14:editId="39DD4F95">
            <wp:extent cx="3752850" cy="239829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993" cy="24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0C14" w14:textId="15DE1257" w:rsidR="00FD59E1" w:rsidRDefault="00FD59E1" w:rsidP="00FD5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3725A7E" w14:textId="2EE8B9AA" w:rsidR="00FD59E1" w:rsidRPr="00FD59E1" w:rsidRDefault="00FD59E1" w:rsidP="00FD59E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'Oficinas e'</w:t>
      </w:r>
    </w:p>
    <w:p w14:paraId="3127865A" w14:textId="5459EB22" w:rsidR="00FD59E1" w:rsidRDefault="00FD59E1" w:rsidP="00FD59E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189E5949" w14:textId="33EA4B78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0265A7C0" wp14:editId="58865150">
            <wp:extent cx="4191000" cy="271860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065" cy="27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987" w14:textId="1EC2E874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65C70CD" w14:textId="136026F7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AC397F0" w14:textId="6CA8B398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EFEAD28" w14:textId="2B459067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6C19417" w14:textId="6B5AF392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B3F113E" w14:textId="5D852BE6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8F1EF1E" w14:textId="546F4690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BF2D508" w14:textId="3DE38220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C03E6E1" w14:textId="1CBD3D1A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2DDCF7C" w14:textId="77777777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74DAB97" w14:textId="326D9500" w:rsidR="00FD59E1" w:rsidRPr="00FD59E1" w:rsidRDefault="00FD59E1" w:rsidP="00FD59E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municipio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'Cali'</w:t>
      </w:r>
    </w:p>
    <w:p w14:paraId="30F9E962" w14:textId="7E7B19E8" w:rsidR="00FD59E1" w:rsidRDefault="00FD59E1" w:rsidP="00FD59E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539DDA28" w14:textId="7359B953" w:rsidR="00FD59E1" w:rsidRDefault="00FD59E1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44053C1" wp14:editId="0A0B9102">
            <wp:extent cx="4210050" cy="258995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907" cy="25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8835" w14:textId="0BA13831" w:rsidR="008A5C7D" w:rsidRDefault="008A5C7D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2F56899" w14:textId="5BBA8348" w:rsidR="008A5C7D" w:rsidRDefault="008A5C7D" w:rsidP="00FD59E1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D4B48DC" w14:textId="0A63DA78" w:rsidR="008A5C7D" w:rsidRPr="008A5C7D" w:rsidRDefault="008A5C7D" w:rsidP="008A5C7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Tbfamiliares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</w:p>
    <w:p w14:paraId="33C0D768" w14:textId="081471E6" w:rsidR="008A5C7D" w:rsidRDefault="008A5C7D" w:rsidP="008A5C7D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1362321D" w14:textId="392946CC" w:rsidR="008A5C7D" w:rsidRDefault="008A5C7D" w:rsidP="008A5C7D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7F8DC5CA" w14:textId="7CE9D3BC" w:rsidR="008A5C7D" w:rsidRDefault="008A5C7D" w:rsidP="008A5C7D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316CCF28" w14:textId="537A3931" w:rsidR="008A5C7D" w:rsidRDefault="008A5C7D" w:rsidP="008A5C7D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0E78E67F" wp14:editId="4F2F5407">
            <wp:extent cx="4867275" cy="3819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58E" w14:textId="4108F984" w:rsidR="008A5C7D" w:rsidRDefault="008A5C7D" w:rsidP="008A5C7D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05907E2" w14:textId="42903527" w:rsidR="008A5C7D" w:rsidRDefault="008A5C7D" w:rsidP="008A5C7D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1540105" w14:textId="5BEE8CC4" w:rsidR="008A5C7D" w:rsidRPr="008A5C7D" w:rsidRDefault="008A5C7D" w:rsidP="008A5C7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Tbfamiliares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parentesco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'hijo'</w:t>
      </w:r>
    </w:p>
    <w:p w14:paraId="699B3556" w14:textId="025A00EF" w:rsidR="008A5C7D" w:rsidRDefault="008A5C7D" w:rsidP="008A5C7D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51E27863" w14:textId="4F8207C0" w:rsidR="008A5C7D" w:rsidRDefault="008A5C7D" w:rsidP="008A5C7D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6FB2C63A" wp14:editId="386B9E4D">
            <wp:extent cx="5343525" cy="3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214C" w14:textId="4ABA4490" w:rsidR="008A5C7D" w:rsidRDefault="008A5C7D" w:rsidP="008A5C7D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6E52DFD" w14:textId="01222F69" w:rsidR="008A5C7D" w:rsidRDefault="008A5C7D" w:rsidP="008A5C7D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7818339" w14:textId="3BEB5B51" w:rsidR="008A5C7D" w:rsidRPr="008A5C7D" w:rsidRDefault="008A5C7D" w:rsidP="008A5C7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cantidadpasajeros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tbaviones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'pequeño'</w:t>
      </w:r>
    </w:p>
    <w:p w14:paraId="4F1AF603" w14:textId="585CA4C9" w:rsidR="008A5C7D" w:rsidRDefault="008A5C7D" w:rsidP="008A5C7D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752A88BC" w14:textId="304D7E03" w:rsidR="008A5C7D" w:rsidRPr="00FD59E1" w:rsidRDefault="008A5C7D" w:rsidP="008A5C7D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7E7F87B" wp14:editId="63A50366">
            <wp:extent cx="3781425" cy="281617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4877" cy="28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6A5B" w14:textId="13090C9D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D3597B5" w14:textId="6C09EF31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42A0EFB" w14:textId="6C8D877A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C933A6D" w14:textId="073518AE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B007DB7" w14:textId="7CE3994A" w:rsid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27C947C" w14:textId="77777777" w:rsidR="007B34AB" w:rsidRPr="007B34AB" w:rsidRDefault="007B34AB" w:rsidP="007B34AB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EF95EA9" w14:textId="1AA19B18" w:rsidR="007B34AB" w:rsidRDefault="007B34AB" w:rsidP="007B34AB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Se deben crear 5 consultas haciendo uso de operaciones </w:t>
      </w:r>
      <w:proofErr w:type="spellStart"/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Join</w:t>
      </w:r>
      <w:proofErr w:type="spellEnd"/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y/o uso de </w:t>
      </w: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proofErr w:type="spellStart"/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pivot</w:t>
      </w:r>
      <w:proofErr w:type="spellEnd"/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tables (si se utiliza SGBD como SQL Server). De igual manera, se </w:t>
      </w: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 xml:space="preserve">debe especificar en forma escrita el resultado que se obtiene al ejecutar </w:t>
      </w:r>
      <w:r w:rsidRPr="007B34A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cada consulta.</w:t>
      </w:r>
    </w:p>
    <w:p w14:paraId="44C79E31" w14:textId="390C99AA" w:rsidR="00B871AF" w:rsidRDefault="00B871AF" w:rsidP="00B871AF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36FDCC2" w14:textId="76296663" w:rsidR="00B871AF" w:rsidRPr="00B871AF" w:rsidRDefault="00B871AF" w:rsidP="00B871AF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tbfamiliares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tbfamiliares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tbfamiliares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ccempleado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Documento</w:t>
      </w:r>
      <w:proofErr w:type="spellEnd"/>
    </w:p>
    <w:p w14:paraId="2D49CDE1" w14:textId="036BEDCF" w:rsidR="00B871AF" w:rsidRDefault="00B871AF" w:rsidP="00B871AF">
      <w:pPr>
        <w:pStyle w:val="ListParagraph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E8ED319" w14:textId="67316AB6" w:rsidR="00B871AF" w:rsidRDefault="00B871AF" w:rsidP="00B871AF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5992A2B9" wp14:editId="654D7293">
            <wp:extent cx="4486275" cy="24431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7553" cy="24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A4E0" w14:textId="04DD20A3" w:rsidR="00B871AF" w:rsidRDefault="00B871AF" w:rsidP="00B871AF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239B90D" w14:textId="046F5616" w:rsidR="00B871AF" w:rsidRPr="00B871AF" w:rsidRDefault="00B871AF" w:rsidP="00B871AF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r w:rsidRPr="00B871A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r w:rsidRPr="00B871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B87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>tbsede</w:t>
      </w:r>
      <w:r w:rsidRPr="00B871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>sede</w:t>
      </w:r>
      <w:proofErr w:type="spellEnd"/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A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A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A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>Tbsede</w:t>
      </w:r>
      <w:proofErr w:type="spellEnd"/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tbsede</w:t>
      </w:r>
      <w:r w:rsidRPr="00B871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871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7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3E46306E" w14:textId="25BCCCC5" w:rsidR="00B871AF" w:rsidRDefault="00B871AF" w:rsidP="00B871AF">
      <w:pPr>
        <w:pStyle w:val="ListParagraph"/>
        <w:ind w:left="144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086F1E" w14:textId="686D704F" w:rsidR="00B871AF" w:rsidRDefault="00B871AF" w:rsidP="00B871AF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r>
        <w:rPr>
          <w:noProof/>
        </w:rPr>
        <w:drawing>
          <wp:inline distT="0" distB="0" distL="0" distR="0" wp14:anchorId="1CFBB37E" wp14:editId="2090A743">
            <wp:extent cx="4029075" cy="3178857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1858" cy="31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6A2B" w14:textId="7847BF25" w:rsidR="00B871AF" w:rsidRDefault="00B871AF" w:rsidP="00B871AF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737CF23D" w14:textId="35F413A7" w:rsidR="00B871AF" w:rsidRPr="000E5023" w:rsidRDefault="000E5023" w:rsidP="00B871AF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antioquia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FA2B6F2" w14:textId="7244EBB6" w:rsidR="000E5023" w:rsidRDefault="000E5023" w:rsidP="000E5023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r>
        <w:rPr>
          <w:noProof/>
        </w:rPr>
        <w:drawing>
          <wp:inline distT="0" distB="0" distL="0" distR="0" wp14:anchorId="4E009499" wp14:editId="33703242">
            <wp:extent cx="3876675" cy="25616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0498" cy="25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87DF" w14:textId="5D505F6F" w:rsidR="000E5023" w:rsidRDefault="000E5023" w:rsidP="000E5023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6F6A14F7" w14:textId="0983E2E0" w:rsidR="000E5023" w:rsidRPr="000E5023" w:rsidRDefault="000E5023" w:rsidP="000E5023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tbaviones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placa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tbcronograma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tbaviones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tbcronograma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tbcronograma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medellin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3A35842" w14:textId="4C7DAE3F" w:rsidR="000E5023" w:rsidRDefault="000E5023" w:rsidP="000E5023">
      <w:pPr>
        <w:pStyle w:val="ListParagraph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0C9291AA" w14:textId="6EB2E317" w:rsidR="000E5023" w:rsidRPr="00B871AF" w:rsidRDefault="000E5023" w:rsidP="000E5023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r>
        <w:rPr>
          <w:noProof/>
        </w:rPr>
        <w:drawing>
          <wp:inline distT="0" distB="0" distL="0" distR="0" wp14:anchorId="5FBEE56F" wp14:editId="31CB21C7">
            <wp:extent cx="3971554" cy="2524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6539" cy="25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DE94" w14:textId="58DBA024" w:rsidR="007B34AB" w:rsidRDefault="007B34AB" w:rsidP="007B34AB">
      <w:pPr>
        <w:pStyle w:val="ListParagraph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7C9B5E8A" w14:textId="4CCAB30F" w:rsidR="000E5023" w:rsidRPr="000B5097" w:rsidRDefault="000B5097" w:rsidP="000E5023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tbcronograma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placa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tbcronograma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tbcronograma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'amazonas'</w:t>
      </w:r>
    </w:p>
    <w:p w14:paraId="1744307A" w14:textId="53B08F7F" w:rsidR="000B5097" w:rsidRPr="000E5023" w:rsidRDefault="000B5097" w:rsidP="000B5097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r>
        <w:rPr>
          <w:noProof/>
        </w:rPr>
        <w:drawing>
          <wp:inline distT="0" distB="0" distL="0" distR="0" wp14:anchorId="377DE084" wp14:editId="794D332A">
            <wp:extent cx="2828925" cy="1670532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3045" cy="1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EF5C" w14:textId="6ED4FC68" w:rsidR="003C371B" w:rsidRPr="00B871AF" w:rsidRDefault="003C371B" w:rsidP="003C371B">
      <w:pPr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1242393C" w14:textId="14EC68C0" w:rsidR="009940E8" w:rsidRDefault="003C371B" w:rsidP="009940E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Crear al menos dos (2) vistas, dos (2) procedimientos almacenados, dos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(2) funciones elaboradas por el usuario y dos (2) activadores (</w:t>
      </w:r>
      <w:proofErr w:type="spellStart"/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triggers</w:t>
      </w:r>
      <w:proofErr w:type="spellEnd"/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).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 xml:space="preserve">Explicar de forma escrita lo que hace cada una de las estructuras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elaboradas.</w:t>
      </w:r>
    </w:p>
    <w:p w14:paraId="4C7B54C8" w14:textId="60256F39" w:rsidR="009940E8" w:rsidRDefault="009940E8" w:rsidP="009940E8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728BA19" w14:textId="410AA7F6" w:rsidR="009940E8" w:rsidRDefault="009940E8" w:rsidP="009940E8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Vista 1, muestra todos los viajes fecha, origen y destino realizados por empleados</w:t>
      </w:r>
    </w:p>
    <w:p w14:paraId="50DA5372" w14:textId="6B1FD6B0" w:rsidR="009940E8" w:rsidRDefault="009940E8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F7C135A" w14:textId="367EDEB8" w:rsidR="009940E8" w:rsidRDefault="009940E8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79CC1AC0" wp14:editId="262B3EFF">
            <wp:extent cx="3838575" cy="234275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522" cy="23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0F89" w14:textId="0DE7DAAE" w:rsidR="009940E8" w:rsidRDefault="009940E8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8447068" w14:textId="0BDAE9B0" w:rsidR="009940E8" w:rsidRDefault="009940E8" w:rsidP="009940E8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Vista 2, muestra toda la información del avión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mas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el cronograma con la persona de la tripulación</w:t>
      </w:r>
    </w:p>
    <w:p w14:paraId="2C1606C2" w14:textId="6843BDA8" w:rsidR="009940E8" w:rsidRDefault="009940E8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9CFC321" w14:textId="4481B68A" w:rsidR="009940E8" w:rsidRDefault="009940E8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9786B18" wp14:editId="7C4CB059">
            <wp:extent cx="3943350" cy="1595990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962" cy="1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376" w14:textId="49A57BDA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C8D26B2" w14:textId="7E1265F5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2DE6C68" w14:textId="39959374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A46AA06" w14:textId="43F57CB3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BBDB4AC" w14:textId="77C8F58F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3816F4C" w14:textId="4797BCA8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32D5139" w14:textId="1C91C988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FED275F" w14:textId="680C2D7E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63A2DA4" w14:textId="70F5B182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CA7CCA1" w14:textId="6C61EE77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4062AFE" w14:textId="7BAC0B24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2345F1D" w14:textId="7E3198E6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FC3A6B1" w14:textId="77777777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5883521" w14:textId="6744D2CC" w:rsidR="00056D3D" w:rsidRDefault="00056D3D" w:rsidP="00056D3D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lastRenderedPageBreak/>
        <w:t>Sp1 muestra las personas con cargo piloto</w:t>
      </w:r>
    </w:p>
    <w:p w14:paraId="76C838D6" w14:textId="7A3960CD" w:rsidR="00056D3D" w:rsidRDefault="00056D3D" w:rsidP="00056D3D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822CF2A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sp1</w:t>
      </w:r>
    </w:p>
    <w:p w14:paraId="1A726E5A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@Cargo </w:t>
      </w:r>
      <w:proofErr w:type="gramStart"/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004258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FE0708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B60884F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 </w:t>
      </w: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>TbEmpleado</w:t>
      </w:r>
      <w:proofErr w:type="spellEnd"/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 </w:t>
      </w:r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@Cargo</w:t>
      </w:r>
    </w:p>
    <w:p w14:paraId="515A26B3" w14:textId="77777777" w:rsidR="00056D3D" w:rsidRDefault="00056D3D" w:rsidP="0005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63F998B" w14:textId="1D7C5111" w:rsidR="00056D3D" w:rsidRPr="00056D3D" w:rsidRDefault="00056D3D" w:rsidP="00056D3D">
      <w:pPr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56D3D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73980FF" w14:textId="34167D38" w:rsidR="00056D3D" w:rsidRDefault="00056D3D" w:rsidP="009940E8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97F508F" w14:textId="453ECBE6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19400AA2" wp14:editId="48E4A013">
            <wp:extent cx="3562350" cy="3990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FE6A" w14:textId="5E984386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2636285" w14:textId="09C73EF1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BC666FD" w14:textId="4569BDAB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49E2716" w14:textId="424E21ED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A785E02" w14:textId="06BB5590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BCE18D4" w14:textId="0C9B5A9B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EEF9AC4" w14:textId="09111C5C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4C74325" w14:textId="77777777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83CB76B" w14:textId="3C5544E9" w:rsidR="00056D3D" w:rsidRDefault="00056D3D" w:rsidP="00056D3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E416B99" w14:textId="45A841A1" w:rsidR="00056D3D" w:rsidRDefault="00056D3D" w:rsidP="00056D3D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056D3D">
        <w:rPr>
          <w:rFonts w:ascii="Arial" w:eastAsia="Times New Roman" w:hAnsi="Arial" w:cs="Arial"/>
          <w:color w:val="000000"/>
          <w:sz w:val="20"/>
          <w:szCs w:val="20"/>
          <w:lang w:eastAsia="es-CO"/>
        </w:rPr>
        <w:lastRenderedPageBreak/>
        <w:t>Sp2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muestra toda la información de la sede buscada</w:t>
      </w:r>
    </w:p>
    <w:p w14:paraId="22FD5C30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sp2</w:t>
      </w:r>
    </w:p>
    <w:p w14:paraId="6CC660DF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@sede </w:t>
      </w:r>
      <w:proofErr w:type="gramStart"/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7F3723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872F163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CA33B3B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>TbSede</w:t>
      </w:r>
      <w:proofErr w:type="spellEnd"/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D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>Sede</w:t>
      </w:r>
      <w:proofErr w:type="spellEnd"/>
      <w:r w:rsidRPr="00056D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6D3D">
        <w:rPr>
          <w:rFonts w:ascii="Consolas" w:hAnsi="Consolas" w:cs="Consolas"/>
          <w:color w:val="000000"/>
          <w:sz w:val="19"/>
          <w:szCs w:val="19"/>
          <w:lang w:val="en-US"/>
        </w:rPr>
        <w:t>@sede</w:t>
      </w:r>
    </w:p>
    <w:p w14:paraId="2D241F3A" w14:textId="77777777" w:rsidR="00056D3D" w:rsidRPr="00056D3D" w:rsidRDefault="00056D3D" w:rsidP="00056D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56D3D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DFA9FBA" w14:textId="77159430" w:rsidR="00056D3D" w:rsidRDefault="00056D3D" w:rsidP="00056D3D">
      <w:pPr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56D3D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1E2E815" w14:textId="48EE1DCF" w:rsidR="00056D3D" w:rsidRDefault="00056D3D" w:rsidP="00056D3D">
      <w:pPr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71FA602B" w14:textId="178E2236" w:rsidR="00056D3D" w:rsidRPr="00056D3D" w:rsidRDefault="00056D3D" w:rsidP="00056D3D">
      <w:pPr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42C32219" wp14:editId="3FBA0680">
            <wp:extent cx="3048000" cy="2393922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3545" cy="23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5FA7" w14:textId="0B60643A" w:rsidR="003C371B" w:rsidRDefault="008F28FE" w:rsidP="003C371B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Trigger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1 verifica la cantidad de viajes y si pasa de 5 no deja ingresar</w:t>
      </w:r>
    </w:p>
    <w:p w14:paraId="453DDBFE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verificar3</w:t>
      </w:r>
    </w:p>
    <w:p w14:paraId="712D7A89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Tbcuentaviaje</w:t>
      </w:r>
      <w:proofErr w:type="spellEnd"/>
    </w:p>
    <w:p w14:paraId="78C2BCBF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1CFE9A4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04314F8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cuenta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tbcuentaviaje</w:t>
      </w:r>
      <w:proofErr w:type="spellEnd"/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8882026" w14:textId="77777777" w:rsid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946122C" w14:textId="77777777" w:rsid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 tiene todos los viajes anuales'</w:t>
      </w:r>
    </w:p>
    <w:p w14:paraId="6033E4F8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E3E6C5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18E3E3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EB70E0" w14:textId="77777777" w:rsidR="008F28FE" w:rsidRP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tbcuentaviaje</w:t>
      </w:r>
      <w:proofErr w:type="spellEnd"/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8F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126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8F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56336A" w14:textId="77777777" w:rsidR="008F28FE" w:rsidRDefault="008F28FE" w:rsidP="008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BF1AEE2" w14:textId="14FF54E2" w:rsidR="008F28FE" w:rsidRDefault="008F28FE" w:rsidP="008F28FE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0B95BE7" w14:textId="1AB9B336" w:rsidR="003C371B" w:rsidRDefault="003C371B" w:rsidP="003C371B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611CCD72" w14:textId="332D8022" w:rsidR="00716262" w:rsidRDefault="00716262" w:rsidP="003C371B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trigger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2 inserta un registro que cuenta los viajes cuando se inserta un viaje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al empleados</w:t>
      </w:r>
      <w:proofErr w:type="gramEnd"/>
    </w:p>
    <w:p w14:paraId="5ACDBB6C" w14:textId="77777777" w:rsidR="00716262" w:rsidRPr="00716262" w:rsidRDefault="00716262" w:rsidP="0071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>insetar</w:t>
      </w:r>
      <w:proofErr w:type="spellEnd"/>
    </w:p>
    <w:p w14:paraId="219BFB86" w14:textId="77777777" w:rsidR="00716262" w:rsidRPr="00716262" w:rsidRDefault="00716262" w:rsidP="0071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>TbViajes</w:t>
      </w:r>
      <w:proofErr w:type="spellEnd"/>
    </w:p>
    <w:p w14:paraId="780CFC9F" w14:textId="77777777" w:rsidR="00716262" w:rsidRPr="00716262" w:rsidRDefault="00716262" w:rsidP="0071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54461C4" w14:textId="77777777" w:rsidR="00716262" w:rsidRPr="00716262" w:rsidRDefault="00716262" w:rsidP="0071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9955A4" w14:textId="4B67555F" w:rsidR="00716262" w:rsidRPr="00716262" w:rsidRDefault="00716262" w:rsidP="00716262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>tbcuentaviaje</w:t>
      </w:r>
      <w:proofErr w:type="spellEnd"/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26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162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7162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>126</w:t>
      </w:r>
      <w:r w:rsidRPr="007162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26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162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4A7276" w14:textId="3BC82489" w:rsidR="003C371B" w:rsidRDefault="003C371B" w:rsidP="003C371B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082E6521" w14:textId="77777777" w:rsidR="00891FFC" w:rsidRPr="00716262" w:rsidRDefault="00891FFC" w:rsidP="003C371B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</w:pPr>
    </w:p>
    <w:p w14:paraId="0AF80E4B" w14:textId="7957B5B1" w:rsidR="003C371B" w:rsidRPr="003C371B" w:rsidRDefault="003C371B" w:rsidP="003C371B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lastRenderedPageBreak/>
        <w:t>Punto 3</w:t>
      </w:r>
    </w:p>
    <w:p w14:paraId="03ABFE30" w14:textId="70D70FD3" w:rsidR="003C371B" w:rsidRPr="00A24A48" w:rsidRDefault="003C371B" w:rsidP="003C371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Clave para ingreso a la base de datos. </w:t>
      </w:r>
    </w:p>
    <w:p w14:paraId="0586F922" w14:textId="7987D6C4" w:rsidR="00A24A48" w:rsidRDefault="00A24A48" w:rsidP="00A24A48">
      <w:pPr>
        <w:pStyle w:val="ListParagraph"/>
        <w:ind w:left="108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5E5C6585" wp14:editId="19AF8F30">
            <wp:extent cx="1685925" cy="2266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1C5B" w14:textId="25765EEF" w:rsidR="00A24A48" w:rsidRPr="003C371B" w:rsidRDefault="00A24A48" w:rsidP="00A24A48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Pass Colombi2</w:t>
      </w:r>
    </w:p>
    <w:p w14:paraId="2746FE51" w14:textId="3FEE3DB0" w:rsidR="003C371B" w:rsidRPr="00A24A48" w:rsidRDefault="003C371B" w:rsidP="003C371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Creación de perfiles de acceso a la base de datos. </w:t>
      </w:r>
    </w:p>
    <w:p w14:paraId="31C157B0" w14:textId="7FEF4AA8" w:rsidR="00A24A48" w:rsidRDefault="00A24A48" w:rsidP="00A24A48">
      <w:pPr>
        <w:pStyle w:val="ListParagraph"/>
        <w:ind w:left="1080"/>
        <w:jc w:val="both"/>
        <w:rPr>
          <w:noProof/>
        </w:rPr>
      </w:pPr>
      <w:r>
        <w:rPr>
          <w:noProof/>
        </w:rPr>
        <w:t>Se crea un rol de dbsecurity y se asigna ProfesorAdmin</w:t>
      </w:r>
    </w:p>
    <w:p w14:paraId="1A101049" w14:textId="6FF784E3" w:rsidR="00A24A48" w:rsidRPr="003C371B" w:rsidRDefault="00A24A48" w:rsidP="00A24A48">
      <w:pPr>
        <w:pStyle w:val="ListParagraph"/>
        <w:ind w:left="108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05B1F539" wp14:editId="4E54D5A9">
            <wp:extent cx="3028950" cy="27091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7527" cy="27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C013" w14:textId="27959295" w:rsidR="003C371B" w:rsidRPr="00A24A48" w:rsidRDefault="003C371B" w:rsidP="003C371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Explicar cómo se hace el </w:t>
      </w:r>
      <w:proofErr w:type="spellStart"/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backup</w:t>
      </w:r>
      <w:proofErr w:type="spellEnd"/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(copia de seguridad) en la base de datos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 xml:space="preserve">y hacer una copia de ésta. </w:t>
      </w:r>
    </w:p>
    <w:p w14:paraId="30251DF8" w14:textId="5F34C7C0" w:rsidR="00A24A48" w:rsidRPr="00A24A48" w:rsidRDefault="00A24A48" w:rsidP="00A24A48">
      <w:pPr>
        <w:pStyle w:val="ListParagraph"/>
        <w:numPr>
          <w:ilvl w:val="1"/>
          <w:numId w:val="7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Para realizar el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backup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se debe de dar clic derecho sobre la base de datos y en tareas damos clic en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backup</w:t>
      </w:r>
      <w:proofErr w:type="spellEnd"/>
    </w:p>
    <w:p w14:paraId="77407955" w14:textId="36629165" w:rsidR="00A24A48" w:rsidRDefault="00A24A48" w:rsidP="00A24A48">
      <w:pPr>
        <w:pStyle w:val="ListParagraph"/>
        <w:ind w:left="21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noProof/>
        </w:rPr>
        <w:lastRenderedPageBreak/>
        <w:drawing>
          <wp:inline distT="0" distB="0" distL="0" distR="0" wp14:anchorId="4C537D0E" wp14:editId="394276CB">
            <wp:extent cx="4092525" cy="187261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4781" cy="18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A375" w14:textId="42AE7F08" w:rsidR="00A24A48" w:rsidRDefault="00A24A48" w:rsidP="00A24A48">
      <w:pPr>
        <w:pStyle w:val="ListParagraph"/>
        <w:numPr>
          <w:ilvl w:val="1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En la siguiente ventana podemos </w:t>
      </w:r>
      <w:proofErr w:type="spellStart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parametriar</w:t>
      </w:r>
      <w:proofErr w:type="spellEnd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el </w:t>
      </w:r>
      <w:proofErr w:type="spellStart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backup</w:t>
      </w:r>
      <w:proofErr w:type="spellEnd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 seleccionamos la base de datos, tipo de </w:t>
      </w:r>
      <w:proofErr w:type="spellStart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backup</w:t>
      </w:r>
      <w:proofErr w:type="spellEnd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 para un primer </w:t>
      </w:r>
      <w:proofErr w:type="spellStart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backup</w:t>
      </w:r>
      <w:proofErr w:type="spellEnd"/>
      <w:r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lo creamos full, luego se puede crear incrementales, luego seleccionamos el lugar donde se hará el </w:t>
      </w:r>
      <w:proofErr w:type="spellStart"/>
      <w:r w:rsidR="003C2431" w:rsidRPr="003C243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backup</w:t>
      </w:r>
      <w:proofErr w:type="spellEnd"/>
    </w:p>
    <w:p w14:paraId="3B4C27A7" w14:textId="77777777" w:rsidR="003C2431" w:rsidRPr="003C2431" w:rsidRDefault="003C2431" w:rsidP="003C2431">
      <w:pPr>
        <w:pStyle w:val="ListParagraph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9EF485F" w14:textId="46618898" w:rsidR="003C2431" w:rsidRPr="00A24A48" w:rsidRDefault="003C2431" w:rsidP="003C2431">
      <w:pPr>
        <w:pStyle w:val="ListParagraph"/>
        <w:ind w:left="21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26C21BF1" wp14:editId="6EF147A4">
            <wp:extent cx="4192905" cy="310174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1018" cy="31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EC6" w14:textId="0E78EA74" w:rsidR="003C371B" w:rsidRPr="009D7D51" w:rsidRDefault="003C371B" w:rsidP="003C371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¿Qué más otras opciones de seguridad implementaría en la Base de Datos?</w:t>
      </w:r>
    </w:p>
    <w:p w14:paraId="4FC7301E" w14:textId="77777777" w:rsidR="009D7D51" w:rsidRPr="003C2431" w:rsidRDefault="009D7D51" w:rsidP="009D7D51">
      <w:pPr>
        <w:pStyle w:val="ListParagraph"/>
        <w:ind w:left="108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78B260A5" w14:textId="34EA9E9C" w:rsidR="003C2431" w:rsidRDefault="003C2431" w:rsidP="009D7D51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Se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instalara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en una granja de servidores en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vware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 con seguridad perimetral y acceso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restrigido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para los empleados, solo administradore</w:t>
      </w:r>
    </w:p>
    <w:p w14:paraId="27D38D55" w14:textId="77777777" w:rsidR="003C2431" w:rsidRPr="003C371B" w:rsidRDefault="003C2431" w:rsidP="003C2431">
      <w:pPr>
        <w:pStyle w:val="ListParagraph"/>
        <w:ind w:left="108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501A42C5" w14:textId="58F1B485" w:rsidR="003C371B" w:rsidRPr="009D7D51" w:rsidRDefault="003C371B" w:rsidP="003C371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Publicar la base de datos trabajada durante todo el curso en un sitio web para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 xml:space="preserve">que cualquier persona que tenga un usuario y clave pueda ingresar a operar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 xml:space="preserve">las </w:t>
      </w:r>
      <w:proofErr w:type="gramStart"/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diferentes  alternativas</w:t>
      </w:r>
      <w:proofErr w:type="gramEnd"/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 que  se  ofrezcan  (tanto  de  manera  administrativa</w:t>
      </w:r>
    </w:p>
    <w:p w14:paraId="4BA72928" w14:textId="77777777" w:rsidR="009D7D51" w:rsidRPr="003C371B" w:rsidRDefault="009D7D51" w:rsidP="009D7D51">
      <w:pPr>
        <w:pStyle w:val="ListParagraph"/>
        <w:ind w:left="108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456F45DC" w14:textId="77777777" w:rsidR="00DD5534" w:rsidRPr="00DD5534" w:rsidRDefault="003C371B" w:rsidP="003C371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Investigar las diferencias entre una Base de datos relacional, Base de datos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orientada a objetos y una base de datos distribuida.</w:t>
      </w:r>
    </w:p>
    <w:p w14:paraId="5FF4FF5D" w14:textId="1535A107" w:rsidR="003C371B" w:rsidRPr="00DD5534" w:rsidRDefault="003C371B" w:rsidP="00DD5534">
      <w:pPr>
        <w:pStyle w:val="ListParagraph"/>
        <w:ind w:left="1080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</w:p>
    <w:p w14:paraId="3C0F94F5" w14:textId="514CE84E" w:rsidR="00DD5534" w:rsidRPr="00DD5534" w:rsidRDefault="00DD5534" w:rsidP="00DD5534">
      <w:pPr>
        <w:pStyle w:val="ListParagraph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Las 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DB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relacionales se 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definen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por 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aglomerar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la información de forma independiente en cada archivo. A su vez, las bases de datos orientadas a objetos 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manejan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identificadores para cada bloque y a través de herramientas 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lastRenderedPageBreak/>
        <w:t>de indexación es posible localizar páginas específicas dentro del disco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, a su vez 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Una base de datos distribuida o BDD consiste en varias bases de datos situadas en diferentes espacios físicos o lógicos, conectadas entre sí por un </w:t>
      </w:r>
      <w:r w:rsidRPr="00DD5534">
        <w:rPr>
          <w:rFonts w:eastAsia="Times New Roman"/>
          <w:b/>
          <w:bCs/>
          <w:color w:val="000000"/>
          <w:sz w:val="20"/>
          <w:szCs w:val="20"/>
          <w:lang w:eastAsia="es-CO"/>
        </w:rPr>
        <w:t>sistema de comunicaciones</w:t>
      </w:r>
      <w:r w:rsidRPr="00DD5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.</w:t>
      </w:r>
    </w:p>
    <w:p w14:paraId="56EF400D" w14:textId="77777777" w:rsidR="003C371B" w:rsidRPr="003C371B" w:rsidRDefault="003C371B" w:rsidP="003C371B">
      <w:pPr>
        <w:pStyle w:val="ListParagraph"/>
        <w:ind w:left="108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30BFCE3D" w14:textId="5D92B34A" w:rsidR="003C371B" w:rsidRPr="003C371B" w:rsidRDefault="003C371B" w:rsidP="003C371B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Pasar el modelo relacional que se hizo en la actividad 2 al modelo orientado a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 xml:space="preserve">objetos y hacer el respectivo diagrama de clases. </w:t>
      </w:r>
      <w:r w:rsidRPr="003C371B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sectPr w:rsidR="003C371B" w:rsidRPr="003C3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535"/>
    <w:multiLevelType w:val="hybridMultilevel"/>
    <w:tmpl w:val="3A8A4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D4A04"/>
    <w:multiLevelType w:val="hybridMultilevel"/>
    <w:tmpl w:val="7E90FF38"/>
    <w:lvl w:ilvl="0" w:tplc="8D4A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F67"/>
    <w:multiLevelType w:val="hybridMultilevel"/>
    <w:tmpl w:val="18B06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B2ED1"/>
    <w:multiLevelType w:val="hybridMultilevel"/>
    <w:tmpl w:val="A9B2C318"/>
    <w:lvl w:ilvl="0" w:tplc="8D4AD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2662E5"/>
    <w:multiLevelType w:val="hybridMultilevel"/>
    <w:tmpl w:val="8BFCBD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FA7301"/>
    <w:multiLevelType w:val="hybridMultilevel"/>
    <w:tmpl w:val="876E31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863836">
    <w:abstractNumId w:val="2"/>
  </w:num>
  <w:num w:numId="2" w16cid:durableId="1257859943">
    <w:abstractNumId w:val="0"/>
  </w:num>
  <w:num w:numId="3" w16cid:durableId="1883665078">
    <w:abstractNumId w:val="5"/>
  </w:num>
  <w:num w:numId="4" w16cid:durableId="1498153013">
    <w:abstractNumId w:val="2"/>
    <w:lvlOverride w:ilvl="0">
      <w:lvl w:ilvl="0" w:tplc="240A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24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4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4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4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4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4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4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4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50672140">
    <w:abstractNumId w:val="1"/>
  </w:num>
  <w:num w:numId="6" w16cid:durableId="2126533017">
    <w:abstractNumId w:val="3"/>
  </w:num>
  <w:num w:numId="7" w16cid:durableId="387459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AB"/>
    <w:rsid w:val="00056D3D"/>
    <w:rsid w:val="000B5097"/>
    <w:rsid w:val="000E5023"/>
    <w:rsid w:val="000F4370"/>
    <w:rsid w:val="0019179A"/>
    <w:rsid w:val="00304E25"/>
    <w:rsid w:val="003721AA"/>
    <w:rsid w:val="0037535F"/>
    <w:rsid w:val="00391BDA"/>
    <w:rsid w:val="003C2431"/>
    <w:rsid w:val="003C371B"/>
    <w:rsid w:val="006117A9"/>
    <w:rsid w:val="00663AF3"/>
    <w:rsid w:val="006B7430"/>
    <w:rsid w:val="00716262"/>
    <w:rsid w:val="007B34AB"/>
    <w:rsid w:val="00891FFC"/>
    <w:rsid w:val="008A5C7D"/>
    <w:rsid w:val="008F28FE"/>
    <w:rsid w:val="00926CD7"/>
    <w:rsid w:val="009317E9"/>
    <w:rsid w:val="009940E8"/>
    <w:rsid w:val="009D7D51"/>
    <w:rsid w:val="00A24A48"/>
    <w:rsid w:val="00B56E46"/>
    <w:rsid w:val="00B871AF"/>
    <w:rsid w:val="00BF7CBB"/>
    <w:rsid w:val="00CB01BA"/>
    <w:rsid w:val="00CB6618"/>
    <w:rsid w:val="00DD5534"/>
    <w:rsid w:val="00DD71AA"/>
    <w:rsid w:val="00FD47AA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17091"/>
  <w15:docId w15:val="{12B26A3D-30D2-4DF9-8A1B-400B120F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F6FA2-DA08-4A61-A364-682B81A7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22</Pages>
  <Words>1777</Words>
  <Characters>9778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2022-11-16T02:17:00Z</dcterms:created>
  <dcterms:modified xsi:type="dcterms:W3CDTF">2022-11-16T02:18:00Z</dcterms:modified>
</cp:coreProperties>
</file>