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58" w:rsidRPr="00F52324" w:rsidRDefault="00E23F58" w:rsidP="00F52324">
      <w:pPr>
        <w:jc w:val="both"/>
        <w:rPr>
          <w:rFonts w:ascii="Arial" w:hAnsi="Arial" w:cs="Arial"/>
          <w:color w:val="000000" w:themeColor="text1"/>
        </w:rPr>
      </w:pPr>
      <w:r w:rsidRPr="00F52324">
        <w:rPr>
          <w:rFonts w:ascii="Arial" w:hAnsi="Arial" w:cs="Arial"/>
          <w:color w:val="000000" w:themeColor="text1"/>
        </w:rPr>
        <w:t>AXA France accompagne ses clients, particuliers et entreprises, à toutes les étapes de leur vie. Aujourd’hui, 9 millions de clients en France font confiance à AXA pour assurer leurs biens (véhicules, habitation, équipement)</w:t>
      </w:r>
      <w:r w:rsidR="000710B2" w:rsidRPr="00F52324">
        <w:rPr>
          <w:rFonts w:ascii="Arial" w:hAnsi="Arial" w:cs="Arial"/>
          <w:color w:val="000000" w:themeColor="text1"/>
        </w:rPr>
        <w:t xml:space="preserve">, </w:t>
      </w:r>
      <w:r w:rsidRPr="00F52324">
        <w:rPr>
          <w:rFonts w:ascii="Arial" w:hAnsi="Arial" w:cs="Arial"/>
          <w:color w:val="000000" w:themeColor="text1"/>
        </w:rPr>
        <w:t>protéger leur famille ou leurs collaborateurs en matière de santé et de prévoyance</w:t>
      </w:r>
      <w:r w:rsidR="000710B2" w:rsidRPr="00F52324">
        <w:rPr>
          <w:rFonts w:ascii="Arial" w:hAnsi="Arial" w:cs="Arial"/>
          <w:color w:val="000000" w:themeColor="text1"/>
        </w:rPr>
        <w:t>,</w:t>
      </w:r>
      <w:r w:rsidRPr="00F52324">
        <w:rPr>
          <w:rFonts w:ascii="Arial" w:hAnsi="Arial" w:cs="Arial"/>
          <w:color w:val="000000" w:themeColor="text1"/>
        </w:rPr>
        <w:t xml:space="preserve"> gérer leur patrimoine ou les actifs de leur entreprise.</w:t>
      </w:r>
    </w:p>
    <w:p w:rsidR="00E23F58" w:rsidRPr="00DC176E" w:rsidRDefault="00E23F58" w:rsidP="00332FB2">
      <w:pPr>
        <w:rPr>
          <w:rFonts w:ascii="Arial" w:hAnsi="Arial" w:cs="Arial"/>
          <w:bCs/>
          <w:color w:val="000080"/>
          <w:lang w:eastAsia="ko-KR"/>
        </w:rPr>
      </w:pPr>
    </w:p>
    <w:p w:rsidR="00E23F58" w:rsidRPr="00DC176E" w:rsidRDefault="00E23F58" w:rsidP="00332FB2">
      <w:pPr>
        <w:rPr>
          <w:rFonts w:ascii="Arial" w:hAnsi="Arial" w:cs="Arial"/>
          <w:bCs/>
          <w:color w:val="000080"/>
          <w:lang w:eastAsia="ko-KR"/>
        </w:rPr>
      </w:pPr>
    </w:p>
    <w:p w:rsidR="00E23F58" w:rsidRPr="00DC176E" w:rsidRDefault="00E23F58" w:rsidP="00332FB2">
      <w:pPr>
        <w:rPr>
          <w:rFonts w:ascii="Arial" w:hAnsi="Arial" w:cs="Arial"/>
          <w:bCs/>
          <w:color w:val="000080"/>
          <w:lang w:eastAsia="ko-KR"/>
        </w:rPr>
      </w:pPr>
    </w:p>
    <w:p w:rsidR="00E23F58" w:rsidRPr="00332FB2" w:rsidRDefault="00E23F58" w:rsidP="00332FB2">
      <w:pPr>
        <w:jc w:val="center"/>
        <w:rPr>
          <w:rFonts w:ascii="Arial" w:hAnsi="Arial" w:cs="Arial"/>
          <w:b/>
          <w:bCs/>
          <w:color w:val="000080"/>
          <w:sz w:val="24"/>
          <w:szCs w:val="24"/>
          <w:lang w:eastAsia="ko-KR"/>
        </w:rPr>
      </w:pPr>
      <w:r w:rsidRPr="00332FB2">
        <w:rPr>
          <w:rFonts w:ascii="Arial" w:hAnsi="Arial" w:cs="Arial"/>
          <w:b/>
          <w:bCs/>
          <w:color w:val="000080"/>
          <w:sz w:val="24"/>
          <w:szCs w:val="24"/>
          <w:lang w:eastAsia="ko-KR"/>
        </w:rPr>
        <w:t xml:space="preserve">Intitulé du poste (F/H) – Contrat </w:t>
      </w:r>
      <w:r w:rsidR="00272326" w:rsidRPr="00332FB2">
        <w:rPr>
          <w:rFonts w:ascii="Arial" w:hAnsi="Arial" w:cs="Arial"/>
          <w:b/>
          <w:bCs/>
          <w:color w:val="000080"/>
          <w:sz w:val="24"/>
          <w:szCs w:val="24"/>
          <w:lang w:eastAsia="ko-KR"/>
        </w:rPr>
        <w:t>Alternance</w:t>
      </w:r>
    </w:p>
    <w:p w:rsidR="00E23F58" w:rsidRPr="00C7121F" w:rsidRDefault="001F1399" w:rsidP="00C7121F">
      <w:pPr>
        <w:jc w:val="center"/>
        <w:rPr>
          <w:rFonts w:ascii="Arial" w:hAnsi="Arial" w:cs="Arial"/>
          <w:b/>
          <w:bCs/>
          <w:color w:val="000080"/>
          <w:sz w:val="24"/>
          <w:szCs w:val="24"/>
          <w:lang w:eastAsia="ko-KR"/>
        </w:rPr>
      </w:pPr>
      <w:r>
        <w:rPr>
          <w:rFonts w:ascii="Arial" w:hAnsi="Arial" w:cs="Arial"/>
          <w:b/>
          <w:bCs/>
          <w:color w:val="000080"/>
          <w:sz w:val="24"/>
          <w:szCs w:val="24"/>
          <w:lang w:eastAsia="ko-KR"/>
        </w:rPr>
        <w:t>Informaticien</w:t>
      </w:r>
      <w:r w:rsidR="00C7121F" w:rsidRPr="00C7121F">
        <w:rPr>
          <w:rFonts w:ascii="Arial" w:hAnsi="Arial" w:cs="Arial"/>
          <w:b/>
          <w:bCs/>
          <w:color w:val="000080"/>
          <w:sz w:val="24"/>
          <w:szCs w:val="24"/>
          <w:lang w:eastAsia="ko-KR"/>
        </w:rPr>
        <w:t xml:space="preserve"> junior (F/H)</w:t>
      </w:r>
    </w:p>
    <w:p w:rsidR="00E23F58" w:rsidRPr="00DC176E" w:rsidRDefault="00E23F58" w:rsidP="00332FB2">
      <w:pPr>
        <w:rPr>
          <w:rFonts w:ascii="Arial" w:hAnsi="Arial" w:cs="Arial"/>
          <w:bCs/>
          <w:color w:val="000080"/>
          <w:lang w:eastAsia="ko-KR"/>
        </w:rPr>
      </w:pPr>
    </w:p>
    <w:p w:rsidR="00C7121F" w:rsidRPr="00C7121F" w:rsidRDefault="00C7121F" w:rsidP="002A6D6F">
      <w:pPr>
        <w:jc w:val="both"/>
        <w:rPr>
          <w:rFonts w:ascii="Arial" w:hAnsi="Arial" w:cs="Arial"/>
          <w:color w:val="000000" w:themeColor="text1"/>
        </w:rPr>
      </w:pPr>
      <w:r w:rsidRPr="00C7121F">
        <w:rPr>
          <w:rFonts w:ascii="Arial" w:hAnsi="Arial" w:cs="Arial"/>
          <w:color w:val="000000" w:themeColor="text1"/>
        </w:rPr>
        <w:t xml:space="preserve">Rejoignez </w:t>
      </w:r>
      <w:r w:rsidR="00BB31AA">
        <w:rPr>
          <w:rFonts w:ascii="Arial" w:hAnsi="Arial" w:cs="Arial"/>
          <w:color w:val="000000" w:themeColor="text1"/>
        </w:rPr>
        <w:t>le département</w:t>
      </w:r>
      <w:r w:rsidRPr="00C7121F">
        <w:rPr>
          <w:rFonts w:ascii="Arial" w:hAnsi="Arial" w:cs="Arial"/>
          <w:color w:val="000000" w:themeColor="text1"/>
        </w:rPr>
        <w:t xml:space="preserve"> Actuariat, Réa</w:t>
      </w:r>
      <w:r w:rsidR="00DB3501">
        <w:rPr>
          <w:rFonts w:ascii="Arial" w:hAnsi="Arial" w:cs="Arial"/>
          <w:color w:val="000000" w:themeColor="text1"/>
        </w:rPr>
        <w:t>ssurance et Support au Pilotage</w:t>
      </w:r>
      <w:r w:rsidR="00BB31A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au sein de la Direction de Marché IARD des Particuliers, </w:t>
      </w:r>
      <w:r w:rsidRPr="00C7121F">
        <w:rPr>
          <w:rFonts w:ascii="Arial" w:hAnsi="Arial" w:cs="Arial"/>
          <w:color w:val="000000" w:themeColor="text1"/>
        </w:rPr>
        <w:t>et contribuez à l’objectif de mesure, d’analyse et de maîtrise des risques IARD.</w:t>
      </w:r>
    </w:p>
    <w:p w:rsidR="00E23F58" w:rsidRDefault="00E23F58" w:rsidP="002A6D6F">
      <w:pPr>
        <w:jc w:val="both"/>
        <w:rPr>
          <w:rFonts w:ascii="Arial" w:hAnsi="Arial" w:cs="Arial"/>
          <w:bCs/>
          <w:color w:val="000080"/>
          <w:lang w:eastAsia="ko-KR"/>
        </w:rPr>
      </w:pPr>
    </w:p>
    <w:p w:rsidR="00C7121F" w:rsidRPr="00DC176E" w:rsidRDefault="00C7121F" w:rsidP="002A6D6F">
      <w:pPr>
        <w:jc w:val="both"/>
        <w:rPr>
          <w:rFonts w:ascii="Arial" w:hAnsi="Arial" w:cs="Arial"/>
          <w:bCs/>
          <w:color w:val="000080"/>
          <w:lang w:eastAsia="ko-KR"/>
        </w:rPr>
      </w:pPr>
    </w:p>
    <w:p w:rsidR="00E23F58" w:rsidRPr="00332FB2" w:rsidRDefault="00332FB2" w:rsidP="002A6D6F">
      <w:pPr>
        <w:jc w:val="both"/>
        <w:rPr>
          <w:rFonts w:ascii="Arial" w:hAnsi="Arial" w:cs="Arial"/>
          <w:b/>
          <w:bCs/>
          <w:color w:val="000080"/>
          <w:u w:val="single"/>
          <w:lang w:eastAsia="ko-KR"/>
        </w:rPr>
      </w:pPr>
      <w:r>
        <w:rPr>
          <w:rFonts w:ascii="Arial" w:hAnsi="Arial" w:cs="Arial"/>
          <w:b/>
          <w:bCs/>
          <w:color w:val="000080"/>
          <w:u w:val="single"/>
          <w:lang w:eastAsia="ko-KR"/>
        </w:rPr>
        <w:t>Missions principales</w:t>
      </w:r>
    </w:p>
    <w:p w:rsidR="00E23F58" w:rsidRPr="00332FB2" w:rsidRDefault="00E23F58" w:rsidP="002A6D6F">
      <w:pPr>
        <w:jc w:val="both"/>
        <w:rPr>
          <w:rFonts w:ascii="Arial" w:hAnsi="Arial" w:cs="Arial"/>
          <w:lang w:eastAsia="ko-KR"/>
        </w:rPr>
      </w:pPr>
    </w:p>
    <w:p w:rsidR="006E6B5E" w:rsidRPr="00E62B32" w:rsidRDefault="00C7121F" w:rsidP="00086F9F">
      <w:pPr>
        <w:jc w:val="both"/>
        <w:rPr>
          <w:rFonts w:ascii="Arial" w:hAnsi="Arial" w:cs="Arial"/>
          <w:color w:val="000000" w:themeColor="text1"/>
        </w:rPr>
      </w:pPr>
      <w:r w:rsidRPr="00C7121F">
        <w:rPr>
          <w:rFonts w:ascii="Arial" w:hAnsi="Arial" w:cs="Arial"/>
          <w:color w:val="000000" w:themeColor="text1"/>
        </w:rPr>
        <w:t xml:space="preserve">Au sein </w:t>
      </w:r>
      <w:r w:rsidR="00BB31AA">
        <w:rPr>
          <w:rFonts w:ascii="Arial" w:hAnsi="Arial" w:cs="Arial"/>
          <w:color w:val="000000" w:themeColor="text1"/>
        </w:rPr>
        <w:t xml:space="preserve">de l’équipe </w:t>
      </w:r>
      <w:r w:rsidR="00F94E1C">
        <w:rPr>
          <w:rFonts w:ascii="Arial" w:hAnsi="Arial" w:cs="Arial"/>
          <w:color w:val="000000" w:themeColor="text1"/>
        </w:rPr>
        <w:t>Réassurance</w:t>
      </w:r>
      <w:r w:rsidR="00DB3501">
        <w:rPr>
          <w:rFonts w:ascii="Arial" w:hAnsi="Arial" w:cs="Arial"/>
          <w:color w:val="000000" w:themeColor="text1"/>
        </w:rPr>
        <w:t xml:space="preserve"> et Modèle Interne IARD</w:t>
      </w:r>
      <w:r w:rsidR="00BB31AA">
        <w:rPr>
          <w:rFonts w:ascii="Arial" w:hAnsi="Arial" w:cs="Arial"/>
          <w:color w:val="000000" w:themeColor="text1"/>
        </w:rPr>
        <w:t xml:space="preserve"> (</w:t>
      </w:r>
      <w:r w:rsidR="00F94E1C">
        <w:rPr>
          <w:rFonts w:ascii="Arial" w:hAnsi="Arial" w:cs="Arial"/>
          <w:color w:val="000000" w:themeColor="text1"/>
        </w:rPr>
        <w:t>9</w:t>
      </w:r>
      <w:r w:rsidR="00BB31AA">
        <w:rPr>
          <w:rFonts w:ascii="Arial" w:hAnsi="Arial" w:cs="Arial"/>
          <w:color w:val="000000" w:themeColor="text1"/>
        </w:rPr>
        <w:t xml:space="preserve"> personnes</w:t>
      </w:r>
      <w:r w:rsidRPr="00C7121F">
        <w:rPr>
          <w:rFonts w:ascii="Arial" w:hAnsi="Arial" w:cs="Arial"/>
          <w:color w:val="000000" w:themeColor="text1"/>
        </w:rPr>
        <w:t xml:space="preserve">), </w:t>
      </w:r>
      <w:r w:rsidR="001841B5" w:rsidRPr="001841B5">
        <w:rPr>
          <w:rFonts w:ascii="Arial" w:hAnsi="Arial" w:cs="Arial"/>
          <w:color w:val="000000" w:themeColor="text1"/>
        </w:rPr>
        <w:t xml:space="preserve">nous vous proposons de participer à la </w:t>
      </w:r>
      <w:r w:rsidR="00086F9F">
        <w:rPr>
          <w:rFonts w:ascii="Arial" w:hAnsi="Arial" w:cs="Arial"/>
          <w:color w:val="000000" w:themeColor="text1"/>
        </w:rPr>
        <w:t>m</w:t>
      </w:r>
      <w:r w:rsidR="006E6B5E" w:rsidRPr="00E62B32">
        <w:rPr>
          <w:rFonts w:ascii="Arial" w:hAnsi="Arial" w:cs="Arial"/>
          <w:color w:val="000000" w:themeColor="text1"/>
        </w:rPr>
        <w:t xml:space="preserve">ise en œuvre </w:t>
      </w:r>
      <w:r w:rsidR="001F1399">
        <w:rPr>
          <w:rFonts w:ascii="Arial" w:hAnsi="Arial" w:cs="Arial"/>
          <w:color w:val="000000" w:themeColor="text1"/>
        </w:rPr>
        <w:t xml:space="preserve">d’outils pour optimiser la qualité des données </w:t>
      </w:r>
      <w:r w:rsidR="008610B1">
        <w:rPr>
          <w:rFonts w:ascii="Arial" w:hAnsi="Arial" w:cs="Arial"/>
          <w:color w:val="000000" w:themeColor="text1"/>
        </w:rPr>
        <w:t>afin de satisfaire les demandes pour le</w:t>
      </w:r>
      <w:r w:rsidR="006E6B5E" w:rsidRPr="00E62B32">
        <w:rPr>
          <w:rFonts w:ascii="Arial" w:hAnsi="Arial" w:cs="Arial"/>
          <w:color w:val="000000" w:themeColor="text1"/>
        </w:rPr>
        <w:t xml:space="preserve"> modèle interne d’AXA </w:t>
      </w:r>
      <w:r w:rsidR="006E6B5E">
        <w:rPr>
          <w:rFonts w:ascii="Arial" w:hAnsi="Arial" w:cs="Arial"/>
          <w:color w:val="000000" w:themeColor="text1"/>
        </w:rPr>
        <w:t xml:space="preserve">France </w:t>
      </w:r>
      <w:r w:rsidR="008610B1">
        <w:rPr>
          <w:rFonts w:ascii="Arial" w:hAnsi="Arial" w:cs="Arial"/>
          <w:color w:val="000000" w:themeColor="text1"/>
        </w:rPr>
        <w:t xml:space="preserve"> et la réassurance</w:t>
      </w:r>
      <w:r w:rsidR="00086F9F">
        <w:rPr>
          <w:rFonts w:ascii="Arial" w:hAnsi="Arial" w:cs="Arial"/>
          <w:color w:val="000000" w:themeColor="text1"/>
        </w:rPr>
        <w:t xml:space="preserve">. En fonction du plan </w:t>
      </w:r>
      <w:r w:rsidR="008610B1">
        <w:rPr>
          <w:rFonts w:ascii="Arial" w:hAnsi="Arial" w:cs="Arial"/>
          <w:color w:val="000000" w:themeColor="text1"/>
        </w:rPr>
        <w:t>d’actions qui sera défini par le Groupe</w:t>
      </w:r>
      <w:r w:rsidR="00086F9F">
        <w:rPr>
          <w:rFonts w:ascii="Arial" w:hAnsi="Arial" w:cs="Arial"/>
          <w:color w:val="000000" w:themeColor="text1"/>
        </w:rPr>
        <w:t>, vous serez amené à</w:t>
      </w:r>
      <w:r w:rsidR="008610B1">
        <w:rPr>
          <w:rFonts w:ascii="Arial" w:hAnsi="Arial" w:cs="Arial"/>
          <w:color w:val="000000" w:themeColor="text1"/>
        </w:rPr>
        <w:t xml:space="preserve"> </w:t>
      </w:r>
      <w:r w:rsidR="00086F9F">
        <w:rPr>
          <w:rFonts w:ascii="Arial" w:hAnsi="Arial" w:cs="Arial"/>
          <w:color w:val="000000" w:themeColor="text1"/>
        </w:rPr>
        <w:t>:</w:t>
      </w:r>
    </w:p>
    <w:p w:rsidR="009A50E5" w:rsidRPr="009A50E5" w:rsidRDefault="008610B1" w:rsidP="002A6D6F">
      <w:pPr>
        <w:pStyle w:val="Paragraphedeliste"/>
        <w:numPr>
          <w:ilvl w:val="0"/>
          <w:numId w:val="38"/>
        </w:numPr>
        <w:jc w:val="both"/>
        <w:rPr>
          <w:rFonts w:ascii="Arial" w:hAnsi="Arial" w:cs="Arial"/>
          <w:color w:val="000000" w:themeColor="text1"/>
        </w:rPr>
      </w:pPr>
      <w:r w:rsidRPr="009A50E5">
        <w:rPr>
          <w:rFonts w:ascii="Arial" w:hAnsi="Arial" w:cs="Arial"/>
          <w:color w:val="000000" w:themeColor="text1"/>
        </w:rPr>
        <w:t xml:space="preserve">Développer des programmes et outils </w:t>
      </w:r>
      <w:r w:rsidR="00216C54">
        <w:rPr>
          <w:rFonts w:ascii="Arial" w:hAnsi="Arial" w:cs="Arial"/>
          <w:color w:val="000000" w:themeColor="text1"/>
        </w:rPr>
        <w:t>afin de</w:t>
      </w:r>
      <w:r w:rsidRPr="009A50E5">
        <w:rPr>
          <w:rFonts w:ascii="Arial" w:hAnsi="Arial" w:cs="Arial"/>
          <w:color w:val="000000" w:themeColor="text1"/>
        </w:rPr>
        <w:t xml:space="preserve"> vérifier l’exhaustivité et la qualité des données</w:t>
      </w:r>
      <w:r w:rsidR="00216C54">
        <w:rPr>
          <w:rFonts w:ascii="Arial" w:hAnsi="Arial" w:cs="Arial"/>
          <w:color w:val="000000" w:themeColor="text1"/>
        </w:rPr>
        <w:t>,</w:t>
      </w:r>
      <w:r w:rsidR="009A50E5" w:rsidRPr="009A50E5">
        <w:rPr>
          <w:rFonts w:ascii="Arial" w:hAnsi="Arial" w:cs="Arial"/>
          <w:color w:val="000000" w:themeColor="text1"/>
        </w:rPr>
        <w:t xml:space="preserve"> en particulier sur </w:t>
      </w:r>
      <w:r w:rsidR="00216C54">
        <w:rPr>
          <w:rFonts w:ascii="Arial" w:hAnsi="Arial" w:cs="Arial"/>
          <w:color w:val="000000" w:themeColor="text1"/>
        </w:rPr>
        <w:t>l</w:t>
      </w:r>
      <w:r w:rsidR="009A50E5">
        <w:rPr>
          <w:rFonts w:ascii="Arial" w:hAnsi="Arial" w:cs="Arial"/>
          <w:color w:val="000000" w:themeColor="text1"/>
        </w:rPr>
        <w:t>es</w:t>
      </w:r>
      <w:r w:rsidR="009A50E5" w:rsidRPr="009A50E5">
        <w:rPr>
          <w:rFonts w:ascii="Arial" w:hAnsi="Arial" w:cs="Arial"/>
          <w:color w:val="000000" w:themeColor="text1"/>
        </w:rPr>
        <w:t xml:space="preserve"> </w:t>
      </w:r>
      <w:r w:rsidR="00216C54">
        <w:rPr>
          <w:rFonts w:ascii="Arial" w:hAnsi="Arial" w:cs="Arial"/>
          <w:color w:val="000000" w:themeColor="text1"/>
        </w:rPr>
        <w:t>risques</w:t>
      </w:r>
      <w:r w:rsidR="009A50E5" w:rsidRPr="009A50E5">
        <w:rPr>
          <w:rFonts w:ascii="Arial" w:hAnsi="Arial" w:cs="Arial"/>
          <w:color w:val="000000" w:themeColor="text1"/>
        </w:rPr>
        <w:t xml:space="preserve"> portés par AXA France envers ses assurés</w:t>
      </w:r>
      <w:r w:rsidR="00216C54">
        <w:rPr>
          <w:rFonts w:ascii="Arial" w:hAnsi="Arial" w:cs="Arial"/>
          <w:color w:val="000000" w:themeColor="text1"/>
        </w:rPr>
        <w:t xml:space="preserve"> (engagement / localisation etc.)</w:t>
      </w:r>
      <w:r w:rsidR="009A50E5">
        <w:rPr>
          <w:rFonts w:ascii="Arial" w:hAnsi="Arial" w:cs="Arial"/>
          <w:color w:val="000000" w:themeColor="text1"/>
        </w:rPr>
        <w:t>.</w:t>
      </w:r>
    </w:p>
    <w:p w:rsidR="002823EC" w:rsidRDefault="009A50E5" w:rsidP="002A6D6F">
      <w:pPr>
        <w:pStyle w:val="Paragraphedeliste"/>
        <w:numPr>
          <w:ilvl w:val="0"/>
          <w:numId w:val="3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Optimiser et participer à la migration des programmes SAS vers WPS</w:t>
      </w:r>
    </w:p>
    <w:p w:rsidR="002823EC" w:rsidRDefault="009A50E5" w:rsidP="002A6D6F">
      <w:pPr>
        <w:pStyle w:val="Paragraphedeliste"/>
        <w:numPr>
          <w:ilvl w:val="0"/>
          <w:numId w:val="3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Mettre en place des Dashboard et des indicateurs de qualité</w:t>
      </w:r>
    </w:p>
    <w:p w:rsidR="00995668" w:rsidRDefault="00995668" w:rsidP="002A6D6F">
      <w:pPr>
        <w:pStyle w:val="Paragraphedeliste"/>
        <w:numPr>
          <w:ilvl w:val="0"/>
          <w:numId w:val="3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Documenter les outils et </w:t>
      </w:r>
      <w:proofErr w:type="spellStart"/>
      <w:r>
        <w:rPr>
          <w:rFonts w:ascii="Arial" w:hAnsi="Arial" w:cs="Arial"/>
          <w:color w:val="000000" w:themeColor="text1"/>
        </w:rPr>
        <w:t>process</w:t>
      </w:r>
      <w:proofErr w:type="spellEnd"/>
    </w:p>
    <w:p w:rsidR="00E23F58" w:rsidRDefault="00E23F58" w:rsidP="002A6D6F">
      <w:pPr>
        <w:jc w:val="both"/>
        <w:rPr>
          <w:rFonts w:ascii="Arial" w:hAnsi="Arial" w:cs="Arial"/>
          <w:b/>
          <w:bCs/>
          <w:color w:val="000080"/>
          <w:lang w:eastAsia="ko-KR"/>
        </w:rPr>
      </w:pPr>
    </w:p>
    <w:p w:rsidR="00C7121F" w:rsidRPr="00332FB2" w:rsidRDefault="00C7121F" w:rsidP="00332FB2">
      <w:pPr>
        <w:rPr>
          <w:rFonts w:ascii="Arial" w:hAnsi="Arial" w:cs="Arial"/>
          <w:b/>
          <w:bCs/>
          <w:color w:val="000080"/>
          <w:lang w:eastAsia="ko-KR"/>
        </w:rPr>
      </w:pPr>
    </w:p>
    <w:p w:rsidR="00272326" w:rsidRPr="00332FB2" w:rsidRDefault="00DC176E" w:rsidP="00332FB2">
      <w:pPr>
        <w:rPr>
          <w:rFonts w:ascii="Arial" w:hAnsi="Arial" w:cs="Arial"/>
          <w:b/>
          <w:bCs/>
          <w:color w:val="000080"/>
          <w:u w:val="single"/>
          <w:lang w:eastAsia="ko-KR"/>
        </w:rPr>
      </w:pPr>
      <w:r>
        <w:rPr>
          <w:rFonts w:ascii="Arial" w:hAnsi="Arial" w:cs="Arial"/>
          <w:b/>
          <w:bCs/>
          <w:color w:val="000080"/>
          <w:u w:val="single"/>
          <w:lang w:eastAsia="ko-KR"/>
        </w:rPr>
        <w:t>Profil recherché</w:t>
      </w:r>
    </w:p>
    <w:p w:rsidR="00272326" w:rsidRPr="00332FB2" w:rsidRDefault="00272326" w:rsidP="00332FB2">
      <w:pPr>
        <w:rPr>
          <w:rFonts w:ascii="Arial" w:hAnsi="Arial" w:cs="Arial"/>
          <w:b/>
          <w:bCs/>
          <w:color w:val="000080"/>
          <w:lang w:eastAsia="ko-KR"/>
        </w:rPr>
      </w:pPr>
    </w:p>
    <w:p w:rsidR="00E23F58" w:rsidRPr="00332FB2" w:rsidRDefault="00272326" w:rsidP="00332FB2">
      <w:pPr>
        <w:rPr>
          <w:rFonts w:ascii="Arial" w:hAnsi="Arial" w:cs="Arial"/>
          <w:lang w:eastAsia="ko-KR"/>
        </w:rPr>
      </w:pPr>
      <w:r w:rsidRPr="00332FB2">
        <w:rPr>
          <w:rFonts w:ascii="Arial" w:hAnsi="Arial" w:cs="Arial"/>
          <w:b/>
          <w:lang w:eastAsia="ko-KR"/>
        </w:rPr>
        <w:t xml:space="preserve">Diplôme préparé </w:t>
      </w:r>
      <w:r w:rsidR="00D17F91">
        <w:rPr>
          <w:rFonts w:ascii="Arial" w:hAnsi="Arial" w:cs="Arial"/>
          <w:b/>
          <w:lang w:eastAsia="ko-KR"/>
        </w:rPr>
        <w:t>en</w:t>
      </w:r>
      <w:r w:rsidRPr="00332FB2">
        <w:rPr>
          <w:rFonts w:ascii="Arial" w:hAnsi="Arial" w:cs="Arial"/>
          <w:b/>
          <w:lang w:eastAsia="ko-KR"/>
        </w:rPr>
        <w:t xml:space="preserve"> 201</w:t>
      </w:r>
      <w:r w:rsidR="00143D5A">
        <w:rPr>
          <w:rFonts w:ascii="Arial" w:hAnsi="Arial" w:cs="Arial"/>
          <w:b/>
          <w:lang w:eastAsia="ko-KR"/>
        </w:rPr>
        <w:t>7</w:t>
      </w:r>
      <w:r w:rsidR="00D17F91">
        <w:rPr>
          <w:rFonts w:ascii="Arial" w:hAnsi="Arial" w:cs="Arial"/>
          <w:b/>
          <w:lang w:eastAsia="ko-KR"/>
        </w:rPr>
        <w:t>/2018</w:t>
      </w:r>
      <w:bookmarkStart w:id="0" w:name="_GoBack"/>
      <w:bookmarkEnd w:id="0"/>
    </w:p>
    <w:p w:rsidR="00C7121F" w:rsidRPr="00C7121F" w:rsidRDefault="00C7121F" w:rsidP="00C7121F">
      <w:pPr>
        <w:rPr>
          <w:rFonts w:ascii="Arial" w:hAnsi="Arial" w:cs="Arial"/>
          <w:color w:val="000000" w:themeColor="text1"/>
        </w:rPr>
      </w:pPr>
      <w:r w:rsidRPr="00C7121F">
        <w:rPr>
          <w:rFonts w:ascii="Arial" w:hAnsi="Arial" w:cs="Arial"/>
          <w:color w:val="000000" w:themeColor="text1"/>
        </w:rPr>
        <w:t>Ecoles d’ingénieurs</w:t>
      </w:r>
      <w:r w:rsidR="00995668">
        <w:rPr>
          <w:rFonts w:ascii="Arial" w:hAnsi="Arial" w:cs="Arial"/>
          <w:color w:val="000000" w:themeColor="text1"/>
        </w:rPr>
        <w:t>, 3èmes cycles universitaires</w:t>
      </w:r>
    </w:p>
    <w:p w:rsidR="00C7121F" w:rsidRPr="00C7121F" w:rsidRDefault="00C7121F" w:rsidP="00C7121F">
      <w:pPr>
        <w:tabs>
          <w:tab w:val="left" w:leader="underscore" w:pos="9639"/>
        </w:tabs>
        <w:jc w:val="both"/>
        <w:rPr>
          <w:rFonts w:ascii="Arial" w:hAnsi="Arial" w:cs="Arial"/>
          <w:color w:val="000000" w:themeColor="text1"/>
        </w:rPr>
      </w:pPr>
      <w:r w:rsidRPr="00C7121F">
        <w:rPr>
          <w:rFonts w:ascii="Arial" w:hAnsi="Arial" w:cs="Arial"/>
          <w:color w:val="000000" w:themeColor="text1"/>
        </w:rPr>
        <w:t>BAC + 4 / 5</w:t>
      </w:r>
    </w:p>
    <w:p w:rsidR="00272326" w:rsidRPr="00332FB2" w:rsidRDefault="00272326" w:rsidP="00332FB2">
      <w:pPr>
        <w:rPr>
          <w:rFonts w:ascii="Arial" w:hAnsi="Arial" w:cs="Arial"/>
          <w:lang w:eastAsia="ko-KR"/>
        </w:rPr>
      </w:pPr>
    </w:p>
    <w:p w:rsidR="00E23F58" w:rsidRPr="00332FB2" w:rsidRDefault="00E23F58" w:rsidP="00332FB2">
      <w:pPr>
        <w:rPr>
          <w:rFonts w:ascii="Arial" w:hAnsi="Arial" w:cs="Arial"/>
          <w:lang w:eastAsia="ko-KR"/>
        </w:rPr>
      </w:pPr>
      <w:r w:rsidRPr="00332FB2">
        <w:rPr>
          <w:rFonts w:ascii="Arial" w:hAnsi="Arial" w:cs="Arial"/>
          <w:b/>
          <w:lang w:eastAsia="ko-KR"/>
        </w:rPr>
        <w:t xml:space="preserve">Compétences </w:t>
      </w:r>
      <w:r w:rsidR="00272326" w:rsidRPr="00332FB2">
        <w:rPr>
          <w:rFonts w:ascii="Arial" w:hAnsi="Arial" w:cs="Arial"/>
          <w:b/>
          <w:lang w:eastAsia="ko-KR"/>
        </w:rPr>
        <w:t>spécifiques attendues (informatiques, langues…)</w:t>
      </w:r>
    </w:p>
    <w:p w:rsidR="00C7121F" w:rsidRPr="00C7121F" w:rsidRDefault="00C7121F" w:rsidP="00C7121F">
      <w:pPr>
        <w:tabs>
          <w:tab w:val="left" w:leader="underscore" w:pos="9639"/>
        </w:tabs>
        <w:jc w:val="both"/>
        <w:rPr>
          <w:rFonts w:ascii="Arial" w:hAnsi="Arial" w:cs="Arial"/>
          <w:color w:val="000000" w:themeColor="text1"/>
        </w:rPr>
      </w:pPr>
      <w:r w:rsidRPr="00C7121F">
        <w:rPr>
          <w:rFonts w:ascii="Arial" w:hAnsi="Arial" w:cs="Arial"/>
          <w:color w:val="000000" w:themeColor="text1"/>
        </w:rPr>
        <w:t xml:space="preserve">Maîtrise </w:t>
      </w:r>
      <w:r w:rsidR="002823EC">
        <w:rPr>
          <w:rFonts w:ascii="Arial" w:hAnsi="Arial" w:cs="Arial"/>
          <w:color w:val="000000" w:themeColor="text1"/>
        </w:rPr>
        <w:t xml:space="preserve">des outils informatiques : </w:t>
      </w:r>
      <w:r w:rsidRPr="00C7121F">
        <w:rPr>
          <w:rFonts w:ascii="Arial" w:hAnsi="Arial" w:cs="Arial"/>
          <w:color w:val="000000" w:themeColor="text1"/>
        </w:rPr>
        <w:t>Excel, SAS</w:t>
      </w:r>
      <w:r w:rsidR="00B330E6">
        <w:rPr>
          <w:rFonts w:ascii="Arial" w:hAnsi="Arial" w:cs="Arial"/>
          <w:color w:val="000000" w:themeColor="text1"/>
        </w:rPr>
        <w:t>, R, WPS</w:t>
      </w:r>
      <w:r w:rsidR="002823EC">
        <w:rPr>
          <w:rFonts w:ascii="Arial" w:hAnsi="Arial" w:cs="Arial"/>
          <w:color w:val="000000" w:themeColor="text1"/>
        </w:rPr>
        <w:t xml:space="preserve"> serait un plus</w:t>
      </w:r>
    </w:p>
    <w:p w:rsidR="00272326" w:rsidRPr="00C7121F" w:rsidRDefault="00BD5FC3" w:rsidP="00332FB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Rigueur, Autonomie, curiosité, travail en équipe</w:t>
      </w:r>
    </w:p>
    <w:p w:rsidR="00E23F58" w:rsidRDefault="00E23F58" w:rsidP="00332FB2">
      <w:pPr>
        <w:rPr>
          <w:rFonts w:ascii="Arial" w:hAnsi="Arial" w:cs="Arial"/>
          <w:b/>
          <w:bCs/>
          <w:color w:val="000080"/>
          <w:lang w:eastAsia="ko-KR"/>
        </w:rPr>
      </w:pP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pos="5529"/>
          <w:tab w:val="left" w:pos="6379"/>
          <w:tab w:val="left" w:leader="underscore" w:pos="8080"/>
          <w:tab w:val="left" w:leader="underscore" w:pos="9498"/>
        </w:tabs>
        <w:rPr>
          <w:rFonts w:ascii="Arial" w:hAnsi="Arial" w:cs="Arial"/>
          <w:b/>
          <w:lang w:eastAsia="ko-KR"/>
        </w:rPr>
      </w:pPr>
      <w:r w:rsidRPr="00F52324">
        <w:rPr>
          <w:rFonts w:ascii="Arial" w:hAnsi="Arial" w:cs="Arial"/>
          <w:b/>
          <w:lang w:eastAsia="ko-KR"/>
        </w:rPr>
        <w:t xml:space="preserve">Durée souhaitée : </w:t>
      </w:r>
      <w:r w:rsidR="00086F9F">
        <w:rPr>
          <w:rFonts w:ascii="Arial" w:hAnsi="Arial" w:cs="Arial"/>
          <w:b/>
          <w:lang w:eastAsia="ko-KR"/>
        </w:rPr>
        <w:t>1 an en alternance</w:t>
      </w:r>
      <w:r w:rsidRPr="00F52324">
        <w:rPr>
          <w:rFonts w:ascii="Arial" w:hAnsi="Arial" w:cs="Arial"/>
          <w:b/>
          <w:lang w:eastAsia="ko-KR"/>
        </w:rPr>
        <w:t xml:space="preserve"> </w:t>
      </w:r>
    </w:p>
    <w:p w:rsidR="00C7121F" w:rsidRDefault="00C7121F" w:rsidP="00332FB2">
      <w:pPr>
        <w:rPr>
          <w:rFonts w:ascii="Arial" w:hAnsi="Arial" w:cs="Arial"/>
          <w:b/>
          <w:bCs/>
          <w:color w:val="000080"/>
          <w:lang w:eastAsia="ko-KR"/>
        </w:rPr>
      </w:pPr>
    </w:p>
    <w:p w:rsidR="00F52324" w:rsidRPr="00332FB2" w:rsidRDefault="00F52324" w:rsidP="00332FB2">
      <w:pPr>
        <w:rPr>
          <w:rFonts w:ascii="Arial" w:hAnsi="Arial" w:cs="Arial"/>
          <w:b/>
          <w:bCs/>
          <w:color w:val="000080"/>
          <w:lang w:eastAsia="ko-KR"/>
        </w:rPr>
      </w:pPr>
    </w:p>
    <w:p w:rsidR="00E23F58" w:rsidRPr="00332FB2" w:rsidRDefault="00E23F58" w:rsidP="00332FB2">
      <w:pPr>
        <w:rPr>
          <w:rFonts w:ascii="Arial" w:hAnsi="Arial" w:cs="Arial"/>
          <w:b/>
          <w:bCs/>
          <w:color w:val="000080"/>
          <w:u w:val="single"/>
          <w:lang w:eastAsia="ko-KR"/>
        </w:rPr>
      </w:pPr>
      <w:r w:rsidRPr="00332FB2">
        <w:rPr>
          <w:rFonts w:ascii="Arial" w:hAnsi="Arial" w:cs="Arial"/>
          <w:b/>
          <w:bCs/>
          <w:color w:val="000080"/>
          <w:u w:val="single"/>
          <w:lang w:eastAsia="ko-KR"/>
        </w:rPr>
        <w:t xml:space="preserve">Informations complémentaires </w:t>
      </w:r>
    </w:p>
    <w:p w:rsidR="00272326" w:rsidRPr="00332FB2" w:rsidRDefault="00272326" w:rsidP="00332FB2">
      <w:pPr>
        <w:rPr>
          <w:rFonts w:ascii="Arial" w:hAnsi="Arial" w:cs="Arial"/>
          <w:lang w:eastAsia="ko-KR"/>
        </w:rPr>
      </w:pPr>
    </w:p>
    <w:p w:rsidR="00E23F58" w:rsidRDefault="00E23F58" w:rsidP="001841B5">
      <w:pPr>
        <w:rPr>
          <w:rFonts w:ascii="Arial" w:hAnsi="Arial" w:cs="Arial"/>
          <w:lang w:eastAsia="ko-KR"/>
        </w:rPr>
      </w:pPr>
      <w:r w:rsidRPr="00332FB2">
        <w:rPr>
          <w:rFonts w:ascii="Arial" w:hAnsi="Arial" w:cs="Arial"/>
          <w:b/>
          <w:lang w:eastAsia="ko-KR"/>
        </w:rPr>
        <w:t>Poste basé à</w:t>
      </w:r>
      <w:r w:rsidRPr="00332FB2">
        <w:rPr>
          <w:rFonts w:ascii="Arial" w:hAnsi="Arial" w:cs="Arial"/>
          <w:lang w:eastAsia="ko-KR"/>
        </w:rPr>
        <w:t xml:space="preserve"> </w:t>
      </w:r>
      <w:r w:rsidR="001841B5">
        <w:rPr>
          <w:rFonts w:ascii="Arial" w:hAnsi="Arial" w:cs="Arial"/>
          <w:lang w:eastAsia="ko-KR"/>
        </w:rPr>
        <w:t xml:space="preserve">Nanterre </w:t>
      </w:r>
      <w:r w:rsidR="00DB3501">
        <w:rPr>
          <w:rFonts w:ascii="Arial" w:hAnsi="Arial" w:cs="Arial"/>
          <w:lang w:eastAsia="ko-KR"/>
        </w:rPr>
        <w:t xml:space="preserve">ou </w:t>
      </w:r>
      <w:r w:rsidR="00995668">
        <w:rPr>
          <w:rFonts w:ascii="Arial" w:hAnsi="Arial" w:cs="Arial"/>
          <w:lang w:eastAsia="ko-KR"/>
        </w:rPr>
        <w:t>Nantes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pos="5529"/>
          <w:tab w:val="left" w:pos="6379"/>
          <w:tab w:val="left" w:leader="underscore" w:pos="8080"/>
          <w:tab w:val="left" w:leader="underscore" w:pos="9498"/>
        </w:tabs>
        <w:rPr>
          <w:rFonts w:ascii="Arial" w:hAnsi="Arial" w:cs="Arial"/>
          <w:lang w:eastAsia="ko-KR"/>
        </w:rPr>
      </w:pPr>
      <w:r w:rsidRPr="00F52324">
        <w:rPr>
          <w:rFonts w:ascii="Arial" w:hAnsi="Arial" w:cs="Arial"/>
          <w:lang w:eastAsia="ko-KR"/>
        </w:rPr>
        <w:t>Terrasse 2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pos="5529"/>
          <w:tab w:val="left" w:pos="6379"/>
          <w:tab w:val="left" w:leader="underscore" w:pos="8080"/>
          <w:tab w:val="left" w:leader="underscore" w:pos="9498"/>
        </w:tabs>
        <w:rPr>
          <w:rFonts w:ascii="Arial" w:hAnsi="Arial" w:cs="Arial"/>
          <w:lang w:eastAsia="ko-KR"/>
        </w:rPr>
      </w:pPr>
      <w:r w:rsidRPr="00F52324">
        <w:rPr>
          <w:rFonts w:ascii="Arial" w:hAnsi="Arial" w:cs="Arial"/>
          <w:lang w:eastAsia="ko-KR"/>
        </w:rPr>
        <w:t>313 Terrasses de l’Arche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pos="5529"/>
          <w:tab w:val="left" w:pos="6379"/>
          <w:tab w:val="left" w:leader="underscore" w:pos="8080"/>
          <w:tab w:val="left" w:leader="underscore" w:pos="9498"/>
        </w:tabs>
        <w:rPr>
          <w:rFonts w:ascii="Arial" w:hAnsi="Arial" w:cs="Arial"/>
          <w:lang w:eastAsia="ko-KR"/>
        </w:rPr>
      </w:pPr>
      <w:r w:rsidRPr="00F52324">
        <w:rPr>
          <w:rFonts w:ascii="Arial" w:hAnsi="Arial" w:cs="Arial"/>
          <w:lang w:eastAsia="ko-KR"/>
        </w:rPr>
        <w:t>92 000 Nanterre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pos="5529"/>
          <w:tab w:val="left" w:pos="6379"/>
          <w:tab w:val="left" w:leader="underscore" w:pos="8080"/>
          <w:tab w:val="left" w:leader="underscore" w:pos="9498"/>
        </w:tabs>
        <w:rPr>
          <w:rFonts w:ascii="Arial" w:hAnsi="Arial" w:cs="Arial"/>
          <w:lang w:eastAsia="ko-KR"/>
        </w:rPr>
      </w:pPr>
    </w:p>
    <w:p w:rsidR="00F52324" w:rsidRPr="00F52324" w:rsidRDefault="00995668" w:rsidP="00F52324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6 rue du Château de l’</w:t>
      </w:r>
      <w:proofErr w:type="spellStart"/>
      <w:r>
        <w:rPr>
          <w:rFonts w:ascii="Arial" w:hAnsi="Arial" w:cs="Arial"/>
          <w:lang w:eastAsia="ko-KR"/>
        </w:rPr>
        <w:t>Eraudière</w:t>
      </w:r>
      <w:proofErr w:type="spellEnd"/>
    </w:p>
    <w:p w:rsidR="00F52324" w:rsidRPr="00F52324" w:rsidRDefault="00995668" w:rsidP="00F52324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44300 Nantes</w:t>
      </w:r>
    </w:p>
    <w:p w:rsidR="00F52324" w:rsidRPr="00F52324" w:rsidRDefault="00F52324" w:rsidP="001841B5">
      <w:pPr>
        <w:rPr>
          <w:rFonts w:ascii="Arial" w:hAnsi="Arial" w:cs="Arial"/>
          <w:lang w:eastAsia="ko-KR"/>
        </w:rPr>
      </w:pP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noProof/>
        </w:rPr>
      </w:pPr>
      <w:r w:rsidRPr="00F52324">
        <w:rPr>
          <w:rFonts w:ascii="Arial" w:hAnsi="Arial" w:cs="Arial"/>
          <w:noProof/>
        </w:rPr>
        <w:t>Entité : AXA Particuliers/Professionnels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noProof/>
        </w:rPr>
      </w:pPr>
      <w:r w:rsidRPr="00F52324">
        <w:rPr>
          <w:rFonts w:ascii="Arial" w:hAnsi="Arial" w:cs="Arial"/>
          <w:noProof/>
        </w:rPr>
        <w:t>Direction :  Direction de Marché IARD des Particuliers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noProof/>
        </w:rPr>
      </w:pPr>
      <w:r w:rsidRPr="00F52324">
        <w:rPr>
          <w:rFonts w:ascii="Arial" w:hAnsi="Arial" w:cs="Arial"/>
          <w:noProof/>
        </w:rPr>
        <w:t>Service : Actuariat réassurance / STEC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noProof/>
        </w:rPr>
      </w:pP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noProof/>
        </w:rPr>
      </w:pPr>
      <w:r w:rsidRPr="00F52324">
        <w:rPr>
          <w:rFonts w:ascii="Arial" w:hAnsi="Arial" w:cs="Arial"/>
          <w:noProof/>
        </w:rPr>
        <w:t>Manager N+1 : Marie MEIGNIE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noProof/>
        </w:rPr>
      </w:pPr>
      <w:r w:rsidRPr="00F52324">
        <w:rPr>
          <w:rFonts w:ascii="Arial" w:hAnsi="Arial" w:cs="Arial"/>
          <w:noProof/>
        </w:rPr>
        <w:t xml:space="preserve">                Coordonnées téléphoniques : 04 72 75 45 96</w:t>
      </w:r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noProof/>
        </w:rPr>
      </w:pPr>
      <w:r w:rsidRPr="00F52324">
        <w:rPr>
          <w:rFonts w:ascii="Arial" w:hAnsi="Arial" w:cs="Arial"/>
          <w:noProof/>
        </w:rPr>
        <w:t xml:space="preserve">                Mail :  </w:t>
      </w:r>
      <w:hyperlink r:id="rId9" w:history="1">
        <w:r w:rsidRPr="00F52324">
          <w:rPr>
            <w:rStyle w:val="Lienhypertexte"/>
            <w:rFonts w:ascii="Arial" w:hAnsi="Arial" w:cs="Arial"/>
            <w:noProof/>
            <w:color w:val="auto"/>
          </w:rPr>
          <w:t>marie.meignie@axa.fr</w:t>
        </w:r>
      </w:hyperlink>
    </w:p>
    <w:p w:rsidR="00F52324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noProof/>
        </w:rPr>
      </w:pPr>
    </w:p>
    <w:p w:rsidR="00E23F58" w:rsidRPr="00F52324" w:rsidRDefault="00F52324" w:rsidP="00F52324">
      <w:pPr>
        <w:tabs>
          <w:tab w:val="left" w:leader="underscore" w:pos="3828"/>
          <w:tab w:val="left" w:pos="4253"/>
          <w:tab w:val="left" w:leader="underscore" w:pos="9498"/>
        </w:tabs>
        <w:rPr>
          <w:rFonts w:ascii="Arial" w:hAnsi="Arial" w:cs="Arial"/>
          <w:lang w:eastAsia="ko-KR"/>
        </w:rPr>
      </w:pPr>
      <w:r w:rsidRPr="00F52324">
        <w:rPr>
          <w:rFonts w:ascii="Arial" w:hAnsi="Arial" w:cs="Arial"/>
          <w:noProof/>
        </w:rPr>
        <w:t xml:space="preserve">Tuteur : </w:t>
      </w:r>
      <w:r w:rsidR="002823EC">
        <w:rPr>
          <w:rFonts w:ascii="Arial" w:hAnsi="Arial" w:cs="Arial"/>
          <w:noProof/>
        </w:rPr>
        <w:t>Stéphanie BUREL</w:t>
      </w:r>
    </w:p>
    <w:sectPr w:rsidR="00E23F58" w:rsidRPr="00F52324" w:rsidSect="00F52324">
      <w:headerReference w:type="even" r:id="rId10"/>
      <w:headerReference w:type="default" r:id="rId11"/>
      <w:footerReference w:type="even" r:id="rId12"/>
      <w:pgSz w:w="11906" w:h="16838" w:code="9"/>
      <w:pgMar w:top="1134" w:right="1418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2CF" w:rsidRDefault="005A62CF" w:rsidP="00807A27">
      <w:r>
        <w:separator/>
      </w:r>
    </w:p>
  </w:endnote>
  <w:endnote w:type="continuationSeparator" w:id="0">
    <w:p w:rsidR="005A62CF" w:rsidRDefault="005A62CF" w:rsidP="0080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rasItc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44" w:rsidRDefault="000D7144" w:rsidP="00807A2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D7144" w:rsidRDefault="000D7144" w:rsidP="00763C5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2CF" w:rsidRDefault="005A62CF" w:rsidP="00807A27">
      <w:r>
        <w:separator/>
      </w:r>
    </w:p>
  </w:footnote>
  <w:footnote w:type="continuationSeparator" w:id="0">
    <w:p w:rsidR="005A62CF" w:rsidRDefault="005A62CF" w:rsidP="00807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44" w:rsidRDefault="000D7144" w:rsidP="00807A2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D7144" w:rsidRDefault="000D7144" w:rsidP="00165FB7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44" w:rsidRDefault="000D7144" w:rsidP="00807A27">
    <w:pPr>
      <w:pStyle w:val="En-tte"/>
      <w:framePr w:wrap="around" w:vAnchor="text" w:hAnchor="margin" w:xAlign="right" w:y="1"/>
      <w:rPr>
        <w:rStyle w:val="Numrodepage"/>
      </w:rPr>
    </w:pPr>
  </w:p>
  <w:p w:rsidR="000D7144" w:rsidRDefault="00332FB2" w:rsidP="005662C6">
    <w:pPr>
      <w:pStyle w:val="En-tte"/>
      <w:ind w:left="-1418" w:right="-1418"/>
      <w:jc w:val="center"/>
    </w:pPr>
    <w:r>
      <w:rPr>
        <w:noProof/>
      </w:rPr>
      <w:drawing>
        <wp:inline distT="0" distB="0" distL="0" distR="0" wp14:anchorId="5E0A2D71" wp14:editId="477E26AF">
          <wp:extent cx="2011680" cy="357505"/>
          <wp:effectExtent l="0" t="0" r="7620" b="4445"/>
          <wp:docPr id="4" name="Image 4" descr="reinventons_g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inventons_g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.35pt;height:9.35pt" o:bullet="t">
        <v:imagedata r:id="rId1" o:title="BD14755_"/>
      </v:shape>
    </w:pict>
  </w:numPicBullet>
  <w:abstractNum w:abstractNumId="0">
    <w:nsid w:val="00E03502"/>
    <w:multiLevelType w:val="hybridMultilevel"/>
    <w:tmpl w:val="0A48AF3C"/>
    <w:lvl w:ilvl="0" w:tplc="0F823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E19C1"/>
    <w:multiLevelType w:val="hybridMultilevel"/>
    <w:tmpl w:val="1316A692"/>
    <w:lvl w:ilvl="0" w:tplc="2362D738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>
    <w:nsid w:val="051A6C85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6A05987"/>
    <w:multiLevelType w:val="hybridMultilevel"/>
    <w:tmpl w:val="2DCE9072"/>
    <w:lvl w:ilvl="0" w:tplc="A956E0EA">
      <w:numFmt w:val="bullet"/>
      <w:lvlText w:val=""/>
      <w:lvlJc w:val="left"/>
      <w:pPr>
        <w:ind w:left="294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06B343D8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AAD3D1D"/>
    <w:multiLevelType w:val="hybridMultilevel"/>
    <w:tmpl w:val="8CEC9AA2"/>
    <w:lvl w:ilvl="0" w:tplc="D16A64D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3D0B42"/>
    <w:multiLevelType w:val="hybridMultilevel"/>
    <w:tmpl w:val="D7E29DA0"/>
    <w:lvl w:ilvl="0" w:tplc="99C835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EA69D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F54B55"/>
    <w:multiLevelType w:val="hybridMultilevel"/>
    <w:tmpl w:val="0E46EA0C"/>
    <w:lvl w:ilvl="0" w:tplc="DF9C21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593B1E"/>
    <w:multiLevelType w:val="hybridMultilevel"/>
    <w:tmpl w:val="514C240E"/>
    <w:lvl w:ilvl="0" w:tplc="C6A68C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082F75"/>
    <w:multiLevelType w:val="hybridMultilevel"/>
    <w:tmpl w:val="BEF2BF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6F197D"/>
    <w:multiLevelType w:val="hybridMultilevel"/>
    <w:tmpl w:val="0478BC78"/>
    <w:lvl w:ilvl="0" w:tplc="D16A64D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453160"/>
    <w:multiLevelType w:val="hybridMultilevel"/>
    <w:tmpl w:val="6490463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8177C"/>
    <w:multiLevelType w:val="hybridMultilevel"/>
    <w:tmpl w:val="86A608F8"/>
    <w:lvl w:ilvl="0" w:tplc="F08CAD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AC0670"/>
    <w:multiLevelType w:val="hybridMultilevel"/>
    <w:tmpl w:val="52388FBC"/>
    <w:lvl w:ilvl="0" w:tplc="DE28265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5">
    <w:nsid w:val="34F56353"/>
    <w:multiLevelType w:val="hybridMultilevel"/>
    <w:tmpl w:val="6E3C52FE"/>
    <w:lvl w:ilvl="0" w:tplc="C032E05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3B5735"/>
    <w:multiLevelType w:val="hybridMultilevel"/>
    <w:tmpl w:val="685C0D30"/>
    <w:lvl w:ilvl="0" w:tplc="EA50B536">
      <w:numFmt w:val="bullet"/>
      <w:lvlText w:val=""/>
      <w:lvlJc w:val="left"/>
      <w:pPr>
        <w:tabs>
          <w:tab w:val="num" w:pos="84"/>
        </w:tabs>
        <w:ind w:left="84" w:hanging="51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654"/>
        </w:tabs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374"/>
        </w:tabs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094"/>
        </w:tabs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14"/>
        </w:tabs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534"/>
        </w:tabs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254"/>
        </w:tabs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974"/>
        </w:tabs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694"/>
        </w:tabs>
        <w:ind w:left="5694" w:hanging="360"/>
      </w:pPr>
      <w:rPr>
        <w:rFonts w:ascii="Wingdings" w:hAnsi="Wingdings" w:hint="default"/>
      </w:rPr>
    </w:lvl>
  </w:abstractNum>
  <w:abstractNum w:abstractNumId="17">
    <w:nsid w:val="39BB726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A51DCB"/>
    <w:multiLevelType w:val="hybridMultilevel"/>
    <w:tmpl w:val="23164AC2"/>
    <w:lvl w:ilvl="0" w:tplc="99C480B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9">
    <w:nsid w:val="3ACA1860"/>
    <w:multiLevelType w:val="hybridMultilevel"/>
    <w:tmpl w:val="5BA067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FC0A13"/>
    <w:multiLevelType w:val="hybridMultilevel"/>
    <w:tmpl w:val="6A90AF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FE27EF"/>
    <w:multiLevelType w:val="hybridMultilevel"/>
    <w:tmpl w:val="4B2ADE3C"/>
    <w:lvl w:ilvl="0" w:tplc="617C7022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2">
    <w:nsid w:val="4091366A"/>
    <w:multiLevelType w:val="hybridMultilevel"/>
    <w:tmpl w:val="8AC2D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2366ED"/>
    <w:multiLevelType w:val="hybridMultilevel"/>
    <w:tmpl w:val="0298BB94"/>
    <w:lvl w:ilvl="0" w:tplc="51E431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A501F0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77E7EF0"/>
    <w:multiLevelType w:val="hybridMultilevel"/>
    <w:tmpl w:val="0B46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2F5B0D"/>
    <w:multiLevelType w:val="hybridMultilevel"/>
    <w:tmpl w:val="3B407A12"/>
    <w:lvl w:ilvl="0" w:tplc="945ACF7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7">
    <w:nsid w:val="508B3AA5"/>
    <w:multiLevelType w:val="hybridMultilevel"/>
    <w:tmpl w:val="30D6E962"/>
    <w:lvl w:ilvl="0" w:tplc="CEE6E8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FC1E65"/>
    <w:multiLevelType w:val="hybridMultilevel"/>
    <w:tmpl w:val="513E1DA4"/>
    <w:lvl w:ilvl="0" w:tplc="864238B8">
      <w:start w:val="18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2A66DD5"/>
    <w:multiLevelType w:val="hybridMultilevel"/>
    <w:tmpl w:val="9BF47608"/>
    <w:lvl w:ilvl="0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35B08C4"/>
    <w:multiLevelType w:val="hybridMultilevel"/>
    <w:tmpl w:val="448629D6"/>
    <w:lvl w:ilvl="0" w:tplc="F7F076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88073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C3D67EF"/>
    <w:multiLevelType w:val="hybridMultilevel"/>
    <w:tmpl w:val="D2C8E496"/>
    <w:lvl w:ilvl="0" w:tplc="765661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71763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80965C8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A0305DB"/>
    <w:multiLevelType w:val="multilevel"/>
    <w:tmpl w:val="D7E29D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C17F93"/>
    <w:multiLevelType w:val="hybridMultilevel"/>
    <w:tmpl w:val="D9646E72"/>
    <w:lvl w:ilvl="0" w:tplc="8998381C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Helv" w:hAnsi="Wingdings" w:cs="Helv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E26A6E"/>
    <w:multiLevelType w:val="hybridMultilevel"/>
    <w:tmpl w:val="8FFC62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E83886"/>
    <w:multiLevelType w:val="hybridMultilevel"/>
    <w:tmpl w:val="3A427274"/>
    <w:lvl w:ilvl="0" w:tplc="C6A68C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33"/>
  </w:num>
  <w:num w:numId="4">
    <w:abstractNumId w:val="17"/>
  </w:num>
  <w:num w:numId="5">
    <w:abstractNumId w:val="13"/>
  </w:num>
  <w:num w:numId="6">
    <w:abstractNumId w:val="0"/>
  </w:num>
  <w:num w:numId="7">
    <w:abstractNumId w:val="5"/>
  </w:num>
  <w:num w:numId="8">
    <w:abstractNumId w:val="29"/>
  </w:num>
  <w:num w:numId="9">
    <w:abstractNumId w:val="20"/>
  </w:num>
  <w:num w:numId="10">
    <w:abstractNumId w:val="11"/>
  </w:num>
  <w:num w:numId="11">
    <w:abstractNumId w:val="19"/>
  </w:num>
  <w:num w:numId="12">
    <w:abstractNumId w:val="18"/>
  </w:num>
  <w:num w:numId="13">
    <w:abstractNumId w:val="26"/>
  </w:num>
  <w:num w:numId="14">
    <w:abstractNumId w:val="14"/>
  </w:num>
  <w:num w:numId="15">
    <w:abstractNumId w:val="24"/>
  </w:num>
  <w:num w:numId="16">
    <w:abstractNumId w:val="4"/>
  </w:num>
  <w:num w:numId="17">
    <w:abstractNumId w:val="2"/>
  </w:num>
  <w:num w:numId="18">
    <w:abstractNumId w:val="27"/>
  </w:num>
  <w:num w:numId="19">
    <w:abstractNumId w:val="6"/>
  </w:num>
  <w:num w:numId="20">
    <w:abstractNumId w:val="23"/>
  </w:num>
  <w:num w:numId="21">
    <w:abstractNumId w:val="8"/>
  </w:num>
  <w:num w:numId="22">
    <w:abstractNumId w:val="7"/>
  </w:num>
  <w:num w:numId="23">
    <w:abstractNumId w:val="35"/>
  </w:num>
  <w:num w:numId="24">
    <w:abstractNumId w:val="32"/>
  </w:num>
  <w:num w:numId="25">
    <w:abstractNumId w:val="30"/>
  </w:num>
  <w:num w:numId="26">
    <w:abstractNumId w:val="15"/>
  </w:num>
  <w:num w:numId="27">
    <w:abstractNumId w:val="38"/>
  </w:num>
  <w:num w:numId="28">
    <w:abstractNumId w:val="9"/>
  </w:num>
  <w:num w:numId="29">
    <w:abstractNumId w:val="36"/>
  </w:num>
  <w:num w:numId="30">
    <w:abstractNumId w:val="16"/>
  </w:num>
  <w:num w:numId="31">
    <w:abstractNumId w:val="10"/>
  </w:num>
  <w:num w:numId="32">
    <w:abstractNumId w:val="21"/>
  </w:num>
  <w:num w:numId="33">
    <w:abstractNumId w:val="3"/>
  </w:num>
  <w:num w:numId="34">
    <w:abstractNumId w:val="12"/>
  </w:num>
  <w:num w:numId="35">
    <w:abstractNumId w:val="1"/>
  </w:num>
  <w:num w:numId="36">
    <w:abstractNumId w:val="28"/>
  </w:num>
  <w:num w:numId="37">
    <w:abstractNumId w:val="37"/>
  </w:num>
  <w:num w:numId="38">
    <w:abstractNumId w:val="2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5600B"/>
    <w:rsid w:val="000176D4"/>
    <w:rsid w:val="00017FDF"/>
    <w:rsid w:val="00025D23"/>
    <w:rsid w:val="00046D92"/>
    <w:rsid w:val="00056D95"/>
    <w:rsid w:val="00066D66"/>
    <w:rsid w:val="000710B2"/>
    <w:rsid w:val="00086F9F"/>
    <w:rsid w:val="00087256"/>
    <w:rsid w:val="00090B5C"/>
    <w:rsid w:val="00095F48"/>
    <w:rsid w:val="000C18D9"/>
    <w:rsid w:val="000C728C"/>
    <w:rsid w:val="000D562F"/>
    <w:rsid w:val="000D7144"/>
    <w:rsid w:val="000E331A"/>
    <w:rsid w:val="000E5C18"/>
    <w:rsid w:val="000E69C2"/>
    <w:rsid w:val="000F4769"/>
    <w:rsid w:val="00104167"/>
    <w:rsid w:val="0010780B"/>
    <w:rsid w:val="0012043A"/>
    <w:rsid w:val="001240F9"/>
    <w:rsid w:val="001259FA"/>
    <w:rsid w:val="00143D5A"/>
    <w:rsid w:val="0015029A"/>
    <w:rsid w:val="0015060A"/>
    <w:rsid w:val="00165284"/>
    <w:rsid w:val="00165FB7"/>
    <w:rsid w:val="001673D6"/>
    <w:rsid w:val="00173528"/>
    <w:rsid w:val="00176D21"/>
    <w:rsid w:val="001841B5"/>
    <w:rsid w:val="001B525E"/>
    <w:rsid w:val="001C0427"/>
    <w:rsid w:val="001C4544"/>
    <w:rsid w:val="001D1D70"/>
    <w:rsid w:val="001D3084"/>
    <w:rsid w:val="001E0BDC"/>
    <w:rsid w:val="001F1399"/>
    <w:rsid w:val="001F1F45"/>
    <w:rsid w:val="00200733"/>
    <w:rsid w:val="00216C54"/>
    <w:rsid w:val="0022752C"/>
    <w:rsid w:val="0023496F"/>
    <w:rsid w:val="00252409"/>
    <w:rsid w:val="00254A13"/>
    <w:rsid w:val="0026254A"/>
    <w:rsid w:val="00270FA4"/>
    <w:rsid w:val="00272326"/>
    <w:rsid w:val="002738FE"/>
    <w:rsid w:val="00281E0A"/>
    <w:rsid w:val="002823EC"/>
    <w:rsid w:val="00282ACC"/>
    <w:rsid w:val="002866A2"/>
    <w:rsid w:val="002A19BF"/>
    <w:rsid w:val="002A1EB8"/>
    <w:rsid w:val="002A6A36"/>
    <w:rsid w:val="002A6D6F"/>
    <w:rsid w:val="002B06E3"/>
    <w:rsid w:val="002B64D0"/>
    <w:rsid w:val="002C6748"/>
    <w:rsid w:val="0032287A"/>
    <w:rsid w:val="00332979"/>
    <w:rsid w:val="00332FB2"/>
    <w:rsid w:val="00345CD4"/>
    <w:rsid w:val="003A6278"/>
    <w:rsid w:val="003B77A3"/>
    <w:rsid w:val="003D45ED"/>
    <w:rsid w:val="003E39A4"/>
    <w:rsid w:val="003E5C20"/>
    <w:rsid w:val="003F36DD"/>
    <w:rsid w:val="003F6653"/>
    <w:rsid w:val="0040070D"/>
    <w:rsid w:val="00402B7C"/>
    <w:rsid w:val="00422390"/>
    <w:rsid w:val="00426550"/>
    <w:rsid w:val="00433601"/>
    <w:rsid w:val="004377A0"/>
    <w:rsid w:val="00444937"/>
    <w:rsid w:val="00445E57"/>
    <w:rsid w:val="00450009"/>
    <w:rsid w:val="004616D1"/>
    <w:rsid w:val="00481D0B"/>
    <w:rsid w:val="004B7A56"/>
    <w:rsid w:val="004D388A"/>
    <w:rsid w:val="004D58BE"/>
    <w:rsid w:val="004F321B"/>
    <w:rsid w:val="004F7F94"/>
    <w:rsid w:val="005056F7"/>
    <w:rsid w:val="0050687F"/>
    <w:rsid w:val="00527694"/>
    <w:rsid w:val="005321D5"/>
    <w:rsid w:val="00534763"/>
    <w:rsid w:val="005662C6"/>
    <w:rsid w:val="0056791B"/>
    <w:rsid w:val="00587241"/>
    <w:rsid w:val="00593A34"/>
    <w:rsid w:val="005A62CF"/>
    <w:rsid w:val="005B288D"/>
    <w:rsid w:val="005B3AF1"/>
    <w:rsid w:val="005B50B7"/>
    <w:rsid w:val="005B6E1B"/>
    <w:rsid w:val="005C25B4"/>
    <w:rsid w:val="005C25F4"/>
    <w:rsid w:val="005C3250"/>
    <w:rsid w:val="005D0A3D"/>
    <w:rsid w:val="005D5D08"/>
    <w:rsid w:val="00604FC1"/>
    <w:rsid w:val="006078A2"/>
    <w:rsid w:val="00632183"/>
    <w:rsid w:val="00643AE9"/>
    <w:rsid w:val="006659A4"/>
    <w:rsid w:val="00665E49"/>
    <w:rsid w:val="0069253B"/>
    <w:rsid w:val="00695470"/>
    <w:rsid w:val="006A0B5D"/>
    <w:rsid w:val="006B533B"/>
    <w:rsid w:val="006B58A9"/>
    <w:rsid w:val="006B7779"/>
    <w:rsid w:val="006D0D0C"/>
    <w:rsid w:val="006E5667"/>
    <w:rsid w:val="006E6B5E"/>
    <w:rsid w:val="00712C29"/>
    <w:rsid w:val="00712F25"/>
    <w:rsid w:val="007146AB"/>
    <w:rsid w:val="007214F7"/>
    <w:rsid w:val="00723481"/>
    <w:rsid w:val="007249EA"/>
    <w:rsid w:val="00737871"/>
    <w:rsid w:val="00737AF3"/>
    <w:rsid w:val="0075181B"/>
    <w:rsid w:val="00763C55"/>
    <w:rsid w:val="00767860"/>
    <w:rsid w:val="00772834"/>
    <w:rsid w:val="0078679F"/>
    <w:rsid w:val="00790D4D"/>
    <w:rsid w:val="00794FE8"/>
    <w:rsid w:val="007A3A2F"/>
    <w:rsid w:val="007B13B0"/>
    <w:rsid w:val="007B3012"/>
    <w:rsid w:val="007B7AF0"/>
    <w:rsid w:val="007C1FCD"/>
    <w:rsid w:val="007C4699"/>
    <w:rsid w:val="007E4535"/>
    <w:rsid w:val="007E70BA"/>
    <w:rsid w:val="008002DE"/>
    <w:rsid w:val="00801529"/>
    <w:rsid w:val="00807A27"/>
    <w:rsid w:val="00814025"/>
    <w:rsid w:val="00825D44"/>
    <w:rsid w:val="00832CBE"/>
    <w:rsid w:val="00836DED"/>
    <w:rsid w:val="008412DD"/>
    <w:rsid w:val="00843351"/>
    <w:rsid w:val="00843AB7"/>
    <w:rsid w:val="0085769D"/>
    <w:rsid w:val="008610B1"/>
    <w:rsid w:val="008662E5"/>
    <w:rsid w:val="0087079E"/>
    <w:rsid w:val="00870AED"/>
    <w:rsid w:val="008A0F4C"/>
    <w:rsid w:val="008A7E5D"/>
    <w:rsid w:val="008B57D6"/>
    <w:rsid w:val="008C2963"/>
    <w:rsid w:val="008C45EA"/>
    <w:rsid w:val="008D0A1A"/>
    <w:rsid w:val="008D17B4"/>
    <w:rsid w:val="008E5910"/>
    <w:rsid w:val="008F3B7C"/>
    <w:rsid w:val="0092403A"/>
    <w:rsid w:val="00925452"/>
    <w:rsid w:val="009260B9"/>
    <w:rsid w:val="0093708B"/>
    <w:rsid w:val="0094067E"/>
    <w:rsid w:val="0094201E"/>
    <w:rsid w:val="00956A48"/>
    <w:rsid w:val="00963B20"/>
    <w:rsid w:val="00964E5B"/>
    <w:rsid w:val="00973572"/>
    <w:rsid w:val="00995668"/>
    <w:rsid w:val="009A50E5"/>
    <w:rsid w:val="009A7196"/>
    <w:rsid w:val="009C18DA"/>
    <w:rsid w:val="009D4B4F"/>
    <w:rsid w:val="009E2FE5"/>
    <w:rsid w:val="009E6608"/>
    <w:rsid w:val="009F029B"/>
    <w:rsid w:val="00A33CE8"/>
    <w:rsid w:val="00A36196"/>
    <w:rsid w:val="00A64931"/>
    <w:rsid w:val="00A64FE0"/>
    <w:rsid w:val="00A7034B"/>
    <w:rsid w:val="00A82F29"/>
    <w:rsid w:val="00A84497"/>
    <w:rsid w:val="00A86CE6"/>
    <w:rsid w:val="00AA2702"/>
    <w:rsid w:val="00AA60C5"/>
    <w:rsid w:val="00AB0D4B"/>
    <w:rsid w:val="00AC18F4"/>
    <w:rsid w:val="00AD410A"/>
    <w:rsid w:val="00B04827"/>
    <w:rsid w:val="00B2108C"/>
    <w:rsid w:val="00B27D01"/>
    <w:rsid w:val="00B32081"/>
    <w:rsid w:val="00B330E6"/>
    <w:rsid w:val="00B41CEB"/>
    <w:rsid w:val="00B50E2E"/>
    <w:rsid w:val="00B54CBD"/>
    <w:rsid w:val="00B65CF2"/>
    <w:rsid w:val="00B737AE"/>
    <w:rsid w:val="00B80ABA"/>
    <w:rsid w:val="00BA4853"/>
    <w:rsid w:val="00BA53D9"/>
    <w:rsid w:val="00BA74D6"/>
    <w:rsid w:val="00BB31AA"/>
    <w:rsid w:val="00BC5C5D"/>
    <w:rsid w:val="00BD5FC3"/>
    <w:rsid w:val="00BD7C49"/>
    <w:rsid w:val="00C00314"/>
    <w:rsid w:val="00C134E2"/>
    <w:rsid w:val="00C21F39"/>
    <w:rsid w:val="00C248C1"/>
    <w:rsid w:val="00C40A05"/>
    <w:rsid w:val="00C55294"/>
    <w:rsid w:val="00C5600B"/>
    <w:rsid w:val="00C56013"/>
    <w:rsid w:val="00C61D67"/>
    <w:rsid w:val="00C7121F"/>
    <w:rsid w:val="00C759F4"/>
    <w:rsid w:val="00C84888"/>
    <w:rsid w:val="00CA6110"/>
    <w:rsid w:val="00CB283D"/>
    <w:rsid w:val="00CD3F1F"/>
    <w:rsid w:val="00CE18A8"/>
    <w:rsid w:val="00D00413"/>
    <w:rsid w:val="00D17F91"/>
    <w:rsid w:val="00D257F6"/>
    <w:rsid w:val="00D40C58"/>
    <w:rsid w:val="00D55D8B"/>
    <w:rsid w:val="00D978A1"/>
    <w:rsid w:val="00DA02D1"/>
    <w:rsid w:val="00DA2FE3"/>
    <w:rsid w:val="00DB1BC6"/>
    <w:rsid w:val="00DB3501"/>
    <w:rsid w:val="00DC176E"/>
    <w:rsid w:val="00DD24E6"/>
    <w:rsid w:val="00DE7D07"/>
    <w:rsid w:val="00DF3A10"/>
    <w:rsid w:val="00DF69AA"/>
    <w:rsid w:val="00E0456C"/>
    <w:rsid w:val="00E114FF"/>
    <w:rsid w:val="00E16061"/>
    <w:rsid w:val="00E23F58"/>
    <w:rsid w:val="00E25E5E"/>
    <w:rsid w:val="00E266D3"/>
    <w:rsid w:val="00E361E9"/>
    <w:rsid w:val="00E51A05"/>
    <w:rsid w:val="00E564CA"/>
    <w:rsid w:val="00E609ED"/>
    <w:rsid w:val="00E671A1"/>
    <w:rsid w:val="00E703B6"/>
    <w:rsid w:val="00E8769E"/>
    <w:rsid w:val="00E91F2C"/>
    <w:rsid w:val="00E963A8"/>
    <w:rsid w:val="00EA2E87"/>
    <w:rsid w:val="00ED6955"/>
    <w:rsid w:val="00F02E6B"/>
    <w:rsid w:val="00F050EC"/>
    <w:rsid w:val="00F05102"/>
    <w:rsid w:val="00F10CFE"/>
    <w:rsid w:val="00F13A91"/>
    <w:rsid w:val="00F16CA3"/>
    <w:rsid w:val="00F211B8"/>
    <w:rsid w:val="00F25206"/>
    <w:rsid w:val="00F52324"/>
    <w:rsid w:val="00F80844"/>
    <w:rsid w:val="00F944FC"/>
    <w:rsid w:val="00F94E1C"/>
    <w:rsid w:val="00FA348F"/>
    <w:rsid w:val="00FA36F8"/>
    <w:rsid w:val="00FA6952"/>
    <w:rsid w:val="00FD3FEA"/>
    <w:rsid w:val="00FD7134"/>
    <w:rsid w:val="00F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426"/>
      <w:outlineLvl w:val="0"/>
    </w:pPr>
    <w:rPr>
      <w:rFonts w:ascii="Arial" w:hAnsi="Arial"/>
      <w:b/>
      <w:color w:val="FFFFFF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Normal"/>
    <w:qFormat/>
    <w:pPr>
      <w:keepNext/>
      <w:tabs>
        <w:tab w:val="left" w:pos="2835"/>
      </w:tabs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 Black" w:hAnsi="Arial Black"/>
      <w:color w:val="000080"/>
      <w:sz w:val="36"/>
    </w:rPr>
  </w:style>
  <w:style w:type="paragraph" w:styleId="Titre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color w:val="FFFFFF"/>
      <w:sz w:val="24"/>
    </w:rPr>
  </w:style>
  <w:style w:type="paragraph" w:styleId="Titre6">
    <w:name w:val="heading 6"/>
    <w:basedOn w:val="Normal"/>
    <w:next w:val="Normal"/>
    <w:qFormat/>
    <w:pPr>
      <w:keepNext/>
      <w:tabs>
        <w:tab w:val="left" w:pos="1701"/>
        <w:tab w:val="left" w:leader="underscore" w:pos="9356"/>
      </w:tabs>
      <w:ind w:left="-426"/>
      <w:outlineLvl w:val="5"/>
    </w:pPr>
    <w:rPr>
      <w:rFonts w:ascii="ErasItcT" w:hAnsi="ErasItcT"/>
      <w:b/>
      <w:noProof/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rFonts w:ascii="Arial" w:hAnsi="Arial"/>
      <w:b/>
      <w:color w:val="FFFFFF"/>
      <w:sz w:val="22"/>
    </w:rPr>
  </w:style>
  <w:style w:type="paragraph" w:styleId="Corpsdetexte2">
    <w:name w:val="Body Text 2"/>
    <w:basedOn w:val="Normal"/>
    <w:pPr>
      <w:tabs>
        <w:tab w:val="left" w:leader="underscore" w:pos="6521"/>
      </w:tabs>
    </w:pPr>
    <w:rPr>
      <w:rFonts w:ascii="Arial" w:hAnsi="Arial"/>
      <w:color w:val="000080"/>
      <w:sz w:val="22"/>
    </w:rPr>
  </w:style>
  <w:style w:type="paragraph" w:styleId="Corpsdetexte3">
    <w:name w:val="Body Text 3"/>
    <w:basedOn w:val="Normal"/>
    <w:pPr>
      <w:tabs>
        <w:tab w:val="left" w:leader="underscore" w:pos="6521"/>
      </w:tabs>
    </w:pPr>
    <w:rPr>
      <w:rFonts w:ascii="ErasItcT" w:hAnsi="ErasItcT"/>
      <w:color w:val="000080"/>
    </w:rPr>
  </w:style>
  <w:style w:type="paragraph" w:styleId="Textedebulles">
    <w:name w:val="Balloon Text"/>
    <w:basedOn w:val="Normal"/>
    <w:semiHidden/>
    <w:rsid w:val="008C45EA"/>
    <w:rPr>
      <w:rFonts w:ascii="Tahoma" w:hAnsi="Tahoma" w:cs="Tahoma"/>
      <w:sz w:val="16"/>
      <w:szCs w:val="16"/>
    </w:rPr>
  </w:style>
  <w:style w:type="character" w:styleId="Lienhypertexte">
    <w:name w:val="Hyperlink"/>
    <w:rsid w:val="0015029A"/>
    <w:rPr>
      <w:color w:val="0000FF"/>
      <w:u w:val="single"/>
    </w:rPr>
  </w:style>
  <w:style w:type="paragraph" w:styleId="En-tte">
    <w:name w:val="header"/>
    <w:basedOn w:val="Normal"/>
    <w:rsid w:val="00165FB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65FB7"/>
  </w:style>
  <w:style w:type="paragraph" w:styleId="Pieddepage">
    <w:name w:val="footer"/>
    <w:basedOn w:val="Normal"/>
    <w:rsid w:val="00165FB7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  <w:rsid w:val="00772834"/>
  </w:style>
  <w:style w:type="character" w:styleId="Appelnotedebasdep">
    <w:name w:val="footnote reference"/>
    <w:semiHidden/>
    <w:rsid w:val="00772834"/>
    <w:rPr>
      <w:vertAlign w:val="superscript"/>
    </w:rPr>
  </w:style>
  <w:style w:type="character" w:customStyle="1" w:styleId="libellebleugras1">
    <w:name w:val="libellebleugras1"/>
    <w:basedOn w:val="Policepardfaut"/>
    <w:rsid w:val="006D0D0C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18"/>
      <w:szCs w:val="18"/>
      <w:u w:val="none"/>
      <w:effect w:val="none"/>
      <w:shd w:val="clear" w:color="auto" w:fill="EDF6FF"/>
    </w:rPr>
  </w:style>
  <w:style w:type="character" w:customStyle="1" w:styleId="affichagesimplegras1">
    <w:name w:val="affichagesimplegras1"/>
    <w:basedOn w:val="Policepardfaut"/>
    <w:rsid w:val="00F94E1C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18"/>
      <w:szCs w:val="18"/>
      <w:u w:val="none"/>
      <w:effect w:val="none"/>
      <w:shd w:val="clear" w:color="auto" w:fill="FFFFFF"/>
    </w:rPr>
  </w:style>
  <w:style w:type="paragraph" w:styleId="Paragraphedeliste">
    <w:name w:val="List Paragraph"/>
    <w:basedOn w:val="Normal"/>
    <w:uiPriority w:val="34"/>
    <w:qFormat/>
    <w:rsid w:val="00184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426"/>
      <w:outlineLvl w:val="0"/>
    </w:pPr>
    <w:rPr>
      <w:rFonts w:ascii="Arial" w:hAnsi="Arial"/>
      <w:b/>
      <w:color w:val="FFFFFF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Normal"/>
    <w:qFormat/>
    <w:pPr>
      <w:keepNext/>
      <w:tabs>
        <w:tab w:val="left" w:pos="2835"/>
      </w:tabs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 Black" w:hAnsi="Arial Black"/>
      <w:color w:val="000080"/>
      <w:sz w:val="36"/>
    </w:rPr>
  </w:style>
  <w:style w:type="paragraph" w:styleId="Titre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color w:val="FFFFFF"/>
      <w:sz w:val="24"/>
    </w:rPr>
  </w:style>
  <w:style w:type="paragraph" w:styleId="Titre6">
    <w:name w:val="heading 6"/>
    <w:basedOn w:val="Normal"/>
    <w:next w:val="Normal"/>
    <w:qFormat/>
    <w:pPr>
      <w:keepNext/>
      <w:tabs>
        <w:tab w:val="left" w:pos="1701"/>
        <w:tab w:val="left" w:leader="underscore" w:pos="9356"/>
      </w:tabs>
      <w:ind w:left="-426"/>
      <w:outlineLvl w:val="5"/>
    </w:pPr>
    <w:rPr>
      <w:rFonts w:ascii="ErasItcT" w:hAnsi="ErasItcT"/>
      <w:b/>
      <w:noProof/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rFonts w:ascii="Arial" w:hAnsi="Arial"/>
      <w:b/>
      <w:color w:val="FFFFFF"/>
      <w:sz w:val="22"/>
    </w:rPr>
  </w:style>
  <w:style w:type="paragraph" w:styleId="Corpsdetexte2">
    <w:name w:val="Body Text 2"/>
    <w:basedOn w:val="Normal"/>
    <w:pPr>
      <w:tabs>
        <w:tab w:val="left" w:leader="underscore" w:pos="6521"/>
      </w:tabs>
    </w:pPr>
    <w:rPr>
      <w:rFonts w:ascii="Arial" w:hAnsi="Arial"/>
      <w:color w:val="000080"/>
      <w:sz w:val="22"/>
    </w:rPr>
  </w:style>
  <w:style w:type="paragraph" w:styleId="Corpsdetexte3">
    <w:name w:val="Body Text 3"/>
    <w:basedOn w:val="Normal"/>
    <w:pPr>
      <w:tabs>
        <w:tab w:val="left" w:leader="underscore" w:pos="6521"/>
      </w:tabs>
    </w:pPr>
    <w:rPr>
      <w:rFonts w:ascii="ErasItcT" w:hAnsi="ErasItcT"/>
      <w:color w:val="000080"/>
    </w:rPr>
  </w:style>
  <w:style w:type="paragraph" w:styleId="Textedebulles">
    <w:name w:val="Balloon Text"/>
    <w:basedOn w:val="Normal"/>
    <w:semiHidden/>
    <w:rsid w:val="008C45EA"/>
    <w:rPr>
      <w:rFonts w:ascii="Tahoma" w:hAnsi="Tahoma" w:cs="Tahoma"/>
      <w:sz w:val="16"/>
      <w:szCs w:val="16"/>
    </w:rPr>
  </w:style>
  <w:style w:type="character" w:styleId="Lienhypertexte">
    <w:name w:val="Hyperlink"/>
    <w:rsid w:val="0015029A"/>
    <w:rPr>
      <w:color w:val="0000FF"/>
      <w:u w:val="single"/>
    </w:rPr>
  </w:style>
  <w:style w:type="paragraph" w:styleId="En-tte">
    <w:name w:val="header"/>
    <w:basedOn w:val="Normal"/>
    <w:rsid w:val="00165FB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65FB7"/>
  </w:style>
  <w:style w:type="paragraph" w:styleId="Pieddepage">
    <w:name w:val="footer"/>
    <w:basedOn w:val="Normal"/>
    <w:rsid w:val="00165FB7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  <w:rsid w:val="00772834"/>
  </w:style>
  <w:style w:type="character" w:styleId="Appelnotedebasdep">
    <w:name w:val="footnote reference"/>
    <w:semiHidden/>
    <w:rsid w:val="00772834"/>
    <w:rPr>
      <w:vertAlign w:val="superscript"/>
    </w:rPr>
  </w:style>
  <w:style w:type="character" w:customStyle="1" w:styleId="libellebleugras1">
    <w:name w:val="libellebleugras1"/>
    <w:basedOn w:val="Policepardfaut"/>
    <w:rsid w:val="006D0D0C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18"/>
      <w:szCs w:val="18"/>
      <w:u w:val="none"/>
      <w:effect w:val="none"/>
      <w:shd w:val="clear" w:color="auto" w:fill="EDF6FF"/>
    </w:rPr>
  </w:style>
  <w:style w:type="character" w:customStyle="1" w:styleId="affichagesimplegras1">
    <w:name w:val="affichagesimplegras1"/>
    <w:basedOn w:val="Policepardfaut"/>
    <w:rsid w:val="00F94E1C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18"/>
      <w:szCs w:val="18"/>
      <w:u w:val="none"/>
      <w:effect w:val="none"/>
      <w:shd w:val="clear" w:color="auto" w:fill="FFFFFF"/>
    </w:rPr>
  </w:style>
  <w:style w:type="paragraph" w:styleId="Paragraphedeliste">
    <w:name w:val="List Paragraph"/>
    <w:basedOn w:val="Normal"/>
    <w:uiPriority w:val="34"/>
    <w:qFormat/>
    <w:rsid w:val="0018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arie.meignie@axa.fr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3B6AE-4C7C-4A7F-BBDF-5D36F1C7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321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•  Alternance</vt:lpstr>
    </vt:vector>
  </TitlesOfParts>
  <Company>FRANCE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  Alternance</dc:title>
  <dc:creator>cir central</dc:creator>
  <cp:lastModifiedBy>BUREL Stephanie</cp:lastModifiedBy>
  <cp:revision>6</cp:revision>
  <cp:lastPrinted>2013-02-14T17:29:00Z</cp:lastPrinted>
  <dcterms:created xsi:type="dcterms:W3CDTF">2017-03-16T12:36:00Z</dcterms:created>
  <dcterms:modified xsi:type="dcterms:W3CDTF">2017-03-16T15:47:00Z</dcterms:modified>
</cp:coreProperties>
</file>