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349 migrations and 204433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363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205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