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4153" w:rsidRDefault="00B8709F" w:rsidP="00B8709F">
      <w:pPr>
        <w:pStyle w:val="Title"/>
        <w:jc w:val="center"/>
      </w:pPr>
      <w:r>
        <w:t>Vector Field Viewer</w:t>
      </w:r>
    </w:p>
    <w:p w:rsidR="00374153" w:rsidRDefault="00374153" w:rsidP="00374153">
      <w:pPr>
        <w:pStyle w:val="Heading1"/>
      </w:pPr>
      <w:r>
        <w:rPr>
          <w:noProof/>
        </w:rPr>
        <w:drawing>
          <wp:inline distT="0" distB="0" distL="0" distR="0" wp14:anchorId="766AD33F" wp14:editId="7AD515FC">
            <wp:extent cx="5686595" cy="61015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1965" cy="6107303"/>
                    </a:xfrm>
                    <a:prstGeom prst="rect">
                      <a:avLst/>
                    </a:prstGeom>
                  </pic:spPr>
                </pic:pic>
              </a:graphicData>
            </a:graphic>
          </wp:inline>
        </w:drawing>
      </w:r>
      <w:bookmarkStart w:id="0" w:name="_GoBack"/>
      <w:bookmarkEnd w:id="0"/>
    </w:p>
    <w:p w:rsidR="003032DF" w:rsidRDefault="003032DF"/>
    <w:p w:rsidR="003032DF" w:rsidRDefault="003032DF" w:rsidP="006873E4">
      <w:pPr>
        <w:pStyle w:val="Heading3"/>
      </w:pPr>
      <w:r>
        <w:t>Authors: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2"/>
        <w:gridCol w:w="4953"/>
      </w:tblGrid>
      <w:tr w:rsidR="003032DF" w:rsidTr="00F53729">
        <w:tc>
          <w:tcPr>
            <w:tcW w:w="4952" w:type="dxa"/>
          </w:tcPr>
          <w:p w:rsidR="003032DF" w:rsidRPr="006873E4" w:rsidRDefault="003032DF">
            <w:pPr>
              <w:rPr>
                <w:sz w:val="28"/>
                <w:szCs w:val="28"/>
              </w:rPr>
            </w:pPr>
            <w:r w:rsidRPr="006873E4">
              <w:rPr>
                <w:sz w:val="28"/>
                <w:szCs w:val="28"/>
              </w:rPr>
              <w:t xml:space="preserve">Dmitry </w:t>
            </w:r>
            <w:proofErr w:type="spellStart"/>
            <w:r w:rsidRPr="006873E4">
              <w:rPr>
                <w:sz w:val="28"/>
                <w:szCs w:val="28"/>
              </w:rPr>
              <w:t>Ogurtsov</w:t>
            </w:r>
            <w:proofErr w:type="spellEnd"/>
            <w:r w:rsidRPr="006873E4">
              <w:rPr>
                <w:sz w:val="28"/>
                <w:szCs w:val="28"/>
              </w:rPr>
              <w:t xml:space="preserve"> </w:t>
            </w:r>
            <w:r w:rsidRPr="006873E4">
              <w:rPr>
                <w:sz w:val="28"/>
                <w:szCs w:val="28"/>
              </w:rPr>
              <w:tab/>
            </w:r>
          </w:p>
        </w:tc>
        <w:tc>
          <w:tcPr>
            <w:tcW w:w="4953" w:type="dxa"/>
          </w:tcPr>
          <w:p w:rsidR="003032DF" w:rsidRPr="006873E4" w:rsidRDefault="003032DF" w:rsidP="00BA234F">
            <w:pPr>
              <w:jc w:val="right"/>
              <w:rPr>
                <w:sz w:val="28"/>
                <w:szCs w:val="28"/>
              </w:rPr>
            </w:pPr>
            <w:r w:rsidRPr="006873E4">
              <w:rPr>
                <w:sz w:val="28"/>
                <w:szCs w:val="28"/>
              </w:rPr>
              <w:t>ogurdima@gmail.com</w:t>
            </w:r>
          </w:p>
        </w:tc>
      </w:tr>
      <w:tr w:rsidR="003032DF" w:rsidTr="00F53729">
        <w:tc>
          <w:tcPr>
            <w:tcW w:w="4952" w:type="dxa"/>
          </w:tcPr>
          <w:p w:rsidR="003032DF" w:rsidRPr="006873E4" w:rsidRDefault="003032DF">
            <w:pPr>
              <w:rPr>
                <w:sz w:val="28"/>
                <w:szCs w:val="28"/>
              </w:rPr>
            </w:pPr>
            <w:r w:rsidRPr="006873E4">
              <w:rPr>
                <w:sz w:val="28"/>
                <w:szCs w:val="28"/>
              </w:rPr>
              <w:t>Yacov Glushkin</w:t>
            </w:r>
          </w:p>
        </w:tc>
        <w:tc>
          <w:tcPr>
            <w:tcW w:w="4953" w:type="dxa"/>
          </w:tcPr>
          <w:p w:rsidR="003032DF" w:rsidRPr="006873E4" w:rsidRDefault="003032DF" w:rsidP="00BA234F">
            <w:pPr>
              <w:jc w:val="right"/>
              <w:rPr>
                <w:sz w:val="28"/>
                <w:szCs w:val="28"/>
              </w:rPr>
            </w:pPr>
            <w:r w:rsidRPr="006873E4">
              <w:rPr>
                <w:sz w:val="28"/>
                <w:szCs w:val="28"/>
              </w:rPr>
              <w:t>yacov.gls@gmail.com</w:t>
            </w:r>
          </w:p>
        </w:tc>
      </w:tr>
    </w:tbl>
    <w:p w:rsidR="00D3134D" w:rsidRDefault="00D3134D" w:rsidP="00D3134D">
      <w:pPr>
        <w:pStyle w:val="Heading3"/>
      </w:pPr>
      <w:r>
        <w:t>Instructor: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2"/>
        <w:gridCol w:w="4953"/>
      </w:tblGrid>
      <w:tr w:rsidR="00D3134D" w:rsidTr="00F53729">
        <w:tc>
          <w:tcPr>
            <w:tcW w:w="4952" w:type="dxa"/>
          </w:tcPr>
          <w:p w:rsidR="00D3134D" w:rsidRPr="006873E4" w:rsidRDefault="00D3134D" w:rsidP="000E1E64">
            <w:pPr>
              <w:rPr>
                <w:sz w:val="28"/>
                <w:szCs w:val="28"/>
              </w:rPr>
            </w:pPr>
            <w:r>
              <w:rPr>
                <w:sz w:val="28"/>
                <w:szCs w:val="28"/>
              </w:rPr>
              <w:t>Miri Ben-Chen</w:t>
            </w:r>
          </w:p>
        </w:tc>
        <w:tc>
          <w:tcPr>
            <w:tcW w:w="4953" w:type="dxa"/>
          </w:tcPr>
          <w:p w:rsidR="00D3134D" w:rsidRPr="006873E4" w:rsidRDefault="00D3134D" w:rsidP="000E1E64">
            <w:pPr>
              <w:jc w:val="right"/>
              <w:rPr>
                <w:sz w:val="28"/>
                <w:szCs w:val="28"/>
              </w:rPr>
            </w:pPr>
            <w:r w:rsidRPr="00D3134D">
              <w:rPr>
                <w:sz w:val="28"/>
                <w:szCs w:val="28"/>
              </w:rPr>
              <w:t>mirela@cs.technion.ac.il</w:t>
            </w:r>
          </w:p>
        </w:tc>
      </w:tr>
    </w:tbl>
    <w:p w:rsidR="00E63D05" w:rsidRDefault="00C32197" w:rsidP="00942350">
      <w:pPr>
        <w:rPr>
          <w:rFonts w:asciiTheme="majorHAnsi" w:eastAsiaTheme="majorEastAsia" w:hAnsiTheme="majorHAnsi" w:cstheme="majorBidi"/>
          <w:b/>
          <w:bCs/>
          <w:color w:val="365F91" w:themeColor="accent1" w:themeShade="BF"/>
          <w:sz w:val="28"/>
          <w:szCs w:val="28"/>
        </w:rPr>
      </w:pPr>
      <w:r>
        <w:br w:type="page"/>
      </w:r>
    </w:p>
    <w:p w:rsidR="008846FD" w:rsidRDefault="00DC4099" w:rsidP="00DC4099">
      <w:pPr>
        <w:pStyle w:val="Heading1"/>
      </w:pPr>
      <w:r>
        <w:lastRenderedPageBreak/>
        <w:t>Overview</w:t>
      </w:r>
    </w:p>
    <w:p w:rsidR="00DC4099" w:rsidRDefault="00843F14" w:rsidP="00DC4099">
      <w:proofErr w:type="spellStart"/>
      <w:r>
        <w:t>VectorFieldsViewer</w:t>
      </w:r>
      <w:proofErr w:type="spellEnd"/>
      <w:r>
        <w:t xml:space="preserve"> is a program for visualizing of vector field on surface of mesh. The program is able to load a mesh in OBJ format and a field in field-per-face format. Time-variable vector fields are also supported. See User Guide for a detailed field format description.</w:t>
      </w:r>
    </w:p>
    <w:p w:rsidR="00843F14" w:rsidRDefault="00843F14" w:rsidP="00EF472B">
      <w:r>
        <w:t xml:space="preserve">To visualize the field, the program performs piecewise-linear particle movement simulation. Initially particles are spawned in the middle of each face. At each point of time particle location is being calculated using vector field direction/strength in the </w:t>
      </w:r>
      <w:r w:rsidR="00EF472B" w:rsidRPr="00EF472B">
        <w:t>neighbourhood</w:t>
      </w:r>
      <w:r>
        <w:t xml:space="preserve">. </w:t>
      </w:r>
      <w:r w:rsidR="00CE762B">
        <w:t>This way when the simulation is finished we have a bunch of particle paths that we are able to display.</w:t>
      </w:r>
    </w:p>
    <w:p w:rsidR="00DC4099" w:rsidRDefault="00DC4099" w:rsidP="00DC4099">
      <w:pPr>
        <w:pStyle w:val="Heading1"/>
      </w:pPr>
      <w:r>
        <w:t>Prerequisites</w:t>
      </w:r>
    </w:p>
    <w:p w:rsidR="006870C7" w:rsidRPr="006870C7" w:rsidRDefault="006870C7" w:rsidP="006870C7">
      <w:pPr>
        <w:pStyle w:val="ListParagraph"/>
        <w:numPr>
          <w:ilvl w:val="0"/>
          <w:numId w:val="1"/>
        </w:numPr>
      </w:pPr>
      <w:r>
        <w:t>Windows platform</w:t>
      </w:r>
    </w:p>
    <w:p w:rsidR="006870C7" w:rsidRDefault="006870C7" w:rsidP="006870C7">
      <w:pPr>
        <w:pStyle w:val="ListParagraph"/>
        <w:numPr>
          <w:ilvl w:val="0"/>
          <w:numId w:val="1"/>
        </w:numPr>
      </w:pPr>
      <w:r>
        <w:t>OpenGL v2.0</w:t>
      </w:r>
    </w:p>
    <w:p w:rsidR="006870C7" w:rsidRPr="006870C7" w:rsidRDefault="006870C7" w:rsidP="006870C7">
      <w:pPr>
        <w:pStyle w:val="ListParagraph"/>
        <w:numPr>
          <w:ilvl w:val="0"/>
          <w:numId w:val="1"/>
        </w:numPr>
      </w:pPr>
      <w:r>
        <w:t>.NET v4.0</w:t>
      </w:r>
    </w:p>
    <w:p w:rsidR="006870C7" w:rsidRPr="006870C7" w:rsidRDefault="00DC4099" w:rsidP="006870C7">
      <w:pPr>
        <w:pStyle w:val="Heading1"/>
      </w:pPr>
      <w:r>
        <w:t>Features</w:t>
      </w:r>
    </w:p>
    <w:p w:rsidR="006870C7" w:rsidRDefault="006870C7" w:rsidP="006870C7">
      <w:pPr>
        <w:pStyle w:val="ListParagraph"/>
        <w:numPr>
          <w:ilvl w:val="0"/>
          <w:numId w:val="2"/>
        </w:numPr>
      </w:pPr>
      <w:r>
        <w:t>32 and 64 bits support, latter required for detailed visualization of large models</w:t>
      </w:r>
    </w:p>
    <w:p w:rsidR="006870C7" w:rsidRDefault="006870C7" w:rsidP="006870C7">
      <w:pPr>
        <w:pStyle w:val="ListParagraph"/>
        <w:numPr>
          <w:ilvl w:val="0"/>
          <w:numId w:val="2"/>
        </w:numPr>
      </w:pPr>
      <w:r>
        <w:t>Mesh loading in Object File Format</w:t>
      </w:r>
    </w:p>
    <w:p w:rsidR="006870C7" w:rsidRDefault="006870C7" w:rsidP="006870C7">
      <w:pPr>
        <w:pStyle w:val="ListParagraph"/>
        <w:numPr>
          <w:ilvl w:val="0"/>
          <w:numId w:val="2"/>
        </w:numPr>
      </w:pPr>
      <w:r>
        <w:t>Support for constant field or time-variable field expressed in terms of constant field snapshots</w:t>
      </w:r>
    </w:p>
    <w:p w:rsidR="006870C7" w:rsidRDefault="006870C7" w:rsidP="006870C7">
      <w:pPr>
        <w:pStyle w:val="ListParagraph"/>
        <w:numPr>
          <w:ilvl w:val="0"/>
          <w:numId w:val="2"/>
        </w:numPr>
      </w:pPr>
      <w:r>
        <w:t>Smooth field transition across different mesh faces achieved by translating internally field-per-face into field-per-vertex representation and interpolating vertex values</w:t>
      </w:r>
    </w:p>
    <w:p w:rsidR="006870C7" w:rsidRDefault="006870C7" w:rsidP="006870C7">
      <w:pPr>
        <w:pStyle w:val="ListParagraph"/>
        <w:numPr>
          <w:ilvl w:val="0"/>
          <w:numId w:val="2"/>
        </w:numPr>
      </w:pPr>
      <w:proofErr w:type="spellStart"/>
      <w:r>
        <w:t>OpenMP</w:t>
      </w:r>
      <w:proofErr w:type="spellEnd"/>
      <w:r>
        <w:t xml:space="preserve"> based parallel simulation</w:t>
      </w:r>
    </w:p>
    <w:p w:rsidR="006870C7" w:rsidRDefault="006870C7" w:rsidP="006870C7">
      <w:pPr>
        <w:pStyle w:val="ListParagraph"/>
        <w:numPr>
          <w:ilvl w:val="0"/>
          <w:numId w:val="2"/>
        </w:numPr>
      </w:pPr>
      <w:r>
        <w:t>Fixed Stack OpenGL real time visualization</w:t>
      </w:r>
    </w:p>
    <w:p w:rsidR="006870C7" w:rsidRDefault="006870C7" w:rsidP="006870C7">
      <w:pPr>
        <w:pStyle w:val="ListParagraph"/>
        <w:numPr>
          <w:ilvl w:val="0"/>
          <w:numId w:val="2"/>
        </w:numPr>
      </w:pPr>
      <w:r>
        <w:t>Powerful</w:t>
      </w:r>
      <w:r w:rsidR="006F3C44">
        <w:t xml:space="preserve"> GUI</w:t>
      </w:r>
      <w:r>
        <w:t xml:space="preserve"> control panel that allows controlling simulation and visualization parameters</w:t>
      </w:r>
    </w:p>
    <w:p w:rsidR="00A50C38" w:rsidRDefault="006870C7" w:rsidP="004F3430">
      <w:pPr>
        <w:pStyle w:val="ListParagraph"/>
        <w:numPr>
          <w:ilvl w:val="0"/>
          <w:numId w:val="2"/>
        </w:numPr>
      </w:pPr>
      <w:r>
        <w:t>Support of visualization snapshots in PNG format</w:t>
      </w:r>
    </w:p>
    <w:p w:rsidR="0079666F" w:rsidRDefault="0079666F">
      <w:pPr>
        <w:rPr>
          <w:rFonts w:asciiTheme="majorHAnsi" w:eastAsiaTheme="majorEastAsia" w:hAnsiTheme="majorHAnsi" w:cstheme="majorBidi"/>
          <w:b/>
          <w:bCs/>
          <w:color w:val="365F91" w:themeColor="accent1" w:themeShade="BF"/>
          <w:sz w:val="28"/>
          <w:szCs w:val="28"/>
        </w:rPr>
      </w:pPr>
      <w:r>
        <w:br w:type="page"/>
      </w:r>
    </w:p>
    <w:p w:rsidR="00DC4099" w:rsidRDefault="00DC4099" w:rsidP="00DC4099">
      <w:pPr>
        <w:pStyle w:val="Heading1"/>
      </w:pPr>
      <w:r>
        <w:lastRenderedPageBreak/>
        <w:t>User Guide</w:t>
      </w:r>
    </w:p>
    <w:p w:rsidR="00C66AFD" w:rsidRPr="00C66AFD" w:rsidRDefault="00C66AFD" w:rsidP="00C66AFD"/>
    <w:p w:rsidR="00C66AFD" w:rsidRDefault="00A50C38" w:rsidP="00DC4099">
      <w:pPr>
        <w:rPr>
          <w:rStyle w:val="Heading2Char"/>
        </w:rPr>
      </w:pPr>
      <w:r w:rsidRPr="00C66AFD">
        <w:rPr>
          <w:rStyle w:val="Heading2Char"/>
        </w:rPr>
        <w:t>When you open the program</w:t>
      </w:r>
    </w:p>
    <w:p w:rsidR="00DC4099" w:rsidRDefault="00C66AFD" w:rsidP="00C66AFD">
      <w:r>
        <w:t>Y</w:t>
      </w:r>
      <w:r w:rsidR="00A50C38">
        <w:t>ou see three windows:</w:t>
      </w:r>
    </w:p>
    <w:p w:rsidR="00A50C38" w:rsidRDefault="00A50C38" w:rsidP="00A50C38">
      <w:pPr>
        <w:pStyle w:val="ListParagraph"/>
        <w:numPr>
          <w:ilvl w:val="0"/>
          <w:numId w:val="4"/>
        </w:numPr>
      </w:pPr>
      <w:r>
        <w:t>Textual console – used for displaying information about current state of the program and some basic mesh / particle path statistics</w:t>
      </w:r>
    </w:p>
    <w:p w:rsidR="00A50C38" w:rsidRDefault="00A50C38" w:rsidP="00A50C38">
      <w:pPr>
        <w:pStyle w:val="ListParagraph"/>
        <w:numPr>
          <w:ilvl w:val="0"/>
          <w:numId w:val="4"/>
        </w:numPr>
      </w:pPr>
      <w:r>
        <w:t>OpenGL window (with horse in it) – here you see the visual information</w:t>
      </w:r>
    </w:p>
    <w:p w:rsidR="00A50C38" w:rsidRDefault="00A50C38" w:rsidP="00A50C38">
      <w:pPr>
        <w:pStyle w:val="ListParagraph"/>
        <w:numPr>
          <w:ilvl w:val="0"/>
          <w:numId w:val="4"/>
        </w:numPr>
      </w:pPr>
      <w:r>
        <w:t>GUI control panel – used for controlling the program</w:t>
      </w:r>
    </w:p>
    <w:p w:rsidR="00A50C38" w:rsidRDefault="00F53729" w:rsidP="00A50C3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25pt;height:156pt">
            <v:imagedata r:id="rId7" o:title="mainLayout"/>
          </v:shape>
        </w:pict>
      </w:r>
    </w:p>
    <w:p w:rsidR="00A50C38" w:rsidRDefault="00A50C38" w:rsidP="00D05E2D">
      <w:pPr>
        <w:pStyle w:val="Heading2"/>
      </w:pPr>
      <w:r>
        <w:t>Ways to control viewing from OpenGL window</w:t>
      </w:r>
    </w:p>
    <w:p w:rsidR="00A50C38" w:rsidRDefault="00A50C38" w:rsidP="00A50C38">
      <w:pPr>
        <w:pStyle w:val="ListParagraph"/>
        <w:numPr>
          <w:ilvl w:val="0"/>
          <w:numId w:val="5"/>
        </w:numPr>
      </w:pPr>
      <w:r>
        <w:t>Use left mouse button to rotate the model</w:t>
      </w:r>
    </w:p>
    <w:p w:rsidR="00A50C38" w:rsidRDefault="00A50C38" w:rsidP="00A50C38">
      <w:pPr>
        <w:pStyle w:val="ListParagraph"/>
        <w:numPr>
          <w:ilvl w:val="0"/>
          <w:numId w:val="5"/>
        </w:numPr>
      </w:pPr>
      <w:r>
        <w:t>Use middle mouse button or cursor to translate the model</w:t>
      </w:r>
    </w:p>
    <w:p w:rsidR="00A50C38" w:rsidRDefault="00A50C38" w:rsidP="00A50C38">
      <w:pPr>
        <w:pStyle w:val="ListParagraph"/>
        <w:numPr>
          <w:ilvl w:val="0"/>
          <w:numId w:val="5"/>
        </w:numPr>
      </w:pPr>
      <w:r>
        <w:t>Use mouse wheel or ‘+’ and ‘-‘ keys (near backspace) for zoom</w:t>
      </w:r>
    </w:p>
    <w:p w:rsidR="00A50C38" w:rsidRDefault="00A50C38" w:rsidP="00A50C38">
      <w:pPr>
        <w:pStyle w:val="ListParagraph"/>
        <w:numPr>
          <w:ilvl w:val="0"/>
          <w:numId w:val="5"/>
        </w:numPr>
      </w:pPr>
      <w:r>
        <w:t>Pressing ‘p’ will take snapshot of the window and save it in file capture.png in the application directory</w:t>
      </w:r>
    </w:p>
    <w:p w:rsidR="002A431B" w:rsidRDefault="002A431B" w:rsidP="002A431B">
      <w:pPr>
        <w:pStyle w:val="Heading2"/>
      </w:pPr>
      <w:r>
        <w:t>Different Draw Modes</w:t>
      </w:r>
    </w:p>
    <w:p w:rsidR="002A431B" w:rsidRDefault="002A431B" w:rsidP="00946FB0">
      <w:r>
        <w:rPr>
          <w:noProof/>
        </w:rPr>
        <w:drawing>
          <wp:inline distT="0" distB="0" distL="0" distR="0">
            <wp:extent cx="6151245" cy="1180465"/>
            <wp:effectExtent l="0" t="0" r="1905" b="635"/>
            <wp:docPr id="4" name="Picture 4" descr="ho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rses"/>
                    <pic:cNvPicPr>
                      <a:picLocks noChangeAspect="1" noChangeArrowheads="1"/>
                    </pic:cNvPicPr>
                  </pic:nvPicPr>
                  <pic:blipFill>
                    <a:blip r:embed="rId8" cstate="print">
                      <a:lum bright="40000" contrast="30000"/>
                      <a:extLst>
                        <a:ext uri="{28A0092B-C50C-407E-A947-70E740481C1C}">
                          <a14:useLocalDpi xmlns:a14="http://schemas.microsoft.com/office/drawing/2010/main" val="0"/>
                        </a:ext>
                      </a:extLst>
                    </a:blip>
                    <a:srcRect/>
                    <a:stretch>
                      <a:fillRect/>
                    </a:stretch>
                  </pic:blipFill>
                  <pic:spPr bwMode="auto">
                    <a:xfrm>
                      <a:off x="0" y="0"/>
                      <a:ext cx="6151245" cy="1180465"/>
                    </a:xfrm>
                    <a:prstGeom prst="rect">
                      <a:avLst/>
                    </a:prstGeom>
                    <a:noFill/>
                    <a:ln>
                      <a:noFill/>
                    </a:ln>
                  </pic:spPr>
                </pic:pic>
              </a:graphicData>
            </a:graphic>
          </wp:inline>
        </w:drawing>
      </w:r>
    </w:p>
    <w:p w:rsidR="004F3430" w:rsidRDefault="004F3430" w:rsidP="00D05E2D">
      <w:pPr>
        <w:pStyle w:val="Heading2"/>
      </w:pPr>
      <w:r>
        <w:lastRenderedPageBreak/>
        <w:t>Control Panel Overview</w:t>
      </w:r>
    </w:p>
    <w:tbl>
      <w:tblPr>
        <w:tblStyle w:val="TableGrid"/>
        <w:tblW w:w="0" w:type="auto"/>
        <w:tblLook w:val="04A0" w:firstRow="1" w:lastRow="0" w:firstColumn="1" w:lastColumn="0" w:noHBand="0" w:noVBand="1"/>
      </w:tblPr>
      <w:tblGrid>
        <w:gridCol w:w="6179"/>
        <w:gridCol w:w="3726"/>
      </w:tblGrid>
      <w:tr w:rsidR="004F3430" w:rsidTr="00E900A3">
        <w:tc>
          <w:tcPr>
            <w:tcW w:w="6318" w:type="dxa"/>
          </w:tcPr>
          <w:p w:rsidR="004F3430" w:rsidRDefault="004F3430" w:rsidP="004F3430">
            <w:r>
              <w:t>The control panel is divided into 5 sections. Let’s go through them one by one:</w:t>
            </w:r>
          </w:p>
          <w:p w:rsidR="004F3430" w:rsidRDefault="004F3430" w:rsidP="004F3430">
            <w:pPr>
              <w:pStyle w:val="ListParagraph"/>
              <w:numPr>
                <w:ilvl w:val="0"/>
                <w:numId w:val="6"/>
              </w:numPr>
            </w:pPr>
            <w:r>
              <w:t>Draw type</w:t>
            </w:r>
          </w:p>
          <w:p w:rsidR="004F3430" w:rsidRDefault="004F3430" w:rsidP="004F3430">
            <w:pPr>
              <w:pStyle w:val="ListParagraph"/>
              <w:numPr>
                <w:ilvl w:val="1"/>
                <w:numId w:val="6"/>
              </w:numPr>
            </w:pPr>
            <w:r>
              <w:t>Used for selecting how to draw a mesh. Wireframe, Solid Flat, Solid Smooth are standard ways to display a mesh. Select Field option to view all vector field lines (and no mesh) or Front Field option to show the mesh and vector field lines that are visible (are in front of the mesh)</w:t>
            </w:r>
          </w:p>
          <w:p w:rsidR="004F3430" w:rsidRDefault="004F3430" w:rsidP="004F3430">
            <w:pPr>
              <w:pStyle w:val="ListParagraph"/>
              <w:numPr>
                <w:ilvl w:val="1"/>
                <w:numId w:val="6"/>
              </w:numPr>
            </w:pPr>
            <w:r>
              <w:t>Note that Front Field and Field options will not work unless paths are already computed, so you need to press “Compute Paths” button before selecting one of these options</w:t>
            </w:r>
          </w:p>
          <w:p w:rsidR="004F3430" w:rsidRDefault="004F3430" w:rsidP="004F3430">
            <w:pPr>
              <w:pStyle w:val="ListParagraph"/>
              <w:numPr>
                <w:ilvl w:val="0"/>
                <w:numId w:val="6"/>
              </w:numPr>
            </w:pPr>
            <w:r>
              <w:t>Mesh</w:t>
            </w:r>
          </w:p>
          <w:p w:rsidR="004F3430" w:rsidRDefault="004F3430" w:rsidP="004F3430">
            <w:pPr>
              <w:pStyle w:val="ListParagraph"/>
              <w:numPr>
                <w:ilvl w:val="1"/>
                <w:numId w:val="6"/>
              </w:numPr>
            </w:pPr>
            <w:r>
              <w:t>Used for specifying which mesh to display and what color should it be displayed with</w:t>
            </w:r>
          </w:p>
          <w:p w:rsidR="004F3430" w:rsidRDefault="004F3430" w:rsidP="004F3430">
            <w:pPr>
              <w:pStyle w:val="ListParagraph"/>
              <w:numPr>
                <w:ilvl w:val="0"/>
                <w:numId w:val="6"/>
              </w:numPr>
            </w:pPr>
            <w:r>
              <w:t>Field</w:t>
            </w:r>
          </w:p>
          <w:p w:rsidR="004F3430" w:rsidRDefault="004F3430" w:rsidP="004F3430">
            <w:pPr>
              <w:pStyle w:val="ListParagraph"/>
              <w:numPr>
                <w:ilvl w:val="1"/>
                <w:numId w:val="6"/>
              </w:numPr>
            </w:pPr>
            <w:r>
              <w:t>Used for specifying what vector field will be loaded and used in next paths computation</w:t>
            </w:r>
          </w:p>
          <w:p w:rsidR="004F3430" w:rsidRDefault="00E900A3" w:rsidP="004F3430">
            <w:pPr>
              <w:pStyle w:val="ListParagraph"/>
              <w:numPr>
                <w:ilvl w:val="1"/>
                <w:numId w:val="6"/>
              </w:numPr>
            </w:pPr>
            <w:r>
              <w:t>Normalize checkbox specifies whether the field should be automatically normalized (all vectors should be unit vectors)</w:t>
            </w:r>
          </w:p>
          <w:p w:rsidR="00E900A3" w:rsidRDefault="00E900A3" w:rsidP="004F3430">
            <w:pPr>
              <w:pStyle w:val="ListParagraph"/>
              <w:numPr>
                <w:ilvl w:val="1"/>
                <w:numId w:val="6"/>
              </w:numPr>
            </w:pPr>
            <w:r>
              <w:t>Head and Tail color dialogs allow you to set the way particle paths will look. See the next section for explanation of what is “Head” and “Tail”</w:t>
            </w:r>
          </w:p>
          <w:p w:rsidR="004F3430" w:rsidRDefault="004F3430" w:rsidP="00E900A3"/>
          <w:p w:rsidR="00E900A3" w:rsidRDefault="00E900A3" w:rsidP="00E900A3"/>
        </w:tc>
        <w:tc>
          <w:tcPr>
            <w:tcW w:w="3587" w:type="dxa"/>
          </w:tcPr>
          <w:p w:rsidR="004F3430" w:rsidRDefault="004F3430" w:rsidP="004F3430">
            <w:r>
              <w:rPr>
                <w:noProof/>
              </w:rPr>
              <w:drawing>
                <wp:inline distT="0" distB="0" distL="0" distR="0" wp14:anchorId="45297554" wp14:editId="6286E24B">
                  <wp:extent cx="2140085" cy="3301469"/>
                  <wp:effectExtent l="0" t="0" r="0" b="0"/>
                  <wp:docPr id="1" name="Picture 1" descr="C:\Users\Dmitry\AppData\Local\Microsoft\Windows\INetCache\Content.Wor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mitry\AppData\Local\Microsoft\Windows\INetCache\Content.Word\GU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0209" cy="3301660"/>
                          </a:xfrm>
                          <a:prstGeom prst="rect">
                            <a:avLst/>
                          </a:prstGeom>
                          <a:noFill/>
                          <a:ln>
                            <a:noFill/>
                          </a:ln>
                        </pic:spPr>
                      </pic:pic>
                    </a:graphicData>
                  </a:graphic>
                </wp:inline>
              </w:drawing>
            </w:r>
          </w:p>
        </w:tc>
      </w:tr>
      <w:tr w:rsidR="00E900A3" w:rsidTr="00E900A3">
        <w:tc>
          <w:tcPr>
            <w:tcW w:w="6318" w:type="dxa"/>
          </w:tcPr>
          <w:p w:rsidR="00E900A3" w:rsidRDefault="00E900A3" w:rsidP="00E900A3">
            <w:pPr>
              <w:pStyle w:val="ListParagraph"/>
              <w:numPr>
                <w:ilvl w:val="0"/>
                <w:numId w:val="7"/>
              </w:numPr>
            </w:pPr>
            <w:r>
              <w:t>Visualization and Simulation</w:t>
            </w:r>
          </w:p>
          <w:p w:rsidR="00E900A3" w:rsidRDefault="00E900A3" w:rsidP="00E900A3">
            <w:pPr>
              <w:pStyle w:val="ListParagraph"/>
              <w:numPr>
                <w:ilvl w:val="1"/>
                <w:numId w:val="7"/>
              </w:numPr>
            </w:pPr>
            <w:r>
              <w:t>Simulation specifies how the paths are computed</w:t>
            </w:r>
          </w:p>
          <w:p w:rsidR="00E900A3" w:rsidRDefault="00E900A3" w:rsidP="00E900A3">
            <w:pPr>
              <w:pStyle w:val="ListParagraph"/>
              <w:numPr>
                <w:ilvl w:val="1"/>
                <w:numId w:val="7"/>
              </w:numPr>
            </w:pPr>
            <w:r>
              <w:t>Visualization specifies how the computed paths are drawn</w:t>
            </w:r>
          </w:p>
          <w:p w:rsidR="00E900A3" w:rsidRDefault="00E900A3" w:rsidP="00E900A3">
            <w:pPr>
              <w:pStyle w:val="ListParagraph"/>
              <w:numPr>
                <w:ilvl w:val="1"/>
                <w:numId w:val="7"/>
              </w:numPr>
            </w:pPr>
            <w:r>
              <w:t>Both computation and visualization run between “Minimal time” and “Maximal time”</w:t>
            </w:r>
          </w:p>
          <w:p w:rsidR="00E900A3" w:rsidRDefault="00E900A3" w:rsidP="00E900A3">
            <w:pPr>
              <w:pStyle w:val="ListParagraph"/>
              <w:numPr>
                <w:ilvl w:val="1"/>
                <w:numId w:val="7"/>
              </w:numPr>
            </w:pPr>
            <w:r>
              <w:t>“Simulation step” is the time difference that is added to the current time value in simulation (</w:t>
            </w:r>
            <w:proofErr w:type="spellStart"/>
            <w:proofErr w:type="gramStart"/>
            <w:r>
              <w:t>dt</w:t>
            </w:r>
            <w:proofErr w:type="spellEnd"/>
            <w:proofErr w:type="gramEnd"/>
            <w:r>
              <w:t xml:space="preserve"> in formula t = t + </w:t>
            </w:r>
            <w:proofErr w:type="spellStart"/>
            <w:r>
              <w:t>dt</w:t>
            </w:r>
            <w:proofErr w:type="spellEnd"/>
            <w:r>
              <w:t>). The smaller it is the finer the simulation is, but it also means that computed paths will be longer, thus the program will be more resource-hungry</w:t>
            </w:r>
          </w:p>
          <w:p w:rsidR="00E900A3" w:rsidRDefault="00971286" w:rsidP="00E900A3">
            <w:pPr>
              <w:pStyle w:val="ListParagraph"/>
              <w:numPr>
                <w:ilvl w:val="1"/>
                <w:numId w:val="7"/>
              </w:numPr>
            </w:pPr>
            <w:r>
              <w:t>Once the paths are computed the visualization loop begins. It runs the following way:</w:t>
            </w:r>
          </w:p>
          <w:p w:rsidR="00971286" w:rsidRDefault="00971286" w:rsidP="00971286">
            <w:pPr>
              <w:pStyle w:val="ListParagraph"/>
              <w:numPr>
                <w:ilvl w:val="2"/>
                <w:numId w:val="7"/>
              </w:numPr>
            </w:pPr>
            <w:r>
              <w:t xml:space="preserve">Every “Evolution period” </w:t>
            </w:r>
            <w:proofErr w:type="spellStart"/>
            <w:r>
              <w:t>miliseconds</w:t>
            </w:r>
            <w:proofErr w:type="spellEnd"/>
          </w:p>
          <w:p w:rsidR="00971286" w:rsidRDefault="00971286" w:rsidP="00971286">
            <w:pPr>
              <w:pStyle w:val="ListParagraph"/>
              <w:numPr>
                <w:ilvl w:val="2"/>
                <w:numId w:val="7"/>
              </w:numPr>
            </w:pPr>
            <w:r>
              <w:t>“Current time” = “Current time” + “Visualization step”</w:t>
            </w:r>
          </w:p>
          <w:p w:rsidR="00971286" w:rsidRDefault="00971286" w:rsidP="00971286">
            <w:pPr>
              <w:pStyle w:val="ListParagraph"/>
              <w:numPr>
                <w:ilvl w:val="1"/>
                <w:numId w:val="7"/>
              </w:numPr>
            </w:pPr>
            <w:r>
              <w:t>During the visualization</w:t>
            </w:r>
          </w:p>
          <w:p w:rsidR="00971286" w:rsidRDefault="00971286" w:rsidP="00971286">
            <w:pPr>
              <w:pStyle w:val="ListParagraph"/>
              <w:numPr>
                <w:ilvl w:val="2"/>
                <w:numId w:val="7"/>
              </w:numPr>
            </w:pPr>
            <w:r>
              <w:t>Path head is particle’s location in t = “Current time”</w:t>
            </w:r>
          </w:p>
          <w:p w:rsidR="00971286" w:rsidRDefault="00971286" w:rsidP="00971286">
            <w:pPr>
              <w:pStyle w:val="ListParagraph"/>
              <w:numPr>
                <w:ilvl w:val="2"/>
                <w:numId w:val="7"/>
              </w:numPr>
            </w:pPr>
            <w:r>
              <w:t xml:space="preserve">Path tail is particle’s location in t = </w:t>
            </w:r>
            <w:r>
              <w:lastRenderedPageBreak/>
              <w:t>“Current time” – “Path time window”</w:t>
            </w:r>
          </w:p>
          <w:p w:rsidR="00971286" w:rsidRDefault="00971286" w:rsidP="00971286">
            <w:pPr>
              <w:pStyle w:val="ListParagraph"/>
              <w:numPr>
                <w:ilvl w:val="1"/>
                <w:numId w:val="7"/>
              </w:numPr>
            </w:pPr>
            <w:r>
              <w:t>“Play” and “Stop” buttons are used to pause/continue the visualization loop</w:t>
            </w:r>
          </w:p>
          <w:p w:rsidR="00971286" w:rsidRDefault="00971286" w:rsidP="00971286">
            <w:pPr>
              <w:pStyle w:val="ListParagraph"/>
              <w:numPr>
                <w:ilvl w:val="1"/>
                <w:numId w:val="7"/>
              </w:numPr>
            </w:pPr>
            <w:r>
              <w:t xml:space="preserve">You can take several snapshots that divide interval [Minimal time, Maximal time] </w:t>
            </w:r>
            <w:r w:rsidR="00D3701C">
              <w:t>uniformly</w:t>
            </w:r>
            <w:r>
              <w:t xml:space="preserve"> by selecting the number of screenshots in the respective entry and pressing “Capture!” button. Directory selection dialog will open and once you click “Select Folder” the screenshots will be saved to the specified location</w:t>
            </w:r>
          </w:p>
          <w:p w:rsidR="00971286" w:rsidRDefault="00971286" w:rsidP="00971286">
            <w:pPr>
              <w:pStyle w:val="ListParagraph"/>
              <w:numPr>
                <w:ilvl w:val="0"/>
                <w:numId w:val="7"/>
              </w:numPr>
            </w:pPr>
            <w:r>
              <w:t>Last but not least, “Compute paths” button will start a fresh path computation using the parameters from the control panel</w:t>
            </w:r>
          </w:p>
          <w:p w:rsidR="007B570D" w:rsidRDefault="007B570D" w:rsidP="007B570D">
            <w:pPr>
              <w:ind w:left="360"/>
            </w:pPr>
          </w:p>
          <w:p w:rsidR="007B570D" w:rsidRDefault="007B570D" w:rsidP="007B570D">
            <w:r>
              <w:t>Note that visualization parameters and colors change is seen immediately in the OpenGL window, while changing simulation parameters, mesh or field will require “Compute paths” button to be pressed to take effect.</w:t>
            </w:r>
          </w:p>
        </w:tc>
        <w:tc>
          <w:tcPr>
            <w:tcW w:w="3587" w:type="dxa"/>
          </w:tcPr>
          <w:p w:rsidR="00E900A3" w:rsidRDefault="00E900A3" w:rsidP="004F3430">
            <w:r>
              <w:object w:dxaOrig="5895" w:dyaOrig="4155">
                <v:shape id="_x0000_i1026" type="#_x0000_t75" style="width:166.5pt;height:117.75pt" o:ole="">
                  <v:imagedata r:id="rId10" o:title=""/>
                </v:shape>
                <o:OLEObject Type="Embed" ProgID="PBrush" ShapeID="_x0000_i1026" DrawAspect="Content" ObjectID="_1495191897" r:id="rId11"/>
              </w:object>
            </w:r>
          </w:p>
          <w:p w:rsidR="00971286" w:rsidRDefault="00971286" w:rsidP="004F3430"/>
          <w:p w:rsidR="00971286" w:rsidRDefault="00971286" w:rsidP="004F3430"/>
          <w:p w:rsidR="00971286" w:rsidRDefault="00971286" w:rsidP="004F3430"/>
          <w:p w:rsidR="00971286" w:rsidRDefault="00971286" w:rsidP="004F3430">
            <w:pPr>
              <w:rPr>
                <w:noProof/>
              </w:rPr>
            </w:pPr>
            <w:r>
              <w:rPr>
                <w:noProof/>
              </w:rPr>
              <w:drawing>
                <wp:inline distT="0" distB="0" distL="0" distR="0" wp14:anchorId="72A0D0AE" wp14:editId="2D44BEA8">
                  <wp:extent cx="2221350" cy="1686127"/>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21155" cy="1685979"/>
                          </a:xfrm>
                          <a:prstGeom prst="rect">
                            <a:avLst/>
                          </a:prstGeom>
                        </pic:spPr>
                      </pic:pic>
                    </a:graphicData>
                  </a:graphic>
                </wp:inline>
              </w:drawing>
            </w:r>
          </w:p>
        </w:tc>
      </w:tr>
    </w:tbl>
    <w:p w:rsidR="004F3430" w:rsidRDefault="004F3430" w:rsidP="004F3430"/>
    <w:p w:rsidR="00B10A8B" w:rsidRDefault="00B10A8B" w:rsidP="00B10A8B">
      <w:pPr>
        <w:pStyle w:val="Heading2"/>
      </w:pPr>
      <w:r>
        <w:t>Troubleshooting</w:t>
      </w:r>
    </w:p>
    <w:p w:rsidR="00B10A8B" w:rsidRDefault="00B10A8B" w:rsidP="00B10A8B">
      <w:pPr>
        <w:pStyle w:val="ListParagraph"/>
        <w:numPr>
          <w:ilvl w:val="0"/>
          <w:numId w:val="8"/>
        </w:numPr>
      </w:pPr>
      <w:r>
        <w:t>If the program does not start or crashes immediately after the start go to C:\Users\&lt;USER&gt;\AppData\Local\Temp and delete files that look like this: .</w:t>
      </w:r>
      <w:proofErr w:type="spellStart"/>
      <w:r>
        <w:t>NETFramework</w:t>
      </w:r>
      <w:proofErr w:type="gramStart"/>
      <w:r>
        <w:t>,Version</w:t>
      </w:r>
      <w:proofErr w:type="spellEnd"/>
      <w:proofErr w:type="gramEnd"/>
      <w:r>
        <w:t>=v4.0.AssemblyAttributes. This is (not so) known .NET bug.</w:t>
      </w:r>
    </w:p>
    <w:p w:rsidR="00B10A8B" w:rsidRDefault="00B10A8B" w:rsidP="00B10A8B">
      <w:pPr>
        <w:pStyle w:val="ListParagraph"/>
        <w:numPr>
          <w:ilvl w:val="0"/>
          <w:numId w:val="8"/>
        </w:numPr>
      </w:pPr>
      <w:r>
        <w:t xml:space="preserve">If the program freezes/crashes and the last line in console "Configuring </w:t>
      </w:r>
      <w:proofErr w:type="spellStart"/>
      <w:r>
        <w:t>PathsManager</w:t>
      </w:r>
      <w:proofErr w:type="spellEnd"/>
      <w:r>
        <w:t xml:space="preserve">..." you are </w:t>
      </w:r>
      <w:r w:rsidR="009C69F3">
        <w:t xml:space="preserve">probably </w:t>
      </w:r>
      <w:r>
        <w:t>out of memory, run 64 bit version</w:t>
      </w:r>
    </w:p>
    <w:p w:rsidR="00B10A8B" w:rsidRDefault="00B10A8B" w:rsidP="00B10A8B">
      <w:pPr>
        <w:pStyle w:val="Heading2"/>
      </w:pPr>
      <w:r>
        <w:t>Field file syntax</w:t>
      </w:r>
    </w:p>
    <w:p w:rsidR="00B10A8B" w:rsidRDefault="00B10A8B" w:rsidP="00B10A8B">
      <w:pPr>
        <w:pStyle w:val="Heading3"/>
      </w:pPr>
      <w:r>
        <w:t>Constant Field</w:t>
      </w:r>
    </w:p>
    <w:p w:rsidR="00B10A8B" w:rsidRDefault="00B10A8B" w:rsidP="00B10A8B">
      <w:pPr>
        <w:pStyle w:val="ListParagraph"/>
        <w:numPr>
          <w:ilvl w:val="0"/>
          <w:numId w:val="11"/>
        </w:numPr>
      </w:pPr>
      <w:r>
        <w:t>All lines are the same</w:t>
      </w:r>
    </w:p>
    <w:p w:rsidR="00B10A8B" w:rsidRDefault="00B10A8B" w:rsidP="00B10A8B">
      <w:pPr>
        <w:pStyle w:val="ListParagraph"/>
        <w:numPr>
          <w:ilvl w:val="0"/>
          <w:numId w:val="11"/>
        </w:numPr>
      </w:pPr>
      <w:r>
        <w:t>Each line represents a vector in 3D space</w:t>
      </w:r>
    </w:p>
    <w:p w:rsidR="00B10A8B" w:rsidRDefault="00B10A8B" w:rsidP="00B10A8B">
      <w:pPr>
        <w:pStyle w:val="ListParagraph"/>
        <w:numPr>
          <w:ilvl w:val="0"/>
          <w:numId w:val="11"/>
        </w:numPr>
      </w:pPr>
      <w:r>
        <w:t>Number of lines must be equal to number of faces of (already loaded) mesh</w:t>
      </w:r>
    </w:p>
    <w:p w:rsidR="00B10A8B" w:rsidRDefault="00B10A8B" w:rsidP="00B10A8B">
      <w:pPr>
        <w:pStyle w:val="ListParagraph"/>
        <w:numPr>
          <w:ilvl w:val="0"/>
          <w:numId w:val="11"/>
        </w:numPr>
      </w:pPr>
      <w:r>
        <w:t>File extension must be .</w:t>
      </w:r>
      <w:proofErr w:type="spellStart"/>
      <w:r>
        <w:t>vf</w:t>
      </w:r>
      <w:proofErr w:type="spellEnd"/>
    </w:p>
    <w:p w:rsidR="00B10A8B" w:rsidRDefault="00B10A8B" w:rsidP="00C66AFD">
      <w:pPr>
        <w:pStyle w:val="ListParagraph"/>
        <w:numPr>
          <w:ilvl w:val="0"/>
          <w:numId w:val="11"/>
        </w:numPr>
      </w:pPr>
      <w:r>
        <w:t>Example</w:t>
      </w:r>
      <w:proofErr w:type="gramStart"/>
      <w:r>
        <w:t>:</w:t>
      </w:r>
      <w:proofErr w:type="gramEnd"/>
      <w:r>
        <w:br/>
        <w:t>0.008760250 0.004253466 0.005110653</w:t>
      </w:r>
      <w:r>
        <w:br/>
        <w:t>0.021301756 -0.001675812 -0.004383483</w:t>
      </w:r>
      <w:r>
        <w:br/>
        <w:t>……</w:t>
      </w:r>
    </w:p>
    <w:p w:rsidR="00B10A8B" w:rsidRDefault="00B10A8B" w:rsidP="00B10A8B">
      <w:pPr>
        <w:pStyle w:val="Heading3"/>
      </w:pPr>
      <w:r>
        <w:t>Variable Field</w:t>
      </w:r>
    </w:p>
    <w:p w:rsidR="00B10A8B" w:rsidRDefault="00B10A8B" w:rsidP="00B10A8B">
      <w:pPr>
        <w:pStyle w:val="ListParagraph"/>
        <w:numPr>
          <w:ilvl w:val="0"/>
          <w:numId w:val="11"/>
        </w:numPr>
      </w:pPr>
      <w:r>
        <w:t>All lines are the same</w:t>
      </w:r>
    </w:p>
    <w:p w:rsidR="00B10A8B" w:rsidRDefault="00B10A8B" w:rsidP="00B10A8B">
      <w:pPr>
        <w:pStyle w:val="ListParagraph"/>
        <w:numPr>
          <w:ilvl w:val="0"/>
          <w:numId w:val="11"/>
        </w:numPr>
      </w:pPr>
      <w:r>
        <w:t>Each line represent a snapshot of vector field in a specific time</w:t>
      </w:r>
    </w:p>
    <w:p w:rsidR="00B10A8B" w:rsidRDefault="00B10A8B" w:rsidP="00C66AFD">
      <w:pPr>
        <w:pStyle w:val="ListParagraph"/>
        <w:numPr>
          <w:ilvl w:val="0"/>
          <w:numId w:val="11"/>
        </w:numPr>
      </w:pPr>
      <w:r>
        <w:t>Format: &lt;time&gt; &lt;</w:t>
      </w:r>
      <w:proofErr w:type="spellStart"/>
      <w:r>
        <w:t>filePat</w:t>
      </w:r>
      <w:proofErr w:type="spellEnd"/>
      <w:r w:rsidR="00C66AFD">
        <w:tab/>
      </w:r>
      <w:r>
        <w:t>h&gt;</w:t>
      </w:r>
    </w:p>
    <w:p w:rsidR="00C66AFD" w:rsidRDefault="00C66AFD" w:rsidP="00C66AFD">
      <w:pPr>
        <w:pStyle w:val="ListParagraph"/>
        <w:numPr>
          <w:ilvl w:val="0"/>
          <w:numId w:val="11"/>
        </w:numPr>
      </w:pPr>
      <w:proofErr w:type="spellStart"/>
      <w:r>
        <w:t>filePath</w:t>
      </w:r>
      <w:proofErr w:type="spellEnd"/>
      <w:r>
        <w:t xml:space="preserve"> is path to file with Constant Field syntax</w:t>
      </w:r>
    </w:p>
    <w:p w:rsidR="00B10A8B" w:rsidRPr="00B10A8B" w:rsidRDefault="00C66AFD" w:rsidP="00C66AFD">
      <w:pPr>
        <w:pStyle w:val="ListParagraph"/>
        <w:numPr>
          <w:ilvl w:val="0"/>
          <w:numId w:val="11"/>
        </w:numPr>
      </w:pPr>
      <w:r>
        <w:t>Example:</w:t>
      </w:r>
      <w:r>
        <w:br/>
        <w:t>0.001 frog_s5_0.001.vf</w:t>
      </w:r>
      <w:r>
        <w:br/>
        <w:t>0.03 frog_s5_0.026.vf</w:t>
      </w:r>
    </w:p>
    <w:p w:rsidR="00B10A8B" w:rsidRDefault="00B10A8B" w:rsidP="00B10A8B">
      <w:pPr>
        <w:pStyle w:val="Heading2"/>
      </w:pPr>
      <w:r>
        <w:lastRenderedPageBreak/>
        <w:t>Nice mesh/field/parameter configurations to get you started</w:t>
      </w:r>
    </w:p>
    <w:p w:rsidR="00B10A8B" w:rsidRDefault="00B10A8B" w:rsidP="00B10A8B">
      <w:pPr>
        <w:pStyle w:val="ListParagraph"/>
        <w:numPr>
          <w:ilvl w:val="0"/>
          <w:numId w:val="9"/>
        </w:numPr>
      </w:pPr>
      <w:r>
        <w:t>Cat</w:t>
      </w:r>
    </w:p>
    <w:p w:rsidR="00B10A8B" w:rsidRDefault="00B10A8B" w:rsidP="00B10A8B">
      <w:pPr>
        <w:pStyle w:val="ListParagraph"/>
        <w:numPr>
          <w:ilvl w:val="1"/>
          <w:numId w:val="9"/>
        </w:numPr>
      </w:pPr>
      <w:r>
        <w:t xml:space="preserve">mesh: </w:t>
      </w:r>
      <w:proofErr w:type="spellStart"/>
      <w:r>
        <w:t>cat.off</w:t>
      </w:r>
      <w:proofErr w:type="spellEnd"/>
    </w:p>
    <w:p w:rsidR="00B10A8B" w:rsidRDefault="00B10A8B" w:rsidP="00B10A8B">
      <w:pPr>
        <w:pStyle w:val="ListParagraph"/>
        <w:numPr>
          <w:ilvl w:val="1"/>
          <w:numId w:val="9"/>
        </w:numPr>
      </w:pPr>
      <w:r>
        <w:t xml:space="preserve">field: </w:t>
      </w:r>
      <w:proofErr w:type="spellStart"/>
      <w:r>
        <w:t>cat.vf</w:t>
      </w:r>
      <w:proofErr w:type="spellEnd"/>
      <w:r>
        <w:t xml:space="preserve"> normalized</w:t>
      </w:r>
    </w:p>
    <w:p w:rsidR="00B10A8B" w:rsidRDefault="00B10A8B" w:rsidP="00B10A8B">
      <w:pPr>
        <w:pStyle w:val="ListParagraph"/>
        <w:numPr>
          <w:ilvl w:val="1"/>
          <w:numId w:val="9"/>
        </w:numPr>
      </w:pPr>
      <w:r>
        <w:t>simulation step: 0.01</w:t>
      </w:r>
    </w:p>
    <w:p w:rsidR="00B10A8B" w:rsidRDefault="00B10A8B" w:rsidP="00B10A8B">
      <w:pPr>
        <w:pStyle w:val="ListParagraph"/>
        <w:numPr>
          <w:ilvl w:val="1"/>
          <w:numId w:val="9"/>
        </w:numPr>
      </w:pPr>
      <w:r>
        <w:t>everything else is default</w:t>
      </w:r>
    </w:p>
    <w:p w:rsidR="00B10A8B" w:rsidRDefault="00B10A8B" w:rsidP="00B10A8B">
      <w:pPr>
        <w:pStyle w:val="ListParagraph"/>
        <w:numPr>
          <w:ilvl w:val="0"/>
          <w:numId w:val="9"/>
        </w:numPr>
      </w:pPr>
      <w:r>
        <w:t>Teddy</w:t>
      </w:r>
    </w:p>
    <w:p w:rsidR="00B10A8B" w:rsidRDefault="00B10A8B" w:rsidP="00B10A8B">
      <w:pPr>
        <w:pStyle w:val="ListParagraph"/>
        <w:numPr>
          <w:ilvl w:val="1"/>
          <w:numId w:val="9"/>
        </w:numPr>
      </w:pPr>
      <w:r>
        <w:t xml:space="preserve">mesh: </w:t>
      </w:r>
      <w:proofErr w:type="spellStart"/>
      <w:r>
        <w:t>teddy.off</w:t>
      </w:r>
      <w:proofErr w:type="spellEnd"/>
    </w:p>
    <w:p w:rsidR="00B10A8B" w:rsidRDefault="00B10A8B" w:rsidP="00B10A8B">
      <w:pPr>
        <w:pStyle w:val="ListParagraph"/>
        <w:numPr>
          <w:ilvl w:val="1"/>
          <w:numId w:val="9"/>
        </w:numPr>
      </w:pPr>
      <w:r>
        <w:t xml:space="preserve">field: </w:t>
      </w:r>
      <w:proofErr w:type="spellStart"/>
      <w:r>
        <w:t>teddy.vf</w:t>
      </w:r>
      <w:proofErr w:type="spellEnd"/>
      <w:r>
        <w:t xml:space="preserve"> normalized</w:t>
      </w:r>
    </w:p>
    <w:p w:rsidR="00B10A8B" w:rsidRDefault="00B10A8B" w:rsidP="00B10A8B">
      <w:pPr>
        <w:pStyle w:val="ListParagraph"/>
        <w:numPr>
          <w:ilvl w:val="1"/>
          <w:numId w:val="9"/>
        </w:numPr>
      </w:pPr>
      <w:r>
        <w:t>simulation step: 0.01</w:t>
      </w:r>
    </w:p>
    <w:p w:rsidR="00B10A8B" w:rsidRDefault="00B10A8B" w:rsidP="00B10A8B">
      <w:pPr>
        <w:pStyle w:val="ListParagraph"/>
        <w:numPr>
          <w:ilvl w:val="1"/>
          <w:numId w:val="9"/>
        </w:numPr>
      </w:pPr>
      <w:r>
        <w:t>everything else is default</w:t>
      </w:r>
    </w:p>
    <w:p w:rsidR="00B10A8B" w:rsidRDefault="00B10A8B" w:rsidP="00B10A8B">
      <w:pPr>
        <w:pStyle w:val="ListParagraph"/>
        <w:numPr>
          <w:ilvl w:val="0"/>
          <w:numId w:val="9"/>
        </w:numPr>
      </w:pPr>
      <w:r>
        <w:t>Frog</w:t>
      </w:r>
    </w:p>
    <w:p w:rsidR="00B10A8B" w:rsidRDefault="00B10A8B" w:rsidP="00B10A8B">
      <w:pPr>
        <w:pStyle w:val="ListParagraph"/>
        <w:numPr>
          <w:ilvl w:val="1"/>
          <w:numId w:val="9"/>
        </w:numPr>
      </w:pPr>
      <w:r>
        <w:t>mesh: : frog_s5.off</w:t>
      </w:r>
    </w:p>
    <w:p w:rsidR="00B10A8B" w:rsidRDefault="00B10A8B" w:rsidP="00B10A8B">
      <w:pPr>
        <w:pStyle w:val="ListParagraph"/>
        <w:numPr>
          <w:ilvl w:val="1"/>
          <w:numId w:val="9"/>
        </w:numPr>
      </w:pPr>
      <w:r>
        <w:t>field: frog_s5_times.txt not normalized</w:t>
      </w:r>
    </w:p>
    <w:p w:rsidR="00B10A8B" w:rsidRDefault="00B10A8B" w:rsidP="00B10A8B">
      <w:pPr>
        <w:pStyle w:val="ListParagraph"/>
        <w:numPr>
          <w:ilvl w:val="1"/>
          <w:numId w:val="9"/>
        </w:numPr>
      </w:pPr>
      <w:r>
        <w:t>simulation step: 0.01</w:t>
      </w:r>
    </w:p>
    <w:p w:rsidR="00B10A8B" w:rsidRDefault="00B10A8B" w:rsidP="00B10A8B">
      <w:pPr>
        <w:pStyle w:val="ListParagraph"/>
        <w:numPr>
          <w:ilvl w:val="1"/>
          <w:numId w:val="9"/>
        </w:numPr>
      </w:pPr>
      <w:r>
        <w:t>everything else is default</w:t>
      </w:r>
    </w:p>
    <w:p w:rsidR="002E7609" w:rsidRDefault="002E7609">
      <w:pPr>
        <w:rPr>
          <w:rFonts w:asciiTheme="majorHAnsi" w:eastAsiaTheme="majorEastAsia" w:hAnsiTheme="majorHAnsi" w:cstheme="majorBidi"/>
          <w:b/>
          <w:bCs/>
          <w:color w:val="365F91" w:themeColor="accent1" w:themeShade="BF"/>
          <w:sz w:val="28"/>
          <w:szCs w:val="28"/>
        </w:rPr>
      </w:pPr>
      <w:r>
        <w:br w:type="page"/>
      </w:r>
    </w:p>
    <w:p w:rsidR="001328AE" w:rsidRDefault="001328AE" w:rsidP="001328AE">
      <w:pPr>
        <w:pStyle w:val="Heading1"/>
      </w:pPr>
      <w:r>
        <w:lastRenderedPageBreak/>
        <w:t>Technical Details</w:t>
      </w:r>
      <w:r w:rsidR="00BE4696">
        <w:t xml:space="preserve"> and Challenges</w:t>
      </w:r>
    </w:p>
    <w:p w:rsidR="006F3C44" w:rsidRDefault="006F3C44" w:rsidP="006F3C44">
      <w:pPr>
        <w:pStyle w:val="ListParagraph"/>
        <w:numPr>
          <w:ilvl w:val="0"/>
          <w:numId w:val="3"/>
        </w:numPr>
      </w:pPr>
      <w:r>
        <w:t>The program consists of a simulation/visual</w:t>
      </w:r>
      <w:r w:rsidR="009C69F3">
        <w:t>ization core written in native C</w:t>
      </w:r>
      <w:r>
        <w:t>++ and a UI control panel written in C# WPF</w:t>
      </w:r>
    </w:p>
    <w:p w:rsidR="006F3C44" w:rsidRDefault="006F3C44" w:rsidP="009C69F3">
      <w:pPr>
        <w:pStyle w:val="ListParagraph"/>
        <w:numPr>
          <w:ilvl w:val="1"/>
          <w:numId w:val="3"/>
        </w:numPr>
      </w:pPr>
      <w:r>
        <w:t xml:space="preserve">Communication between the two is achieved through managed </w:t>
      </w:r>
      <w:r w:rsidR="009C69F3">
        <w:t>C</w:t>
      </w:r>
      <w:r>
        <w:t>++ mediator</w:t>
      </w:r>
    </w:p>
    <w:p w:rsidR="00234A92" w:rsidRDefault="00234A92" w:rsidP="009C69F3">
      <w:pPr>
        <w:pStyle w:val="ListParagraph"/>
        <w:numPr>
          <w:ilvl w:val="1"/>
          <w:numId w:val="3"/>
        </w:numPr>
      </w:pPr>
      <w:r>
        <w:t xml:space="preserve">The mediator is a managed </w:t>
      </w:r>
      <w:proofErr w:type="spellStart"/>
      <w:r>
        <w:t>dll</w:t>
      </w:r>
      <w:proofErr w:type="spellEnd"/>
      <w:r>
        <w:t xml:space="preserve"> consumed by the native </w:t>
      </w:r>
      <w:r w:rsidR="009C69F3">
        <w:t>C</w:t>
      </w:r>
      <w:r>
        <w:t>++ core</w:t>
      </w:r>
    </w:p>
    <w:p w:rsidR="006F3C44" w:rsidRDefault="006F3C44" w:rsidP="00234A92">
      <w:pPr>
        <w:pStyle w:val="ListParagraph"/>
        <w:numPr>
          <w:ilvl w:val="1"/>
          <w:numId w:val="3"/>
        </w:numPr>
      </w:pPr>
      <w:r>
        <w:t>UI control panel is a</w:t>
      </w:r>
      <w:r w:rsidR="00234A92">
        <w:t xml:space="preserve"> .NET</w:t>
      </w:r>
      <w:r>
        <w:t xml:space="preserve"> </w:t>
      </w:r>
      <w:proofErr w:type="spellStart"/>
      <w:r>
        <w:t>dll</w:t>
      </w:r>
      <w:proofErr w:type="spellEnd"/>
      <w:r>
        <w:t xml:space="preserve"> </w:t>
      </w:r>
      <w:r w:rsidR="00234A92">
        <w:t>consumed by</w:t>
      </w:r>
      <w:r w:rsidR="009C69F3">
        <w:t xml:space="preserve"> the</w:t>
      </w:r>
      <w:r w:rsidR="00234A92">
        <w:t xml:space="preserve"> managed </w:t>
      </w:r>
      <w:proofErr w:type="spellStart"/>
      <w:r w:rsidR="00234A92">
        <w:t>dll</w:t>
      </w:r>
      <w:proofErr w:type="spellEnd"/>
    </w:p>
    <w:p w:rsidR="006F3C44" w:rsidRDefault="001328AE" w:rsidP="006F3C44">
      <w:pPr>
        <w:pStyle w:val="ListParagraph"/>
        <w:numPr>
          <w:ilvl w:val="0"/>
          <w:numId w:val="3"/>
        </w:numPr>
      </w:pPr>
      <w:r>
        <w:t>Geometrical data is stored and manipulated using</w:t>
      </w:r>
      <w:r w:rsidR="006F3C44">
        <w:t xml:space="preserve"> open-source</w:t>
      </w:r>
      <w:r>
        <w:t xml:space="preserve"> </w:t>
      </w:r>
      <w:proofErr w:type="spellStart"/>
      <w:r>
        <w:t>OpenMesh</w:t>
      </w:r>
      <w:proofErr w:type="spellEnd"/>
      <w:r>
        <w:t xml:space="preserve"> </w:t>
      </w:r>
      <w:r w:rsidR="006F3C44">
        <w:t>framework (DCEL based data structure)</w:t>
      </w:r>
    </w:p>
    <w:p w:rsidR="006F3C44" w:rsidRDefault="006F3C44" w:rsidP="00293317">
      <w:pPr>
        <w:pStyle w:val="ListParagraph"/>
        <w:numPr>
          <w:ilvl w:val="0"/>
          <w:numId w:val="3"/>
        </w:numPr>
      </w:pPr>
      <w:r>
        <w:t>Vector field data is loaded in field-per-face format and translated into field-per-vertex format. In general case each vertex is associated with a number of</w:t>
      </w:r>
      <w:r w:rsidR="000E4A2B">
        <w:t xml:space="preserve"> field</w:t>
      </w:r>
      <w:r>
        <w:t xml:space="preserve"> snapshots, each containing time of the snapshot and the vertex field</w:t>
      </w:r>
      <w:r w:rsidR="000E4A2B">
        <w:t xml:space="preserve"> vector</w:t>
      </w:r>
      <w:r>
        <w:t xml:space="preserve"> at that time</w:t>
      </w:r>
      <w:r w:rsidR="000E4A2B">
        <w:t>.</w:t>
      </w:r>
      <w:r w:rsidR="00162672">
        <w:t xml:space="preserve"> Field in vertex allowed to calculate field in particular </w:t>
      </w:r>
      <w:r w:rsidR="005F1406">
        <w:t xml:space="preserve">point independent of other faces. That gives performance advantage over any </w:t>
      </w:r>
      <w:r w:rsidR="00293317">
        <w:t>n-ring neighborhood computation.</w:t>
      </w:r>
    </w:p>
    <w:p w:rsidR="006F3C44" w:rsidRDefault="006F3C44" w:rsidP="006F3C44">
      <w:pPr>
        <w:pStyle w:val="ListParagraph"/>
        <w:numPr>
          <w:ilvl w:val="0"/>
          <w:numId w:val="3"/>
        </w:numPr>
      </w:pPr>
      <w:r>
        <w:t>Particle simulation is performed before the visualization. The simulation algorithm is as follows:</w:t>
      </w:r>
    </w:p>
    <w:p w:rsidR="006F3C44" w:rsidRDefault="006F3C44" w:rsidP="00E55FB8">
      <w:pPr>
        <w:pStyle w:val="ListParagraph"/>
        <w:numPr>
          <w:ilvl w:val="1"/>
          <w:numId w:val="3"/>
        </w:numPr>
      </w:pPr>
      <w:r>
        <w:t xml:space="preserve">At each step let </w:t>
      </w:r>
      <w:r w:rsidRPr="00EA536E">
        <w:rPr>
          <w:i/>
          <w:iCs/>
        </w:rPr>
        <w:t>t</w:t>
      </w:r>
      <w:r>
        <w:t xml:space="preserve"> represent current time, </w:t>
      </w:r>
      <w:proofErr w:type="spellStart"/>
      <w:r w:rsidRPr="00EA536E">
        <w:rPr>
          <w:i/>
          <w:iCs/>
        </w:rPr>
        <w:t>loc</w:t>
      </w:r>
      <w:proofErr w:type="spellEnd"/>
      <w:r>
        <w:t xml:space="preserve"> represent</w:t>
      </w:r>
      <w:r w:rsidR="00E55FB8">
        <w:t>s</w:t>
      </w:r>
      <w:r w:rsidR="00CA4B77">
        <w:t xml:space="preserve"> </w:t>
      </w:r>
      <w:r>
        <w:t>current particle location</w:t>
      </w:r>
    </w:p>
    <w:p w:rsidR="006F3C44" w:rsidRDefault="006F3C44" w:rsidP="009A7E98">
      <w:pPr>
        <w:pStyle w:val="ListParagraph"/>
        <w:numPr>
          <w:ilvl w:val="1"/>
          <w:numId w:val="3"/>
        </w:numPr>
      </w:pPr>
      <w:r>
        <w:t xml:space="preserve">Compute vertex field in </w:t>
      </w:r>
      <w:proofErr w:type="spellStart"/>
      <w:r w:rsidRPr="00EA536E">
        <w:rPr>
          <w:i/>
          <w:iCs/>
        </w:rPr>
        <w:t>loc</w:t>
      </w:r>
      <w:proofErr w:type="spellEnd"/>
      <w:r>
        <w:t xml:space="preserve"> at </w:t>
      </w:r>
      <w:r w:rsidRPr="00EA536E">
        <w:rPr>
          <w:i/>
          <w:iCs/>
        </w:rPr>
        <w:t>t</w:t>
      </w:r>
      <w:r w:rsidR="009A7E98">
        <w:t xml:space="preserve"> by taking into account vector field snapshots in neighboring vertices</w:t>
      </w:r>
    </w:p>
    <w:p w:rsidR="006F3C44" w:rsidRDefault="006F3C44" w:rsidP="006F3C44">
      <w:pPr>
        <w:pStyle w:val="ListParagraph"/>
        <w:numPr>
          <w:ilvl w:val="1"/>
          <w:numId w:val="3"/>
        </w:numPr>
      </w:pPr>
      <w:r>
        <w:t>Move the particle to the next location according to the vector field (vector field is treated as speed of the particle</w:t>
      </w:r>
      <w:r w:rsidR="00234A92">
        <w:t xml:space="preserve"> at that time</w:t>
      </w:r>
      <w:r>
        <w:t>)</w:t>
      </w:r>
    </w:p>
    <w:p w:rsidR="009A7E98" w:rsidRDefault="009A7E98" w:rsidP="006F3C44">
      <w:pPr>
        <w:pStyle w:val="ListParagraph"/>
        <w:numPr>
          <w:ilvl w:val="1"/>
          <w:numId w:val="3"/>
        </w:numPr>
      </w:pPr>
      <w:r>
        <w:t>Check whether we crossed the boundary of a face. If so move the particle to the intersection point</w:t>
      </w:r>
    </w:p>
    <w:p w:rsidR="009A7E98" w:rsidRDefault="009A7E98" w:rsidP="006F3C44">
      <w:pPr>
        <w:pStyle w:val="ListParagraph"/>
        <w:numPr>
          <w:ilvl w:val="1"/>
          <w:numId w:val="3"/>
        </w:numPr>
      </w:pPr>
      <w:r>
        <w:t xml:space="preserve">Continue for </w:t>
      </w:r>
      <w:r w:rsidRPr="00EA536E">
        <w:rPr>
          <w:i/>
          <w:iCs/>
        </w:rPr>
        <w:t>t=</w:t>
      </w:r>
      <w:proofErr w:type="spellStart"/>
      <w:r w:rsidRPr="00EA536E">
        <w:rPr>
          <w:i/>
          <w:iCs/>
        </w:rPr>
        <w:t>t+dt</w:t>
      </w:r>
      <w:proofErr w:type="spellEnd"/>
    </w:p>
    <w:p w:rsidR="009A7E98" w:rsidRDefault="009A7E98" w:rsidP="009A7E98">
      <w:pPr>
        <w:pStyle w:val="ListParagraph"/>
        <w:numPr>
          <w:ilvl w:val="0"/>
          <w:numId w:val="3"/>
        </w:numPr>
      </w:pPr>
      <w:r>
        <w:t>Simulation involved several major difficulties that needed to be handled:</w:t>
      </w:r>
    </w:p>
    <w:p w:rsidR="009A7E98" w:rsidRDefault="009A7E98" w:rsidP="009A7E98">
      <w:pPr>
        <w:pStyle w:val="ListParagraph"/>
        <w:numPr>
          <w:ilvl w:val="1"/>
          <w:numId w:val="3"/>
        </w:numPr>
      </w:pPr>
      <w:r>
        <w:t>Intersection testing with edges accounting</w:t>
      </w:r>
      <w:r w:rsidR="00EA536E">
        <w:t xml:space="preserve"> for</w:t>
      </w:r>
      <w:r>
        <w:t xml:space="preserve"> numerical errors</w:t>
      </w:r>
    </w:p>
    <w:p w:rsidR="009A7E98" w:rsidRDefault="009A7E98" w:rsidP="00027FE4">
      <w:pPr>
        <w:pStyle w:val="ListParagraph"/>
        <w:numPr>
          <w:ilvl w:val="1"/>
          <w:numId w:val="3"/>
        </w:numPr>
      </w:pPr>
      <w:r>
        <w:t xml:space="preserve">Non-uniform distances between particle locations resulting in </w:t>
      </w:r>
      <w:r w:rsidR="00027FE4">
        <w:t>very</w:t>
      </w:r>
      <w:r>
        <w:t xml:space="preserve"> long particle paths with extremely dense sub paths</w:t>
      </w:r>
    </w:p>
    <w:p w:rsidR="009A7E98" w:rsidRDefault="009A7E98" w:rsidP="00027FE4">
      <w:pPr>
        <w:pStyle w:val="ListParagraph"/>
        <w:numPr>
          <w:ilvl w:val="1"/>
          <w:numId w:val="3"/>
        </w:numPr>
      </w:pPr>
      <w:r>
        <w:t xml:space="preserve">Numerical instabilities caused by projecting vector fields onto neighboring faces. This created paths that “jump” between two specific faces without increasing </w:t>
      </w:r>
      <w:r w:rsidR="00027FE4" w:rsidRPr="00027FE4">
        <w:rPr>
          <w:i/>
          <w:iCs/>
        </w:rPr>
        <w:t>t</w:t>
      </w:r>
    </w:p>
    <w:p w:rsidR="009A7E98" w:rsidRPr="001328AE" w:rsidRDefault="009A7E98" w:rsidP="00053CD4">
      <w:pPr>
        <w:pStyle w:val="ListParagraph"/>
        <w:numPr>
          <w:ilvl w:val="0"/>
          <w:numId w:val="3"/>
        </w:numPr>
      </w:pPr>
      <w:r>
        <w:t xml:space="preserve">Visualization uses fixed-stack </w:t>
      </w:r>
      <w:proofErr w:type="spellStart"/>
      <w:r>
        <w:t>openGL</w:t>
      </w:r>
      <w:proofErr w:type="spellEnd"/>
      <w:r>
        <w:t xml:space="preserve"> (version 2). Multiple polylines representing particle paths are drawn each frame, requiring efficient data transition between CPU and GPU</w:t>
      </w:r>
      <w:r w:rsidR="00053CD4">
        <w:t xml:space="preserve">. Specific data structure the particle paths was required to </w:t>
      </w:r>
      <w:r w:rsidR="00B10A8B">
        <w:t>achieve</w:t>
      </w:r>
      <w:r w:rsidR="00053CD4">
        <w:t xml:space="preserve"> real-time performance even on modest models</w:t>
      </w:r>
      <w:r>
        <w:t xml:space="preserve"> </w:t>
      </w:r>
    </w:p>
    <w:p w:rsidR="001328AE" w:rsidRDefault="001328AE" w:rsidP="00DC4099"/>
    <w:p w:rsidR="00DC4099" w:rsidRDefault="00DC4099" w:rsidP="00DC4099"/>
    <w:p w:rsidR="00DC4099" w:rsidRPr="00DC4099" w:rsidRDefault="00DC4099" w:rsidP="00DC4099"/>
    <w:sectPr w:rsidR="00DC4099" w:rsidRPr="00DC4099">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D0263"/>
    <w:multiLevelType w:val="hybridMultilevel"/>
    <w:tmpl w:val="73FAA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696DA0"/>
    <w:multiLevelType w:val="hybridMultilevel"/>
    <w:tmpl w:val="D3DE7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915548"/>
    <w:multiLevelType w:val="hybridMultilevel"/>
    <w:tmpl w:val="5F384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F13B34"/>
    <w:multiLevelType w:val="hybridMultilevel"/>
    <w:tmpl w:val="10840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93283A"/>
    <w:multiLevelType w:val="hybridMultilevel"/>
    <w:tmpl w:val="FBA6C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C62C0A"/>
    <w:multiLevelType w:val="hybridMultilevel"/>
    <w:tmpl w:val="82BCDE8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
    <w:nsid w:val="508247D3"/>
    <w:multiLevelType w:val="hybridMultilevel"/>
    <w:tmpl w:val="7364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7F376B"/>
    <w:multiLevelType w:val="hybridMultilevel"/>
    <w:tmpl w:val="7BF27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DFC6474"/>
    <w:multiLevelType w:val="hybridMultilevel"/>
    <w:tmpl w:val="E1A28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FE41CD"/>
    <w:multiLevelType w:val="hybridMultilevel"/>
    <w:tmpl w:val="353C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9D5F00"/>
    <w:multiLevelType w:val="hybridMultilevel"/>
    <w:tmpl w:val="EC12F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
  </w:num>
  <w:num w:numId="4">
    <w:abstractNumId w:val="9"/>
  </w:num>
  <w:num w:numId="5">
    <w:abstractNumId w:val="5"/>
  </w:num>
  <w:num w:numId="6">
    <w:abstractNumId w:val="7"/>
  </w:num>
  <w:num w:numId="7">
    <w:abstractNumId w:val="3"/>
  </w:num>
  <w:num w:numId="8">
    <w:abstractNumId w:val="2"/>
  </w:num>
  <w:num w:numId="9">
    <w:abstractNumId w:val="10"/>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1F3A"/>
    <w:rsid w:val="00027FE4"/>
    <w:rsid w:val="00053CD4"/>
    <w:rsid w:val="000977EB"/>
    <w:rsid w:val="000E4A2B"/>
    <w:rsid w:val="001328AE"/>
    <w:rsid w:val="00162672"/>
    <w:rsid w:val="00234A92"/>
    <w:rsid w:val="00293317"/>
    <w:rsid w:val="002A431B"/>
    <w:rsid w:val="002E7609"/>
    <w:rsid w:val="003032DF"/>
    <w:rsid w:val="003402A6"/>
    <w:rsid w:val="00374153"/>
    <w:rsid w:val="004C1F3A"/>
    <w:rsid w:val="004F3430"/>
    <w:rsid w:val="005F1406"/>
    <w:rsid w:val="006870C7"/>
    <w:rsid w:val="006873E4"/>
    <w:rsid w:val="006F3C44"/>
    <w:rsid w:val="0079666F"/>
    <w:rsid w:val="007B570D"/>
    <w:rsid w:val="00843F14"/>
    <w:rsid w:val="008846FD"/>
    <w:rsid w:val="00942350"/>
    <w:rsid w:val="00946FB0"/>
    <w:rsid w:val="00971286"/>
    <w:rsid w:val="009A7E98"/>
    <w:rsid w:val="009B193C"/>
    <w:rsid w:val="009C69F3"/>
    <w:rsid w:val="00A36701"/>
    <w:rsid w:val="00A50C38"/>
    <w:rsid w:val="00AC741F"/>
    <w:rsid w:val="00AE002E"/>
    <w:rsid w:val="00B10A8B"/>
    <w:rsid w:val="00B8709F"/>
    <w:rsid w:val="00BA234F"/>
    <w:rsid w:val="00BE4696"/>
    <w:rsid w:val="00C32197"/>
    <w:rsid w:val="00C66AFD"/>
    <w:rsid w:val="00CA4B77"/>
    <w:rsid w:val="00CE762B"/>
    <w:rsid w:val="00D05E2D"/>
    <w:rsid w:val="00D3134D"/>
    <w:rsid w:val="00D3701C"/>
    <w:rsid w:val="00DC4099"/>
    <w:rsid w:val="00E55FB8"/>
    <w:rsid w:val="00E63D05"/>
    <w:rsid w:val="00E900A3"/>
    <w:rsid w:val="00EA536E"/>
    <w:rsid w:val="00EF472B"/>
    <w:rsid w:val="00F537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C40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05E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0A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409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870C7"/>
    <w:pPr>
      <w:ind w:left="720"/>
      <w:contextualSpacing/>
    </w:pPr>
  </w:style>
  <w:style w:type="table" w:styleId="TableGrid">
    <w:name w:val="Table Grid"/>
    <w:basedOn w:val="TableNormal"/>
    <w:uiPriority w:val="59"/>
    <w:rsid w:val="004F34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34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430"/>
    <w:rPr>
      <w:rFonts w:ascii="Tahoma" w:hAnsi="Tahoma" w:cs="Tahoma"/>
      <w:sz w:val="16"/>
      <w:szCs w:val="16"/>
    </w:rPr>
  </w:style>
  <w:style w:type="character" w:customStyle="1" w:styleId="Heading2Char">
    <w:name w:val="Heading 2 Char"/>
    <w:basedOn w:val="DefaultParagraphFont"/>
    <w:link w:val="Heading2"/>
    <w:uiPriority w:val="9"/>
    <w:rsid w:val="00D05E2D"/>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B10A8B"/>
    <w:pPr>
      <w:spacing w:after="0" w:line="240" w:lineRule="auto"/>
    </w:pPr>
  </w:style>
  <w:style w:type="character" w:customStyle="1" w:styleId="Heading3Char">
    <w:name w:val="Heading 3 Char"/>
    <w:basedOn w:val="DefaultParagraphFont"/>
    <w:link w:val="Heading3"/>
    <w:uiPriority w:val="9"/>
    <w:rsid w:val="00B10A8B"/>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B870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09F"/>
    <w:rPr>
      <w:rFonts w:asciiTheme="majorHAnsi" w:eastAsiaTheme="majorEastAsia" w:hAnsiTheme="majorHAnsi" w:cstheme="majorBidi"/>
      <w:spacing w:val="-10"/>
      <w:kern w:val="28"/>
      <w:sz w:val="56"/>
      <w:szCs w:val="5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C40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05E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0A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409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870C7"/>
    <w:pPr>
      <w:ind w:left="720"/>
      <w:contextualSpacing/>
    </w:pPr>
  </w:style>
  <w:style w:type="table" w:styleId="TableGrid">
    <w:name w:val="Table Grid"/>
    <w:basedOn w:val="TableNormal"/>
    <w:uiPriority w:val="59"/>
    <w:rsid w:val="004F34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34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430"/>
    <w:rPr>
      <w:rFonts w:ascii="Tahoma" w:hAnsi="Tahoma" w:cs="Tahoma"/>
      <w:sz w:val="16"/>
      <w:szCs w:val="16"/>
    </w:rPr>
  </w:style>
  <w:style w:type="character" w:customStyle="1" w:styleId="Heading2Char">
    <w:name w:val="Heading 2 Char"/>
    <w:basedOn w:val="DefaultParagraphFont"/>
    <w:link w:val="Heading2"/>
    <w:uiPriority w:val="9"/>
    <w:rsid w:val="00D05E2D"/>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B10A8B"/>
    <w:pPr>
      <w:spacing w:after="0" w:line="240" w:lineRule="auto"/>
    </w:pPr>
  </w:style>
  <w:style w:type="character" w:customStyle="1" w:styleId="Heading3Char">
    <w:name w:val="Heading 3 Char"/>
    <w:basedOn w:val="DefaultParagraphFont"/>
    <w:link w:val="Heading3"/>
    <w:uiPriority w:val="9"/>
    <w:rsid w:val="00B10A8B"/>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B870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09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1.bin"/><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1</Pages>
  <Words>1212</Words>
  <Characters>6911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ogurdima@hotmail.com</dc:creator>
  <cp:lastModifiedBy>ogurdima@hotmail.com</cp:lastModifiedBy>
  <cp:revision>40</cp:revision>
  <cp:lastPrinted>2015-06-07T11:18:00Z</cp:lastPrinted>
  <dcterms:created xsi:type="dcterms:W3CDTF">2015-05-19T19:10:00Z</dcterms:created>
  <dcterms:modified xsi:type="dcterms:W3CDTF">2015-06-07T11:19:00Z</dcterms:modified>
</cp:coreProperties>
</file>