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СТРОКИ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2021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24:</w:t>
      </w:r>
    </w:p>
    <w:p>
      <w:pPr>
        <w:ind w:firstLine="4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0"/>
        </w:rPr>
        <w:t>В каждом задании реализовать предложенный алгоритм в виде процедуры или функции, используя в случае необходимости библиотечные функции. В основной программе организовать ввод и вывод информации и обращение к спроектированной подпрограмме. По желанию ввод и вывод также могут быть представлены в виде процедуры или функций.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numPr>
          <w:numId w:val="0"/>
        </w:numPr>
        <w:ind w:left="454" w:leftChars="0"/>
        <w:jc w:val="both"/>
        <w:rPr>
          <w:sz w:val="20"/>
        </w:rPr>
      </w:pPr>
      <w:r>
        <w:rPr>
          <w:sz w:val="20"/>
        </w:rPr>
        <w:t>Для заданного символа определить, сколько раз он встречается во введенном тексте.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805940" cy="5219700"/>
            <wp:effectExtent l="0" t="0" r="7620" b="7620"/>
            <wp:docPr id="1" name="Изображение 1" descr="схем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хема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№9 задание 24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Вариант 17.</w:t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>Вариант 17.Для заданного символа определить,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сколько раз он встречается во введенном тексте.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16.2.22}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lab_9;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Nmax=</w:t>
      </w:r>
      <w:r>
        <w:rPr>
          <w:rFonts w:hint="default" w:ascii="Courier New" w:hAnsi="Courier New"/>
          <w:color w:val="006400"/>
          <w:sz w:val="20"/>
          <w:szCs w:val="24"/>
        </w:rPr>
        <w:t>25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i, n, nu:</w:t>
      </w:r>
      <w:r>
        <w:rPr>
          <w:rFonts w:hint="default" w:ascii="Courier New" w:hAnsi="Courier New"/>
          <w:color w:val="0000FF"/>
          <w:sz w:val="20"/>
          <w:szCs w:val="24"/>
        </w:rPr>
        <w:t>byte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str :</w:t>
      </w:r>
      <w:r>
        <w:rPr>
          <w:rFonts w:hint="default" w:ascii="Courier New" w:hAnsi="Courier New"/>
          <w:color w:val="0000FF"/>
          <w:sz w:val="20"/>
          <w:szCs w:val="24"/>
        </w:rPr>
        <w:t>string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lit:</w:t>
      </w:r>
      <w:r>
        <w:rPr>
          <w:rFonts w:hint="default" w:ascii="Courier New" w:hAnsi="Courier New"/>
          <w:color w:val="0000FF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{lab 9}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строку'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ReadLn(str);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n:=Length(str);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символ, количество вхождений которого вас интересует'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ReadLn(lit);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nu:=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if </w:t>
      </w:r>
      <w:r>
        <w:rPr>
          <w:rFonts w:hint="default" w:ascii="Courier New" w:hAnsi="Courier New"/>
          <w:color w:val="000000"/>
          <w:sz w:val="20"/>
          <w:szCs w:val="24"/>
        </w:rPr>
        <w:t>str[i]=lit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nu:=nu+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'в строке "'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str, </w:t>
      </w:r>
      <w:r>
        <w:rPr>
          <w:rFonts w:hint="default" w:ascii="Courier New" w:hAnsi="Courier New"/>
          <w:color w:val="0000FF"/>
          <w:sz w:val="20"/>
          <w:szCs w:val="24"/>
        </w:rPr>
        <w:t>'" символ "'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lit, </w:t>
      </w:r>
      <w:r>
        <w:rPr>
          <w:rFonts w:hint="default" w:ascii="Courier New" w:hAnsi="Courier New"/>
          <w:color w:val="0000FF"/>
          <w:sz w:val="20"/>
          <w:szCs w:val="24"/>
        </w:rPr>
        <w:t>'" встречается '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nu, </w:t>
      </w:r>
      <w:r>
        <w:rPr>
          <w:rFonts w:hint="default" w:ascii="Courier New" w:hAnsi="Courier New"/>
          <w:color w:val="0000FF"/>
          <w:sz w:val="20"/>
          <w:szCs w:val="24"/>
        </w:rPr>
        <w:t>' раз.'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  <w:r>
        <w:drawing>
          <wp:inline distT="0" distB="0" distL="114300" distR="114300">
            <wp:extent cx="5396865" cy="1047750"/>
            <wp:effectExtent l="0" t="0" r="13335" b="381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t="61117" r="60680" b="2531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599430" cy="1169670"/>
            <wp:effectExtent l="0" t="0" r="8890" b="381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rcRect t="61574" r="56703" b="22349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со строками.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D7BA"/>
    <w:multiLevelType w:val="singleLevel"/>
    <w:tmpl w:val="FFBBD7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6B692E"/>
    <w:rsid w:val="607D15C2"/>
    <w:rsid w:val="6A1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2022-02-26T14:56:00Z</dcterms:created>
  <dc:creator>Наталья Потёмкина</dc:creator>
  <cp:lastModifiedBy>Наталья Потёмкина</cp:lastModifiedBy>
  <dcterms:modified xsi:type="dcterms:W3CDTF">2022-02-26T16:01:24Z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022C996D295C47B7A006778062FC6379</vt:lpwstr>
  </property>
</Properties>
</file>