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127207">
      <w:pPr>
        <w:jc w:val="center"/>
        <w:rPr>
          <w:rFonts w:hint="eastAsia" w:ascii="方正楷体_GB2312" w:hAnsi="方正楷体_GB2312" w:eastAsia="方正楷体_GB2312" w:cs="方正楷体_GB2312"/>
          <w:sz w:val="24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4"/>
          <w:lang w:val="en-US" w:eastAsia="zh-CN"/>
        </w:rPr>
        <w:t>数值计算</w:t>
      </w:r>
    </w:p>
    <w:p w14:paraId="58D152E1">
      <w:pPr>
        <w:jc w:val="center"/>
        <w:outlineLvl w:val="0"/>
        <w:rPr>
          <w:rFonts w:hint="eastAsia" w:ascii="方正楷体_GB2312" w:hAnsi="方正楷体_GB2312" w:eastAsia="方正楷体_GB2312" w:cs="方正楷体_GB2312"/>
          <w:b/>
          <w:bCs/>
          <w:color w:val="C00000"/>
          <w:sz w:val="30"/>
          <w:szCs w:val="30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sz w:val="30"/>
          <w:szCs w:val="30"/>
          <w:lang w:val="en-US" w:eastAsia="zh-CN"/>
        </w:rPr>
        <w:t>1. 创建矩阵</w:t>
      </w:r>
    </w:p>
    <w:p w14:paraId="699C75B0">
      <w:pPr>
        <w:pStyle w:val="4"/>
        <w:widowControl/>
        <w:numPr>
          <w:ilvl w:val="0"/>
          <w:numId w:val="0"/>
        </w:numPr>
        <w:topLinePunct w:val="0"/>
        <w:ind w:leftChars="0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4"/>
          <w:szCs w:val="24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4"/>
          <w:szCs w:val="24"/>
          <w:lang w:val="en-US" w:eastAsia="zh-CN"/>
        </w:rPr>
        <w:t>1.1.1 矩阵/向量创建</w:t>
      </w:r>
    </w:p>
    <w:tbl>
      <w:tblPr>
        <w:tblStyle w:val="6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99"/>
        <w:gridCol w:w="1566"/>
        <w:gridCol w:w="5757"/>
      </w:tblGrid>
      <w:tr w14:paraId="7C3F4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1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B29D35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方法类型</w:t>
            </w:r>
          </w:p>
        </w:tc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544C4B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语法格式</w:t>
            </w:r>
          </w:p>
        </w:tc>
        <w:tc>
          <w:tcPr>
            <w:tcW w:w="57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DA1152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功能说明</w:t>
            </w:r>
          </w:p>
        </w:tc>
      </w:tr>
      <w:tr w14:paraId="115C2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1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25AEA2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直接输入</w:t>
            </w:r>
          </w:p>
        </w:tc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C52221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a = [</w:t>
            </w: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a, b</w:t>
            </w:r>
            <w:r>
              <w:rPr>
                <w:rFonts w:hint="eastAsia" w:ascii="方正楷体_GB2312" w:hAnsi="方正楷体_GB2312" w:eastAsia="方正楷体_GB2312" w:cs="方正楷体_GB2312"/>
              </w:rPr>
              <w:t xml:space="preserve">; </w:t>
            </w: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c, d</w:t>
            </w:r>
            <w:r>
              <w:rPr>
                <w:rFonts w:hint="eastAsia" w:ascii="方正楷体_GB2312" w:hAnsi="方正楷体_GB2312" w:eastAsia="方正楷体_GB2312" w:cs="方正楷体_GB2312"/>
              </w:rPr>
              <w:t>]</w:t>
            </w:r>
          </w:p>
        </w:tc>
        <w:tc>
          <w:tcPr>
            <w:tcW w:w="57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7F2B04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空格/逗号分隔同行元素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t>分号表示换行</w:t>
            </w:r>
          </w:p>
        </w:tc>
      </w:tr>
      <w:tr w14:paraId="6B848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1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AE3F30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冒号法</w:t>
            </w:r>
          </w:p>
        </w:tc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711A37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A:step:B</w:t>
            </w:r>
          </w:p>
        </w:tc>
        <w:tc>
          <w:tcPr>
            <w:tcW w:w="57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44DEBB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生成</w:t>
            </w: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[A,B]的步长为step的</w:t>
            </w:r>
            <w:r>
              <w:rPr>
                <w:rFonts w:hint="eastAsia" w:ascii="方正楷体_GB2312" w:hAnsi="方正楷体_GB2312" w:eastAsia="方正楷体_GB2312" w:cs="方正楷体_GB2312"/>
              </w:rPr>
              <w:t>等差数列</w:t>
            </w:r>
          </w:p>
        </w:tc>
      </w:tr>
      <w:tr w14:paraId="08422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1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3DC533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函数生成</w:t>
            </w:r>
          </w:p>
        </w:tc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B83B3B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linspace(a,b,n)</w:t>
            </w:r>
          </w:p>
        </w:tc>
        <w:tc>
          <w:tcPr>
            <w:tcW w:w="57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ACE427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生成</w:t>
            </w: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[a,b]的n个</w:t>
            </w:r>
            <w:r>
              <w:rPr>
                <w:rFonts w:hint="eastAsia" w:ascii="方正楷体_GB2312" w:hAnsi="方正楷体_GB2312" w:eastAsia="方正楷体_GB2312" w:cs="方正楷体_GB2312"/>
              </w:rPr>
              <w:t>线性等分向量</w:t>
            </w:r>
          </w:p>
        </w:tc>
      </w:tr>
      <w:tr w14:paraId="73979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1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A27BD5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函数生成</w:t>
            </w:r>
          </w:p>
        </w:tc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8BA085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logspace(a,b,n)</w:t>
            </w:r>
          </w:p>
        </w:tc>
        <w:tc>
          <w:tcPr>
            <w:tcW w:w="57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9AAA95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生成</w:t>
            </w: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[a,b]的n个对数</w:t>
            </w:r>
            <w:r>
              <w:rPr>
                <w:rFonts w:hint="eastAsia" w:ascii="方正楷体_GB2312" w:hAnsi="方正楷体_GB2312" w:eastAsia="方正楷体_GB2312" w:cs="方正楷体_GB2312"/>
              </w:rPr>
              <w:t>等分向量</w:t>
            </w:r>
          </w:p>
        </w:tc>
      </w:tr>
      <w:tr w14:paraId="4FD44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1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73F1C1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全0</w:t>
            </w: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矩阵</w:t>
            </w:r>
          </w:p>
        </w:tc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055186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zeros(m,n)</w:t>
            </w:r>
          </w:p>
        </w:tc>
        <w:tc>
          <w:tcPr>
            <w:tcW w:w="57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4FAB62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生成m×n的全0矩阵</w:t>
            </w:r>
          </w:p>
        </w:tc>
      </w:tr>
      <w:tr w14:paraId="3E758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199" w:type="dxa"/>
            <w:shd w:val="clear" w:color="auto" w:fill="auto"/>
            <w:vAlign w:val="center"/>
          </w:tcPr>
          <w:p w14:paraId="40BF78E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全1</w:t>
            </w: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矩阵</w:t>
            </w:r>
          </w:p>
        </w:tc>
        <w:tc>
          <w:tcPr>
            <w:tcW w:w="1566" w:type="dxa"/>
            <w:shd w:val="clear" w:color="auto" w:fill="auto"/>
            <w:vAlign w:val="center"/>
          </w:tcPr>
          <w:p w14:paraId="5DC48C9C">
            <w:pPr>
              <w:snapToGrid w:val="0"/>
              <w:ind w:left="0" w:leftChars="0" w:right="0" w:rightChars="0" w:firstLine="240" w:firstLineChars="100"/>
              <w:jc w:val="center"/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ones(m,n)</w:t>
            </w:r>
          </w:p>
        </w:tc>
        <w:tc>
          <w:tcPr>
            <w:tcW w:w="5757" w:type="dxa"/>
            <w:shd w:val="clear" w:color="auto" w:fill="auto"/>
            <w:vAlign w:val="center"/>
          </w:tcPr>
          <w:p w14:paraId="2B463F6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生成m×n的全1矩阵</w:t>
            </w:r>
          </w:p>
        </w:tc>
      </w:tr>
      <w:tr w14:paraId="17B59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199" w:type="dxa"/>
            <w:shd w:val="clear" w:color="auto" w:fill="auto"/>
            <w:vAlign w:val="center"/>
          </w:tcPr>
          <w:p w14:paraId="70C9165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单位阵</w:t>
            </w:r>
          </w:p>
        </w:tc>
        <w:tc>
          <w:tcPr>
            <w:tcW w:w="1566" w:type="dxa"/>
            <w:shd w:val="clear" w:color="auto" w:fill="auto"/>
            <w:vAlign w:val="center"/>
          </w:tcPr>
          <w:p w14:paraId="621E77E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eye(m,n)</w:t>
            </w:r>
          </w:p>
        </w:tc>
        <w:tc>
          <w:tcPr>
            <w:tcW w:w="5757" w:type="dxa"/>
            <w:shd w:val="clear" w:color="auto" w:fill="auto"/>
            <w:vAlign w:val="center"/>
          </w:tcPr>
          <w:p w14:paraId="00BDFA6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生成m×n的单位矩阵</w:t>
            </w:r>
          </w:p>
        </w:tc>
      </w:tr>
      <w:tr w14:paraId="30920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199" w:type="dxa"/>
            <w:shd w:val="clear" w:color="auto" w:fill="auto"/>
            <w:vAlign w:val="center"/>
          </w:tcPr>
          <w:p w14:paraId="2975014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对角阵</w:t>
            </w:r>
          </w:p>
        </w:tc>
        <w:tc>
          <w:tcPr>
            <w:tcW w:w="1566" w:type="dxa"/>
            <w:shd w:val="clear" w:color="auto" w:fill="auto"/>
            <w:vAlign w:val="center"/>
          </w:tcPr>
          <w:p w14:paraId="7C0C5CF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diag([a,b,c],k)</w:t>
            </w:r>
          </w:p>
        </w:tc>
        <w:tc>
          <w:tcPr>
            <w:tcW w:w="5757" w:type="dxa"/>
            <w:shd w:val="clear" w:color="auto" w:fill="auto"/>
            <w:vAlign w:val="center"/>
          </w:tcPr>
          <w:p w14:paraId="3D3F71F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生成对角阵，k为对角线偏移量（k=0为主对角线）</w:t>
            </w:r>
          </w:p>
        </w:tc>
      </w:tr>
      <w:tr w14:paraId="1029F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199" w:type="dxa"/>
            <w:shd w:val="clear" w:color="auto" w:fill="auto"/>
            <w:vAlign w:val="center"/>
          </w:tcPr>
          <w:p w14:paraId="76539AA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对角阵</w:t>
            </w:r>
          </w:p>
        </w:tc>
        <w:tc>
          <w:tcPr>
            <w:tcW w:w="1566" w:type="dxa"/>
            <w:shd w:val="clear" w:color="auto" w:fill="auto"/>
            <w:vAlign w:val="center"/>
          </w:tcPr>
          <w:p w14:paraId="3AFE2A0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blkdiag(A1,A2)</w:t>
            </w:r>
          </w:p>
        </w:tc>
        <w:tc>
          <w:tcPr>
            <w:tcW w:w="5757" w:type="dxa"/>
            <w:shd w:val="clear" w:color="auto" w:fill="auto"/>
            <w:vAlign w:val="center"/>
          </w:tcPr>
          <w:p w14:paraId="236FF04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生成分块对角阵，由矩阵A1和A2组成</w:t>
            </w:r>
          </w:p>
        </w:tc>
      </w:tr>
      <w:tr w14:paraId="35EE0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199" w:type="dxa"/>
            <w:shd w:val="clear" w:color="auto" w:fill="auto"/>
            <w:vAlign w:val="center"/>
          </w:tcPr>
          <w:p w14:paraId="702BFD0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随机矩阵</w:t>
            </w:r>
          </w:p>
        </w:tc>
        <w:tc>
          <w:tcPr>
            <w:tcW w:w="1566" w:type="dxa"/>
            <w:shd w:val="clear" w:color="auto" w:fill="auto"/>
            <w:vAlign w:val="center"/>
          </w:tcPr>
          <w:p w14:paraId="71A20D8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rand(m,n)</w:t>
            </w:r>
          </w:p>
        </w:tc>
        <w:tc>
          <w:tcPr>
            <w:tcW w:w="5757" w:type="dxa"/>
            <w:shd w:val="clear" w:color="auto" w:fill="auto"/>
            <w:vAlign w:val="center"/>
          </w:tcPr>
          <w:p w14:paraId="4E8BBA0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生成0~1均匀分布的随机矩阵</w:t>
            </w:r>
          </w:p>
        </w:tc>
      </w:tr>
      <w:tr w14:paraId="74051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199" w:type="dxa"/>
            <w:shd w:val="clear" w:color="auto" w:fill="auto"/>
            <w:vAlign w:val="center"/>
          </w:tcPr>
          <w:p w14:paraId="55CC0C5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随机矩阵</w:t>
            </w:r>
          </w:p>
        </w:tc>
        <w:tc>
          <w:tcPr>
            <w:tcW w:w="1566" w:type="dxa"/>
            <w:shd w:val="clear" w:color="auto" w:fill="auto"/>
            <w:vAlign w:val="center"/>
          </w:tcPr>
          <w:p w14:paraId="56CC8AD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randi([a,b],m,n)</w:t>
            </w:r>
          </w:p>
        </w:tc>
        <w:tc>
          <w:tcPr>
            <w:tcW w:w="5757" w:type="dxa"/>
            <w:shd w:val="clear" w:color="auto" w:fill="auto"/>
            <w:vAlign w:val="center"/>
          </w:tcPr>
          <w:p w14:paraId="3E80795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生成a~b整数随机分布的随机矩阵</w:t>
            </w:r>
          </w:p>
        </w:tc>
      </w:tr>
      <w:tr w14:paraId="68707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199" w:type="dxa"/>
            <w:shd w:val="clear" w:color="auto" w:fill="auto"/>
            <w:vAlign w:val="center"/>
          </w:tcPr>
          <w:p w14:paraId="1BFCC19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随机矩阵</w:t>
            </w:r>
          </w:p>
        </w:tc>
        <w:tc>
          <w:tcPr>
            <w:tcW w:w="1566" w:type="dxa"/>
            <w:shd w:val="clear" w:color="auto" w:fill="auto"/>
            <w:vAlign w:val="center"/>
          </w:tcPr>
          <w:p w14:paraId="03E06FA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randn(m,n)</w:t>
            </w:r>
          </w:p>
        </w:tc>
        <w:tc>
          <w:tcPr>
            <w:tcW w:w="5757" w:type="dxa"/>
            <w:shd w:val="clear" w:color="auto" w:fill="auto"/>
            <w:vAlign w:val="center"/>
          </w:tcPr>
          <w:p w14:paraId="1ED0D2D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生成标准正态分布的随机矩阵（均值为0，标准差为1）；b+a*randn(m,n)表示均值为b、标准差为a的分布</w:t>
            </w:r>
          </w:p>
        </w:tc>
      </w:tr>
    </w:tbl>
    <w:p w14:paraId="1A84CF1E">
      <w:pPr>
        <w:pStyle w:val="4"/>
        <w:widowControl/>
        <w:numPr>
          <w:ilvl w:val="0"/>
          <w:numId w:val="0"/>
        </w:numPr>
        <w:topLinePunct w:val="0"/>
        <w:ind w:leftChars="0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4"/>
          <w:szCs w:val="24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4"/>
          <w:szCs w:val="24"/>
          <w:lang w:val="en-US" w:eastAsia="zh-CN"/>
        </w:rPr>
        <w:t>1.1.2 示例</w:t>
      </w:r>
    </w:p>
    <w:tbl>
      <w:tblPr>
        <w:tblStyle w:val="7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87"/>
        <w:gridCol w:w="3135"/>
      </w:tblGrid>
      <w:tr w14:paraId="44E31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387" w:type="dxa"/>
          </w:tcPr>
          <w:p w14:paraId="06167A4A">
            <w:pPr>
              <w:pStyle w:val="5"/>
              <w:widowControl/>
              <w:numPr>
                <w:ilvl w:val="0"/>
                <w:numId w:val="0"/>
              </w:numPr>
              <w:snapToGrid w:val="0"/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  <w:t>a=linspace(1,10,10)</w:t>
            </w:r>
          </w:p>
          <w:p w14:paraId="3EE471A0">
            <w:pPr>
              <w:pStyle w:val="5"/>
              <w:widowControl/>
              <w:numPr>
                <w:ilvl w:val="0"/>
                <w:numId w:val="0"/>
              </w:numPr>
              <w:snapToGrid w:val="0"/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  <w:t>a=1  2  3  4  5  6  7  8  9  10</w:t>
            </w:r>
          </w:p>
        </w:tc>
        <w:tc>
          <w:tcPr>
            <w:tcW w:w="3135" w:type="dxa"/>
          </w:tcPr>
          <w:p w14:paraId="590C3BE1">
            <w:pPr>
              <w:pStyle w:val="5"/>
              <w:widowControl/>
              <w:numPr>
                <w:ilvl w:val="0"/>
                <w:numId w:val="0"/>
              </w:numPr>
              <w:snapToGrid w:val="0"/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  <w:t xml:space="preserve">A=eye(3);[A;[1 2 3]] </w:t>
            </w:r>
          </w:p>
          <w:p w14:paraId="39F0916C">
            <w:pPr>
              <w:pStyle w:val="5"/>
              <w:widowControl/>
              <w:numPr>
                <w:ilvl w:val="0"/>
                <w:numId w:val="0"/>
              </w:numPr>
              <w:snapToGrid w:val="0"/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  <w:t>A=eye(4);[A [1;2;3;4]]</w:t>
            </w:r>
          </w:p>
          <w:p w14:paraId="2B9D8C0A">
            <w:pPr>
              <w:pStyle w:val="5"/>
              <w:widowControl/>
              <w:numPr>
                <w:ilvl w:val="0"/>
                <w:numId w:val="0"/>
              </w:numPr>
              <w:snapToGrid w:val="0"/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  <w:t>A=eye(4);[A,[1;2;3;4]]</w:t>
            </w:r>
          </w:p>
        </w:tc>
      </w:tr>
      <w:tr w14:paraId="30A25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387" w:type="dxa"/>
          </w:tcPr>
          <w:p w14:paraId="54583538">
            <w:pPr>
              <w:pStyle w:val="5"/>
              <w:widowControl/>
              <w:numPr>
                <w:ilvl w:val="0"/>
                <w:numId w:val="0"/>
              </w:numPr>
              <w:snapToGrid w:val="0"/>
              <w:jc w:val="center"/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  <w:t>复数矩阵</w:t>
            </w:r>
          </w:p>
        </w:tc>
        <w:tc>
          <w:tcPr>
            <w:tcW w:w="3135" w:type="dxa"/>
          </w:tcPr>
          <w:p w14:paraId="010C66BF">
            <w:pPr>
              <w:pStyle w:val="5"/>
              <w:widowControl/>
              <w:numPr>
                <w:ilvl w:val="0"/>
                <w:numId w:val="0"/>
              </w:numPr>
              <w:snapToGrid w:val="0"/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  <w:t>均值为0.6、方差为0.1的5阶正态分布随机矩阵</w:t>
            </w:r>
          </w:p>
        </w:tc>
      </w:tr>
      <w:tr w14:paraId="5BD49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387" w:type="dxa"/>
          </w:tcPr>
          <w:p w14:paraId="5E554E3B">
            <w:pPr>
              <w:pStyle w:val="5"/>
              <w:widowControl/>
              <w:numPr>
                <w:ilvl w:val="0"/>
                <w:numId w:val="0"/>
              </w:numPr>
              <w:snapToGrid w:val="0"/>
              <w:jc w:val="both"/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  <w:t>B=[1+9i,2+8i,3+7i;4+6i5+5i,6+4i;7+3i,8+2i 1i] %不能1’空格’+9i,会被判断为两列</w:t>
            </w:r>
          </w:p>
        </w:tc>
        <w:tc>
          <w:tcPr>
            <w:tcW w:w="3135" w:type="dxa"/>
          </w:tcPr>
          <w:p w14:paraId="26E0E76B">
            <w:pPr>
              <w:pStyle w:val="5"/>
              <w:widowControl/>
              <w:numPr>
                <w:ilvl w:val="0"/>
                <w:numId w:val="0"/>
              </w:numPr>
              <w:snapToGrid w:val="0"/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  <w:t>y=0.6+sqrt(0.1)*randn(5)</w:t>
            </w:r>
          </w:p>
          <w:p w14:paraId="75C22CD3">
            <w:pPr>
              <w:pStyle w:val="5"/>
              <w:widowControl/>
              <w:numPr>
                <w:ilvl w:val="0"/>
                <w:numId w:val="0"/>
              </w:numPr>
              <w:snapToGrid w:val="0"/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</w:pPr>
          </w:p>
        </w:tc>
      </w:tr>
    </w:tbl>
    <w:p w14:paraId="4B427C18">
      <w:pPr>
        <w:jc w:val="center"/>
        <w:outlineLvl w:val="0"/>
        <w:rPr>
          <w:rFonts w:hint="eastAsia" w:ascii="方正楷体_GB2312" w:hAnsi="方正楷体_GB2312" w:eastAsia="方正楷体_GB2312" w:cs="方正楷体_GB2312"/>
          <w:b/>
          <w:bCs/>
          <w:color w:val="C00000"/>
          <w:sz w:val="30"/>
          <w:szCs w:val="30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sz w:val="30"/>
          <w:szCs w:val="30"/>
          <w:lang w:val="en-US" w:eastAsia="zh-CN"/>
        </w:rPr>
        <w:t>2. 矩阵运算</w:t>
      </w:r>
    </w:p>
    <w:p w14:paraId="2D27D931">
      <w:pPr>
        <w:jc w:val="both"/>
        <w:outlineLvl w:val="1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4"/>
          <w:lang w:val="en-US" w:eastAsia="zh-CN"/>
          <w14:textFill>
            <w14:solidFill>
              <w14:schemeClr w14:val="accent1"/>
            </w14:solidFill>
          </w14:textFill>
        </w:rPr>
        <w:t xml:space="preserve">2.1 矩阵/向量提取 </w:t>
      </w:r>
    </w:p>
    <w:tbl>
      <w:tblPr>
        <w:tblStyle w:val="6"/>
        <w:tblW w:w="847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32"/>
        <w:gridCol w:w="2096"/>
        <w:gridCol w:w="4950"/>
      </w:tblGrid>
      <w:tr w14:paraId="0530C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432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F68F74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22"/>
                <w:szCs w:val="2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22"/>
                <w:szCs w:val="22"/>
              </w:rPr>
              <w:t>索引类型</w:t>
            </w:r>
          </w:p>
        </w:tc>
        <w:tc>
          <w:tcPr>
            <w:tcW w:w="209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B63921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22"/>
                <w:szCs w:val="2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22"/>
                <w:szCs w:val="22"/>
              </w:rPr>
              <w:t>语法格式</w:t>
            </w:r>
          </w:p>
        </w:tc>
        <w:tc>
          <w:tcPr>
            <w:tcW w:w="49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79ABE9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22"/>
                <w:szCs w:val="2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22"/>
                <w:szCs w:val="22"/>
              </w:rPr>
              <w:t>说明</w:t>
            </w:r>
          </w:p>
        </w:tc>
      </w:tr>
      <w:tr w14:paraId="59369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478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EAF7AC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22"/>
                <w:szCs w:val="22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2"/>
                <w:szCs w:val="22"/>
                <w:lang w:val="en-US" w:eastAsia="zh-CN"/>
              </w:rPr>
              <w:t>向量</w:t>
            </w:r>
          </w:p>
        </w:tc>
      </w:tr>
      <w:tr w14:paraId="1D280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43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D32816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22"/>
                <w:szCs w:val="2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2"/>
                <w:szCs w:val="22"/>
              </w:rPr>
              <w:t>单个元素</w:t>
            </w:r>
          </w:p>
        </w:tc>
        <w:tc>
          <w:tcPr>
            <w:tcW w:w="20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5D455B0">
            <w:pPr>
              <w:tabs>
                <w:tab w:val="center" w:pos="1075"/>
              </w:tabs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22"/>
                <w:szCs w:val="22"/>
                <w:lang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2"/>
                <w:szCs w:val="22"/>
              </w:rPr>
              <w:t>a(ind)</w:t>
            </w:r>
          </w:p>
        </w:tc>
        <w:tc>
          <w:tcPr>
            <w:tcW w:w="4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595B99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22"/>
                <w:szCs w:val="2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2"/>
                <w:szCs w:val="22"/>
              </w:rPr>
              <w:t>ind 为索引值，从 1 开始计数</w:t>
            </w:r>
          </w:p>
        </w:tc>
      </w:tr>
      <w:tr w14:paraId="7531F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43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7D72BB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22"/>
                <w:szCs w:val="2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2"/>
                <w:szCs w:val="22"/>
              </w:rPr>
              <w:t>多个元素</w:t>
            </w:r>
          </w:p>
        </w:tc>
        <w:tc>
          <w:tcPr>
            <w:tcW w:w="20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CDD47E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22"/>
                <w:szCs w:val="2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2"/>
                <w:szCs w:val="22"/>
              </w:rPr>
              <w:t>a([n1,n2,...]) 或 a(A:step:B)</w:t>
            </w:r>
          </w:p>
        </w:tc>
        <w:tc>
          <w:tcPr>
            <w:tcW w:w="4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C94634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22"/>
                <w:szCs w:val="2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2"/>
                <w:szCs w:val="22"/>
              </w:rPr>
              <w:t>支持多个索引值列表或范围索引（A 起始，B 结束，step 为步长）</w:t>
            </w:r>
          </w:p>
        </w:tc>
      </w:tr>
      <w:tr w14:paraId="79BFD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43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DA7EBC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22"/>
                <w:szCs w:val="2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2"/>
                <w:szCs w:val="22"/>
              </w:rPr>
              <w:t>特殊索引</w:t>
            </w:r>
          </w:p>
        </w:tc>
        <w:tc>
          <w:tcPr>
            <w:tcW w:w="20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22C9EC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22"/>
                <w:szCs w:val="2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2"/>
                <w:szCs w:val="22"/>
              </w:rPr>
              <w:t>end 或 a([indices])</w:t>
            </w:r>
          </w:p>
        </w:tc>
        <w:tc>
          <w:tcPr>
            <w:tcW w:w="4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8D4C5C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22"/>
                <w:szCs w:val="2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2"/>
                <w:szCs w:val="22"/>
              </w:rPr>
              <w:t>end 指代最后一个元素，支持重复提取（如 a([1,1,1])）</w:t>
            </w:r>
          </w:p>
        </w:tc>
      </w:tr>
      <w:tr w14:paraId="57C28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478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47EEA1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22"/>
                <w:szCs w:val="22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2"/>
                <w:szCs w:val="22"/>
                <w:lang w:val="en-US" w:eastAsia="zh-CN"/>
              </w:rPr>
              <w:t>矩阵</w:t>
            </w:r>
          </w:p>
        </w:tc>
      </w:tr>
      <w:tr w14:paraId="62A88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43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91B963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2"/>
                <w:szCs w:val="22"/>
              </w:rPr>
              <w:t>下标引用</w:t>
            </w:r>
          </w:p>
        </w:tc>
        <w:tc>
          <w:tcPr>
            <w:tcW w:w="20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2A0642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2"/>
                <w:szCs w:val="22"/>
                <w:lang w:val="en-US" w:eastAsia="zh-CN"/>
              </w:rPr>
              <w:t>A(m,n)</w:t>
            </w:r>
          </w:p>
        </w:tc>
        <w:tc>
          <w:tcPr>
            <w:tcW w:w="4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ACE1F5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2"/>
                <w:szCs w:val="22"/>
              </w:rPr>
              <w:t>行索引，列索引</w:t>
            </w:r>
          </w:p>
        </w:tc>
      </w:tr>
      <w:tr w14:paraId="55679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43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AB04D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2"/>
                <w:szCs w:val="22"/>
              </w:rPr>
              <w:t>区域引用</w:t>
            </w:r>
          </w:p>
        </w:tc>
        <w:tc>
          <w:tcPr>
            <w:tcW w:w="20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4047A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2"/>
                <w:szCs w:val="22"/>
              </w:rPr>
              <w:t>A([a:b],[c:d])</w:t>
            </w:r>
          </w:p>
        </w:tc>
        <w:tc>
          <w:tcPr>
            <w:tcW w:w="4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49EB26A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2"/>
                <w:szCs w:val="22"/>
              </w:rPr>
              <w:t>a~b 行、c~d 列</w:t>
            </w:r>
          </w:p>
        </w:tc>
      </w:tr>
      <w:tr w14:paraId="62AE8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43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E7FB6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2"/>
                <w:sz w:val="22"/>
                <w:szCs w:val="22"/>
                <w:lang w:val="en-US" w:eastAsia="zh-CN" w:bidi="ar-SA"/>
              </w:rPr>
              <w:t>取列</w:t>
            </w:r>
          </w:p>
        </w:tc>
        <w:tc>
          <w:tcPr>
            <w:tcW w:w="20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646F6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2"/>
                <w:szCs w:val="22"/>
              </w:rPr>
              <w:t>A(:,a)</w:t>
            </w:r>
          </w:p>
        </w:tc>
        <w:tc>
          <w:tcPr>
            <w:tcW w:w="4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5B30AE1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2"/>
                <w:szCs w:val="22"/>
              </w:rPr>
              <w:t>第 a 列</w:t>
            </w:r>
          </w:p>
        </w:tc>
      </w:tr>
      <w:tr w14:paraId="6499C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43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2B018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2"/>
                <w:sz w:val="22"/>
                <w:szCs w:val="22"/>
                <w:lang w:val="en-US" w:eastAsia="zh-CN" w:bidi="ar-SA"/>
              </w:rPr>
              <w:t>取行</w:t>
            </w:r>
          </w:p>
        </w:tc>
        <w:tc>
          <w:tcPr>
            <w:tcW w:w="20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A285A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2"/>
                <w:szCs w:val="22"/>
              </w:rPr>
              <w:t>A(a,:)</w:t>
            </w:r>
          </w:p>
        </w:tc>
        <w:tc>
          <w:tcPr>
            <w:tcW w:w="4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469ADCC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2"/>
                <w:szCs w:val="22"/>
              </w:rPr>
              <w:t>第 a 行</w:t>
            </w:r>
          </w:p>
        </w:tc>
      </w:tr>
      <w:tr w14:paraId="4CDC3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43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A36BF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2"/>
                <w:szCs w:val="22"/>
              </w:rPr>
              <w:t>线性索引</w:t>
            </w:r>
          </w:p>
        </w:tc>
        <w:tc>
          <w:tcPr>
            <w:tcW w:w="20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A7168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2"/>
                <w:szCs w:val="22"/>
              </w:rPr>
              <w:t>a(ind)</w:t>
            </w:r>
          </w:p>
        </w:tc>
        <w:tc>
          <w:tcPr>
            <w:tcW w:w="4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592D3C5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2"/>
                <w:szCs w:val="22"/>
              </w:rPr>
              <w:t>按列优先顺序排列的索引</w:t>
            </w:r>
          </w:p>
        </w:tc>
      </w:tr>
      <w:tr w14:paraId="43358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43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D3350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2"/>
                <w:szCs w:val="22"/>
              </w:rPr>
              <w:t>索引转换</w:t>
            </w:r>
          </w:p>
        </w:tc>
        <w:tc>
          <w:tcPr>
            <w:tcW w:w="20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26E01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2"/>
                <w:szCs w:val="22"/>
              </w:rPr>
              <w:t>sub2ind(A,row,col)</w:t>
            </w:r>
          </w:p>
        </w:tc>
        <w:tc>
          <w:tcPr>
            <w:tcW w:w="4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2C27F0A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2"/>
                <w:szCs w:val="22"/>
              </w:rPr>
              <w:t>下标转线性索引</w:t>
            </w:r>
          </w:p>
        </w:tc>
      </w:tr>
      <w:tr w14:paraId="0C61C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43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A0CD7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2"/>
                <w:szCs w:val="22"/>
              </w:rPr>
              <w:t>索引转换</w:t>
            </w:r>
          </w:p>
        </w:tc>
        <w:tc>
          <w:tcPr>
            <w:tcW w:w="20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54C23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2"/>
                <w:szCs w:val="22"/>
              </w:rPr>
              <w:t>ind2sub([m,n],ind)</w:t>
            </w:r>
          </w:p>
        </w:tc>
        <w:tc>
          <w:tcPr>
            <w:tcW w:w="4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1EC2147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2"/>
                <w:szCs w:val="22"/>
              </w:rPr>
              <w:t>线性转下标</w:t>
            </w:r>
          </w:p>
        </w:tc>
      </w:tr>
      <w:tr w14:paraId="4A4BB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43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379893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2"/>
                <w:szCs w:val="22"/>
              </w:rPr>
              <w:t>条件索引</w:t>
            </w:r>
          </w:p>
        </w:tc>
        <w:tc>
          <w:tcPr>
            <w:tcW w:w="209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CE41F5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2"/>
                <w:szCs w:val="22"/>
              </w:rPr>
              <w:t>A(条件)</w:t>
            </w:r>
          </w:p>
        </w:tc>
        <w:tc>
          <w:tcPr>
            <w:tcW w:w="49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vAlign w:val="center"/>
          </w:tcPr>
          <w:p w14:paraId="750183E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2"/>
                <w:szCs w:val="22"/>
              </w:rPr>
              <w:t>条件需为逻辑矩阵，数值矩阵需用logical转换</w:t>
            </w:r>
          </w:p>
        </w:tc>
      </w:tr>
    </w:tbl>
    <w:p w14:paraId="1EBCD50B">
      <w:pPr>
        <w:pStyle w:val="5"/>
        <w:widowControl/>
        <w:numPr>
          <w:ilvl w:val="0"/>
          <w:numId w:val="0"/>
        </w:numPr>
        <w:pBdr>
          <w:left w:val="none" w:color="auto" w:sz="0" w:space="0"/>
        </w:pBdr>
        <w:rPr>
          <w:rFonts w:hint="eastAsia" w:ascii="方正楷体_GB2312" w:hAnsi="方正楷体_GB2312" w:eastAsia="方正楷体_GB2312" w:cs="方正楷体_GB2312"/>
          <w:b w:val="0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lang w:val="en-US" w:eastAsia="zh-CN"/>
        </w:rPr>
        <w:t>示例:</w:t>
      </w:r>
    </w:p>
    <w:tbl>
      <w:tblPr>
        <w:tblStyle w:val="7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0"/>
        <w:gridCol w:w="3135"/>
        <w:gridCol w:w="2957"/>
      </w:tblGrid>
      <w:tr w14:paraId="77ABC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3" w:hRule="atLeast"/>
          <w:jc w:val="center"/>
        </w:trPr>
        <w:tc>
          <w:tcPr>
            <w:tcW w:w="2430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</w:tcPr>
          <w:p w14:paraId="607C2A47">
            <w:pPr>
              <w:pStyle w:val="5"/>
              <w:widowControl/>
              <w:numPr>
                <w:ilvl w:val="0"/>
                <w:numId w:val="0"/>
              </w:numPr>
              <w:snapToGrid w:val="0"/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  <w:t>提取 A 矩阵全部奇数行，所有列</w:t>
            </w:r>
          </w:p>
        </w:tc>
        <w:tc>
          <w:tcPr>
            <w:tcW w:w="313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39D96E">
            <w:pPr>
              <w:pStyle w:val="5"/>
              <w:widowControl/>
              <w:numPr>
                <w:ilvl w:val="0"/>
                <w:numId w:val="0"/>
              </w:numPr>
              <w:snapToGrid w:val="0"/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  <w:t>提取  A 矩阵 3,2,1 行、2,3,4 列构成子矩阵</w:t>
            </w:r>
          </w:p>
        </w:tc>
        <w:tc>
          <w:tcPr>
            <w:tcW w:w="295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 w14:paraId="48EADC57">
            <w:pPr>
              <w:pStyle w:val="5"/>
              <w:widowControl/>
              <w:numPr>
                <w:ilvl w:val="0"/>
                <w:numId w:val="0"/>
              </w:numPr>
              <w:snapToGrid w:val="0"/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  <w:t>将  A  矩阵左右翻转,即最后一列排在最前面</w:t>
            </w:r>
          </w:p>
        </w:tc>
      </w:tr>
      <w:tr w14:paraId="29F80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3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</w:tcPr>
          <w:p w14:paraId="7EEAFC37">
            <w:pPr>
              <w:pStyle w:val="5"/>
              <w:widowControl/>
              <w:numPr>
                <w:ilvl w:val="0"/>
                <w:numId w:val="0"/>
              </w:numPr>
              <w:snapToGrid w:val="0"/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  <w:t>B1=A(1:2:end,:)</w:t>
            </w:r>
          </w:p>
          <w:p w14:paraId="78406AA2">
            <w:pPr>
              <w:pStyle w:val="5"/>
              <w:widowControl/>
              <w:numPr>
                <w:ilvl w:val="0"/>
                <w:numId w:val="0"/>
              </w:numPr>
              <w:snapToGrid w:val="0"/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</w:pPr>
          </w:p>
        </w:tc>
        <w:tc>
          <w:tcPr>
            <w:tcW w:w="313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</w:tcPr>
          <w:p w14:paraId="58DB3945">
            <w:pPr>
              <w:pStyle w:val="5"/>
              <w:widowControl/>
              <w:numPr>
                <w:ilvl w:val="0"/>
                <w:numId w:val="0"/>
              </w:numPr>
              <w:snapToGrid w:val="0"/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  <w:t>B2=A([3,2,1],[2,3,4])</w:t>
            </w:r>
          </w:p>
          <w:p w14:paraId="6AC097F7">
            <w:pPr>
              <w:pStyle w:val="5"/>
              <w:widowControl/>
              <w:numPr>
                <w:ilvl w:val="0"/>
                <w:numId w:val="0"/>
              </w:numPr>
              <w:snapToGrid w:val="0"/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</w:pPr>
          </w:p>
        </w:tc>
        <w:tc>
          <w:tcPr>
            <w:tcW w:w="29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</w:tcPr>
          <w:p w14:paraId="514102D0">
            <w:pPr>
              <w:pStyle w:val="5"/>
              <w:widowControl/>
              <w:numPr>
                <w:ilvl w:val="0"/>
                <w:numId w:val="0"/>
              </w:numPr>
              <w:snapToGrid w:val="0"/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  <w:t>B3=A(:,end:-1:1)</w:t>
            </w:r>
          </w:p>
        </w:tc>
      </w:tr>
    </w:tbl>
    <w:p w14:paraId="06D2FFD7">
      <w:pPr>
        <w:jc w:val="both"/>
        <w:outlineLvl w:val="1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4"/>
          <w:lang w:val="en-US" w:eastAsia="zh-CN"/>
          <w14:textFill>
            <w14:solidFill>
              <w14:schemeClr w14:val="accent1"/>
            </w14:solidFill>
          </w14:textFill>
        </w:rPr>
        <w:t>2.2 向量/矩阵的修改与删除</w:t>
      </w:r>
    </w:p>
    <w:tbl>
      <w:tblPr>
        <w:tblStyle w:val="6"/>
        <w:tblpPr w:leftFromText="180" w:rightFromText="180" w:vertAnchor="text" w:tblpXSpec="center" w:tblpY="1"/>
        <w:tblOverlap w:val="never"/>
        <w:tblW w:w="84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05"/>
        <w:gridCol w:w="3328"/>
        <w:gridCol w:w="4345"/>
      </w:tblGrid>
      <w:tr w14:paraId="5A609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</w:trPr>
        <w:tc>
          <w:tcPr>
            <w:tcW w:w="8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5DE8D99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操作类型</w:t>
            </w:r>
          </w:p>
        </w:tc>
        <w:tc>
          <w:tcPr>
            <w:tcW w:w="33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C3DBD1D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描述</w:t>
            </w:r>
          </w:p>
        </w:tc>
        <w:tc>
          <w:tcPr>
            <w:tcW w:w="43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793DFF9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示例</w:t>
            </w:r>
          </w:p>
        </w:tc>
      </w:tr>
      <w:tr w14:paraId="322F6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8478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423801D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lang w:val="en-US" w:eastAsia="zh-CN"/>
              </w:rPr>
              <w:t>向量</w:t>
            </w:r>
          </w:p>
        </w:tc>
      </w:tr>
      <w:tr w14:paraId="0E908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8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9777F76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修改</w:t>
            </w:r>
          </w:p>
        </w:tc>
        <w:tc>
          <w:tcPr>
            <w:tcW w:w="33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E19A171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指定索引赋值</w:t>
            </w:r>
          </w:p>
        </w:tc>
        <w:tc>
          <w:tcPr>
            <w:tcW w:w="43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4933B40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a(ind) = value</w:t>
            </w:r>
          </w:p>
        </w:tc>
      </w:tr>
      <w:tr w14:paraId="2EB98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8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2A90904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删除</w:t>
            </w:r>
          </w:p>
        </w:tc>
        <w:tc>
          <w:tcPr>
            <w:tcW w:w="33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53FF0AC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置空对应元素</w:t>
            </w:r>
          </w:p>
        </w:tc>
        <w:tc>
          <w:tcPr>
            <w:tcW w:w="43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6009070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a(ind) = []</w:t>
            </w:r>
          </w:p>
        </w:tc>
      </w:tr>
      <w:tr w14:paraId="75366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8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4108F0A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新增</w:t>
            </w:r>
          </w:p>
        </w:tc>
        <w:tc>
          <w:tcPr>
            <w:tcW w:w="33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117344B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赋值索引超出原向量长度时，自动拓展并补 0</w:t>
            </w:r>
          </w:p>
        </w:tc>
        <w:tc>
          <w:tcPr>
            <w:tcW w:w="43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D421A33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如a(13)=88</w:t>
            </w:r>
          </w:p>
        </w:tc>
      </w:tr>
      <w:tr w14:paraId="0660F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8478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2A3C232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矩阵</w:t>
            </w:r>
          </w:p>
        </w:tc>
      </w:tr>
      <w:tr w14:paraId="772AA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805" w:type="dxa"/>
            <w:vMerge w:val="restart"/>
            <w:tcBorders>
              <w:top w:val="single" w:color="000000" w:sz="2" w:space="0"/>
              <w:left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729CFB3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修改</w:t>
            </w:r>
          </w:p>
        </w:tc>
        <w:tc>
          <w:tcPr>
            <w:tcW w:w="33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CD225B1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指定行列索引赋值</w:t>
            </w:r>
          </w:p>
        </w:tc>
        <w:tc>
          <w:tcPr>
            <w:tcW w:w="43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5BEBE2C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A[m,n]=value</w:t>
            </w:r>
          </w:p>
        </w:tc>
      </w:tr>
      <w:tr w14:paraId="0880E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805" w:type="dxa"/>
            <w:vMerge w:val="continue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79330FB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</w:p>
        </w:tc>
        <w:tc>
          <w:tcPr>
            <w:tcW w:w="33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5E65075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修改矩阵大小</w:t>
            </w:r>
          </w:p>
        </w:tc>
        <w:tc>
          <w:tcPr>
            <w:tcW w:w="43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934AE01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reshape(A,m,n)（重构为 m 行 n 列）</w:t>
            </w:r>
          </w:p>
        </w:tc>
      </w:tr>
      <w:tr w14:paraId="02659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8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F4426A1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删除</w:t>
            </w:r>
          </w:p>
        </w:tc>
        <w:tc>
          <w:tcPr>
            <w:tcW w:w="33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7AD40DE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删除整行或整列，</w:t>
            </w:r>
            <w:r>
              <w:rPr>
                <w:rFonts w:hint="eastAsia" w:ascii="方正楷体_GB2312" w:hAnsi="方正楷体_GB2312" w:eastAsia="方正楷体_GB2312" w:cs="方正楷体_GB2312"/>
                <w:b/>
                <w:bCs/>
              </w:rPr>
              <w:t>不可删除</w:t>
            </w:r>
            <w:r>
              <w:rPr>
                <w:rFonts w:hint="eastAsia" w:ascii="方正楷体_GB2312" w:hAnsi="方正楷体_GB2312" w:eastAsia="方正楷体_GB2312" w:cs="方正楷体_GB2312"/>
              </w:rPr>
              <w:t>单个元素</w:t>
            </w:r>
          </w:p>
        </w:tc>
        <w:tc>
          <w:tcPr>
            <w:tcW w:w="43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CFC61DD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A(a,:) = []（删除第 a 行）</w:t>
            </w:r>
          </w:p>
          <w:p w14:paraId="5F265EF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A(:,a) = []（删除第 a 列）</w:t>
            </w:r>
          </w:p>
        </w:tc>
      </w:tr>
      <w:tr w14:paraId="4CEB8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8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1B83FFF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新增</w:t>
            </w:r>
          </w:p>
        </w:tc>
        <w:tc>
          <w:tcPr>
            <w:tcW w:w="33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C8F2958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赋值索引超出原矩阵范围时，自动拓展行/列并补 0</w:t>
            </w:r>
          </w:p>
        </w:tc>
        <w:tc>
          <w:tcPr>
            <w:tcW w:w="43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72CA6D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如A(5,5)=99</w:t>
            </w:r>
          </w:p>
        </w:tc>
      </w:tr>
      <w:tr w14:paraId="770B9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805" w:type="dxa"/>
            <w:vMerge w:val="restart"/>
            <w:tcBorders>
              <w:top w:val="single" w:color="000000" w:sz="2" w:space="0"/>
              <w:left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2C31AEE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拼接</w:t>
            </w:r>
          </w:p>
        </w:tc>
        <w:tc>
          <w:tcPr>
            <w:tcW w:w="33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63AEBCB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组合符号为中括号[]</w:t>
            </w: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,把小矩阵组合成大矩阵</w:t>
            </w:r>
          </w:p>
        </w:tc>
        <w:tc>
          <w:tcPr>
            <w:tcW w:w="43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E240CB3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[A,B]（横向）</w:t>
            </w:r>
          </w:p>
          <w:p w14:paraId="2F1A8861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[A;B]（纵向）</w:t>
            </w:r>
          </w:p>
        </w:tc>
      </w:tr>
      <w:tr w14:paraId="13DA8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805" w:type="dxa"/>
            <w:vMerge w:val="continue"/>
            <w:tcBorders>
              <w:left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A847185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</w:pPr>
          </w:p>
        </w:tc>
        <w:tc>
          <w:tcPr>
            <w:tcW w:w="33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C76CE5C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用函数拼接</w:t>
            </w:r>
          </w:p>
        </w:tc>
        <w:tc>
          <w:tcPr>
            <w:tcW w:w="43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3B2D5FB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 xml:space="preserve">cat(dim,a,b)（dim=1 纵向，dim=2 </w:t>
            </w: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横</w:t>
            </w:r>
            <w:r>
              <w:rPr>
                <w:rFonts w:hint="eastAsia" w:ascii="方正楷体_GB2312" w:hAnsi="方正楷体_GB2312" w:eastAsia="方正楷体_GB2312" w:cs="方正楷体_GB2312"/>
              </w:rPr>
              <w:t>向）</w:t>
            </w:r>
          </w:p>
        </w:tc>
      </w:tr>
      <w:tr w14:paraId="0826B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805" w:type="dxa"/>
            <w:vMerge w:val="continue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0E62EED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</w:pPr>
          </w:p>
        </w:tc>
        <w:tc>
          <w:tcPr>
            <w:tcW w:w="33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394CCAD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重复拼接</w:t>
            </w:r>
          </w:p>
        </w:tc>
        <w:tc>
          <w:tcPr>
            <w:tcW w:w="43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263A6D4">
            <w:pPr>
              <w:pStyle w:val="5"/>
              <w:widowControl/>
              <w:numPr>
                <w:ilvl w:val="0"/>
                <w:numId w:val="0"/>
              </w:numPr>
              <w:pBdr>
                <w:lef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repmat(A,m,n)（矩阵级重复）、repelem(A,m,n)（元素级重复）</w:t>
            </w:r>
          </w:p>
        </w:tc>
      </w:tr>
    </w:tbl>
    <w:p w14:paraId="4A7916D6">
      <w:pPr>
        <w:pStyle w:val="3"/>
        <w:widowControl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2.3</w:t>
      </w: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14:textFill>
            <w14:solidFill>
              <w14:schemeClr w14:val="accent1"/>
            </w14:solidFill>
          </w14:textFill>
        </w:rPr>
        <w:t>矩阵运算</w:t>
      </w:r>
    </w:p>
    <w:p w14:paraId="088A4606">
      <w:pPr>
        <w:pStyle w:val="4"/>
        <w:widowControl/>
        <w:numPr>
          <w:ilvl w:val="0"/>
          <w:numId w:val="0"/>
        </w:numPr>
        <w:topLinePunct w:val="0"/>
        <w:ind w:leftChars="0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4"/>
          <w:szCs w:val="24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4"/>
          <w:szCs w:val="24"/>
          <w:lang w:val="en-US" w:eastAsia="zh-CN"/>
        </w:rPr>
        <w:t>2.3.1基础算术运算</w:t>
      </w:r>
    </w:p>
    <w:tbl>
      <w:tblPr>
        <w:tblStyle w:val="6"/>
        <w:tblW w:w="4998" w:type="pct"/>
        <w:jc w:val="center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5"/>
        <w:gridCol w:w="1086"/>
        <w:gridCol w:w="5660"/>
      </w:tblGrid>
      <w:tr w14:paraId="595D6E67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004" w:type="pct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4C41F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运算类型</w:t>
            </w:r>
          </w:p>
        </w:tc>
        <w:tc>
          <w:tcPr>
            <w:tcW w:w="643" w:type="pct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F7CAF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运算符</w:t>
            </w:r>
          </w:p>
        </w:tc>
        <w:tc>
          <w:tcPr>
            <w:tcW w:w="3352" w:type="pct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37915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51F217AB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04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3627B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加减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92624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+/-</w:t>
            </w:r>
          </w:p>
        </w:tc>
        <w:tc>
          <w:tcPr>
            <w:tcW w:w="33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8BA68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矩阵对应元素或矩阵与标量运算</w:t>
            </w:r>
          </w:p>
        </w:tc>
      </w:tr>
      <w:tr w14:paraId="5E25315D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04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9F99F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乘法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7382A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*</w:t>
            </w:r>
          </w:p>
        </w:tc>
        <w:tc>
          <w:tcPr>
            <w:tcW w:w="33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F0515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矩阵乘法（需满足维度规则）</w:t>
            </w:r>
          </w:p>
        </w:tc>
      </w:tr>
      <w:tr w14:paraId="26725E2B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04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7C1DB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点乘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CD199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.*</w:t>
            </w:r>
          </w:p>
        </w:tc>
        <w:tc>
          <w:tcPr>
            <w:tcW w:w="33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32EC0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对应元素相乘（矩阵形状需相同）</w:t>
            </w:r>
          </w:p>
        </w:tc>
      </w:tr>
      <w:tr w14:paraId="60640468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04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BAC4F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右除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65F4A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/</w:t>
            </w:r>
          </w:p>
        </w:tc>
        <w:tc>
          <w:tcPr>
            <w:tcW w:w="33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C5FF9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求解X*A=B，即X=B/A（A、B 列数相等）</w:t>
            </w:r>
          </w:p>
        </w:tc>
      </w:tr>
      <w:tr w14:paraId="59CC5695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04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8AC6A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左除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6ADE0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\</w:t>
            </w:r>
          </w:p>
        </w:tc>
        <w:tc>
          <w:tcPr>
            <w:tcW w:w="33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2E09A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求解A*X=B，即X=A\B（A、B 行数相等）</w:t>
            </w:r>
          </w:p>
        </w:tc>
      </w:tr>
      <w:tr w14:paraId="7596E0F6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04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F4512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点除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89116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./</w:t>
            </w:r>
          </w:p>
        </w:tc>
        <w:tc>
          <w:tcPr>
            <w:tcW w:w="33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1C9B7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对应元素相除</w:t>
            </w:r>
          </w:p>
        </w:tc>
      </w:tr>
      <w:tr w14:paraId="3CA3201E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04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FC029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乘方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E5406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^</w:t>
            </w:r>
          </w:p>
        </w:tc>
        <w:tc>
          <w:tcPr>
            <w:tcW w:w="33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9D54C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矩阵乘方（如A^(-1)求逆）</w:t>
            </w:r>
          </w:p>
        </w:tc>
      </w:tr>
      <w:tr w14:paraId="2031E493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04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95696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点乘方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0CE69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.^</w:t>
            </w:r>
          </w:p>
        </w:tc>
        <w:tc>
          <w:tcPr>
            <w:tcW w:w="33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14DC5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每个元素单独乘方</w:t>
            </w:r>
          </w:p>
        </w:tc>
      </w:tr>
      <w:tr w14:paraId="195A882F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04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B0636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转置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F444F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'</w:t>
            </w:r>
          </w:p>
        </w:tc>
        <w:tc>
          <w:tcPr>
            <w:tcW w:w="33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7E562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共轭转置</w:t>
            </w:r>
          </w:p>
        </w:tc>
      </w:tr>
      <w:tr w14:paraId="17CB9724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04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EA614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非共轭转置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4E065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.'</w:t>
            </w:r>
          </w:p>
        </w:tc>
        <w:tc>
          <w:tcPr>
            <w:tcW w:w="33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E72BF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仅转置，复数虚部符号不变</w:t>
            </w:r>
          </w:p>
        </w:tc>
      </w:tr>
      <w:tr w14:paraId="583C7B29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04" w:type="pct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8873E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比较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3CC4D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&gt;,&lt;</w:t>
            </w:r>
          </w:p>
        </w:tc>
        <w:tc>
          <w:tcPr>
            <w:tcW w:w="3352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4A55B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生成0-1矩阵,对应位置的比较为真返回1,反之为0</w:t>
            </w:r>
          </w:p>
        </w:tc>
      </w:tr>
    </w:tbl>
    <w:p w14:paraId="487945A6">
      <w:pPr>
        <w:pStyle w:val="4"/>
        <w:widowControl/>
        <w:numPr>
          <w:ilvl w:val="0"/>
          <w:numId w:val="0"/>
        </w:numPr>
        <w:topLinePunct w:val="0"/>
        <w:ind w:leftChars="0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4"/>
          <w:szCs w:val="24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4"/>
          <w:szCs w:val="24"/>
          <w:lang w:val="en-US" w:eastAsia="zh-CN"/>
        </w:rPr>
        <w:t>2.3.2 数学函数运算</w:t>
      </w:r>
    </w:p>
    <w:tbl>
      <w:tblPr>
        <w:tblStyle w:val="6"/>
        <w:tblW w:w="847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15"/>
        <w:gridCol w:w="2425"/>
        <w:gridCol w:w="4338"/>
      </w:tblGrid>
      <w:tr w14:paraId="40AE3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7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AD1DD0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函数名称</w:t>
            </w:r>
          </w:p>
        </w:tc>
        <w:tc>
          <w:tcPr>
            <w:tcW w:w="242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E9E61C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描述</w:t>
            </w:r>
          </w:p>
        </w:tc>
        <w:tc>
          <w:tcPr>
            <w:tcW w:w="43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D3C128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备注</w:t>
            </w:r>
          </w:p>
        </w:tc>
      </w:tr>
      <w:tr w14:paraId="5FF26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7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1F0D9A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abs(x)</w:t>
            </w:r>
          </w:p>
        </w:tc>
        <w:tc>
          <w:tcPr>
            <w:tcW w:w="242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CF9CE9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绝对值 / 模长</w:t>
            </w:r>
          </w:p>
        </w:tc>
        <w:tc>
          <w:tcPr>
            <w:tcW w:w="43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216F7E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</w:p>
        </w:tc>
      </w:tr>
      <w:tr w14:paraId="2624E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7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68C421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floor(x)</w:t>
            </w:r>
          </w:p>
        </w:tc>
        <w:tc>
          <w:tcPr>
            <w:tcW w:w="242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CBD26C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向下取整</w:t>
            </w:r>
          </w:p>
        </w:tc>
        <w:tc>
          <w:tcPr>
            <w:tcW w:w="43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589F1D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</w:p>
        </w:tc>
      </w:tr>
      <w:tr w14:paraId="54B4C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7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924826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ceil(x)</w:t>
            </w:r>
          </w:p>
        </w:tc>
        <w:tc>
          <w:tcPr>
            <w:tcW w:w="242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C374EF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向上取整</w:t>
            </w:r>
          </w:p>
        </w:tc>
        <w:tc>
          <w:tcPr>
            <w:tcW w:w="43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89E6FD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</w:p>
        </w:tc>
      </w:tr>
      <w:tr w14:paraId="72945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7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F10658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fix(x)</w:t>
            </w:r>
          </w:p>
        </w:tc>
        <w:tc>
          <w:tcPr>
            <w:tcW w:w="242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2F504B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向0取整</w:t>
            </w:r>
          </w:p>
        </w:tc>
        <w:tc>
          <w:tcPr>
            <w:tcW w:w="43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18FEA0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</w:p>
        </w:tc>
      </w:tr>
      <w:tr w14:paraId="3D49B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7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74C086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round(x,N)</w:t>
            </w:r>
          </w:p>
        </w:tc>
        <w:tc>
          <w:tcPr>
            <w:tcW w:w="242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65C663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四舍五入保留 N 位</w:t>
            </w:r>
          </w:p>
        </w:tc>
        <w:tc>
          <w:tcPr>
            <w:tcW w:w="43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7B3189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</w:p>
        </w:tc>
      </w:tr>
      <w:tr w14:paraId="0015F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7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108130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mod(x,y)</w:t>
            </w:r>
          </w:p>
        </w:tc>
        <w:tc>
          <w:tcPr>
            <w:tcW w:w="242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F27CB7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取余</w:t>
            </w:r>
          </w:p>
        </w:tc>
        <w:tc>
          <w:tcPr>
            <w:tcW w:w="43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AD3F21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</w:p>
        </w:tc>
      </w:tr>
      <w:tr w14:paraId="46949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7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545B68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rem(A,x)</w:t>
            </w:r>
          </w:p>
        </w:tc>
        <w:tc>
          <w:tcPr>
            <w:tcW w:w="242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72F6D0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矩阵元素的余数</w:t>
            </w:r>
          </w:p>
        </w:tc>
        <w:tc>
          <w:tcPr>
            <w:tcW w:w="43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B742E1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</w:p>
        </w:tc>
      </w:tr>
      <w:tr w14:paraId="5B599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7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6811E4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[n,d]=rat(A)</w:t>
            </w:r>
          </w:p>
        </w:tc>
        <w:tc>
          <w:tcPr>
            <w:tcW w:w="242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B12333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小数表示成两个整数相除</w:t>
            </w:r>
          </w:p>
        </w:tc>
        <w:tc>
          <w:tcPr>
            <w:tcW w:w="43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2D9D14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A=n./d</w:t>
            </w:r>
          </w:p>
        </w:tc>
      </w:tr>
      <w:tr w14:paraId="48EC3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7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074DD9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sqrt(x)</w:t>
            </w:r>
          </w:p>
        </w:tc>
        <w:tc>
          <w:tcPr>
            <w:tcW w:w="242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1964E1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开方</w:t>
            </w:r>
          </w:p>
        </w:tc>
        <w:tc>
          <w:tcPr>
            <w:tcW w:w="43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9FCBAA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</w:p>
        </w:tc>
      </w:tr>
      <w:tr w14:paraId="7B941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7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3ADCD6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exp(x)</w:t>
            </w:r>
          </w:p>
        </w:tc>
        <w:tc>
          <w:tcPr>
            <w:tcW w:w="242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BB15CF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e 的 x 次方</w:t>
            </w:r>
          </w:p>
        </w:tc>
        <w:tc>
          <w:tcPr>
            <w:tcW w:w="43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B9929A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</w:p>
        </w:tc>
      </w:tr>
      <w:tr w14:paraId="3BFCB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7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203CA1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log(x)</w:t>
            </w:r>
          </w:p>
        </w:tc>
        <w:tc>
          <w:tcPr>
            <w:tcW w:w="242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12308E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自然对数</w:t>
            </w:r>
          </w:p>
        </w:tc>
        <w:tc>
          <w:tcPr>
            <w:tcW w:w="43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93D16C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</w:p>
        </w:tc>
      </w:tr>
      <w:tr w14:paraId="08B11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7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12570A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logn(x)</w:t>
            </w:r>
          </w:p>
        </w:tc>
        <w:tc>
          <w:tcPr>
            <w:tcW w:w="242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86BB5D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n 为底对数</w:t>
            </w:r>
          </w:p>
        </w:tc>
        <w:tc>
          <w:tcPr>
            <w:tcW w:w="43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F4FA19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n 表示对数底数</w:t>
            </w:r>
          </w:p>
        </w:tc>
      </w:tr>
      <w:tr w14:paraId="6AE4D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7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4D167D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sum(A</w:t>
            </w: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,dim</w:t>
            </w:r>
            <w:r>
              <w:rPr>
                <w:rFonts w:hint="eastAsia" w:ascii="方正楷体_GB2312" w:hAnsi="方正楷体_GB2312" w:eastAsia="方正楷体_GB2312" w:cs="方正楷体_GB2312"/>
              </w:rPr>
              <w:t>)</w:t>
            </w:r>
          </w:p>
        </w:tc>
        <w:tc>
          <w:tcPr>
            <w:tcW w:w="242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8E2CE4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求和</w:t>
            </w:r>
          </w:p>
        </w:tc>
        <w:tc>
          <w:tcPr>
            <w:tcW w:w="4338" w:type="dxa"/>
            <w:vMerge w:val="restart"/>
            <w:tcBorders>
              <w:top w:val="single" w:color="000000" w:sz="2" w:space="0"/>
              <w:left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2A009A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dim</w:t>
            </w: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为</w:t>
            </w:r>
            <w:r>
              <w:rPr>
                <w:rFonts w:hint="eastAsia" w:ascii="方正楷体_GB2312" w:hAnsi="方正楷体_GB2312" w:eastAsia="方正楷体_GB2312" w:cs="方正楷体_GB2312"/>
              </w:rPr>
              <w:t>1 按列，dim</w:t>
            </w: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为</w:t>
            </w:r>
            <w:r>
              <w:rPr>
                <w:rFonts w:hint="eastAsia" w:ascii="方正楷体_GB2312" w:hAnsi="方正楷体_GB2312" w:eastAsia="方正楷体_GB2312" w:cs="方正楷体_GB2312"/>
              </w:rPr>
              <w:t>2 按行</w:t>
            </w:r>
          </w:p>
        </w:tc>
      </w:tr>
      <w:tr w14:paraId="72C16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7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3DE830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prod(A</w:t>
            </w: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,dim</w:t>
            </w:r>
            <w:r>
              <w:rPr>
                <w:rFonts w:hint="eastAsia" w:ascii="方正楷体_GB2312" w:hAnsi="方正楷体_GB2312" w:eastAsia="方正楷体_GB2312" w:cs="方正楷体_GB2312"/>
              </w:rPr>
              <w:t>)</w:t>
            </w:r>
          </w:p>
        </w:tc>
        <w:tc>
          <w:tcPr>
            <w:tcW w:w="242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D907D2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积</w:t>
            </w:r>
          </w:p>
        </w:tc>
        <w:tc>
          <w:tcPr>
            <w:tcW w:w="4338" w:type="dxa"/>
            <w:vMerge w:val="continue"/>
            <w:tcBorders>
              <w:left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FF97BB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</w:p>
        </w:tc>
      </w:tr>
      <w:tr w14:paraId="0AA4A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7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EB3ECB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cumsum(A</w:t>
            </w: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,dim</w:t>
            </w:r>
            <w:r>
              <w:rPr>
                <w:rFonts w:hint="eastAsia" w:ascii="方正楷体_GB2312" w:hAnsi="方正楷体_GB2312" w:eastAsia="方正楷体_GB2312" w:cs="方正楷体_GB2312"/>
              </w:rPr>
              <w:t>)</w:t>
            </w:r>
          </w:p>
        </w:tc>
        <w:tc>
          <w:tcPr>
            <w:tcW w:w="242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BEC655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累积和</w:t>
            </w:r>
          </w:p>
        </w:tc>
        <w:tc>
          <w:tcPr>
            <w:tcW w:w="4338" w:type="dxa"/>
            <w:vMerge w:val="continue"/>
            <w:tcBorders>
              <w:left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2577F6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</w:p>
        </w:tc>
      </w:tr>
      <w:tr w14:paraId="14FE9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7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C2E59A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mean(A</w:t>
            </w: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,dim</w:t>
            </w:r>
            <w:r>
              <w:rPr>
                <w:rFonts w:hint="eastAsia" w:ascii="方正楷体_GB2312" w:hAnsi="方正楷体_GB2312" w:eastAsia="方正楷体_GB2312" w:cs="方正楷体_GB2312"/>
              </w:rPr>
              <w:t>)</w:t>
            </w:r>
          </w:p>
        </w:tc>
        <w:tc>
          <w:tcPr>
            <w:tcW w:w="242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A767F1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均值</w:t>
            </w:r>
          </w:p>
        </w:tc>
        <w:tc>
          <w:tcPr>
            <w:tcW w:w="4338" w:type="dxa"/>
            <w:vMerge w:val="continue"/>
            <w:tcBorders>
              <w:left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5CE9B3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</w:p>
        </w:tc>
      </w:tr>
      <w:tr w14:paraId="28012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7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A2C198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median(A</w:t>
            </w: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,di,</w:t>
            </w:r>
            <w:r>
              <w:rPr>
                <w:rFonts w:hint="eastAsia" w:ascii="方正楷体_GB2312" w:hAnsi="方正楷体_GB2312" w:eastAsia="方正楷体_GB2312" w:cs="方正楷体_GB2312"/>
              </w:rPr>
              <w:t>)</w:t>
            </w:r>
          </w:p>
        </w:tc>
        <w:tc>
          <w:tcPr>
            <w:tcW w:w="242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5FF53B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中位数</w:t>
            </w:r>
          </w:p>
        </w:tc>
        <w:tc>
          <w:tcPr>
            <w:tcW w:w="4338" w:type="dxa"/>
            <w:vMerge w:val="continue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7F3A71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</w:p>
        </w:tc>
      </w:tr>
      <w:tr w14:paraId="732DA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7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F5C6AB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mode(A</w:t>
            </w: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,dim</w:t>
            </w:r>
            <w:r>
              <w:rPr>
                <w:rFonts w:hint="eastAsia" w:ascii="方正楷体_GB2312" w:hAnsi="方正楷体_GB2312" w:eastAsia="方正楷体_GB2312" w:cs="方正楷体_GB2312"/>
              </w:rPr>
              <w:t>)</w:t>
            </w:r>
          </w:p>
        </w:tc>
        <w:tc>
          <w:tcPr>
            <w:tcW w:w="242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B6EC59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众数</w:t>
            </w:r>
          </w:p>
        </w:tc>
        <w:tc>
          <w:tcPr>
            <w:tcW w:w="43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0CC4D1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多众数需用元胞数组接收；dim=1 按列，dim=2 按行</w:t>
            </w:r>
          </w:p>
        </w:tc>
      </w:tr>
      <w:tr w14:paraId="31656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7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F9CBDF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var(A,w</w:t>
            </w: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,dim</w:t>
            </w:r>
            <w:r>
              <w:rPr>
                <w:rFonts w:hint="eastAsia" w:ascii="方正楷体_GB2312" w:hAnsi="方正楷体_GB2312" w:eastAsia="方正楷体_GB2312" w:cs="方正楷体_GB2312"/>
              </w:rPr>
              <w:t>)</w:t>
            </w:r>
          </w:p>
        </w:tc>
        <w:tc>
          <w:tcPr>
            <w:tcW w:w="242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A1D86E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方差</w:t>
            </w:r>
          </w:p>
        </w:tc>
        <w:tc>
          <w:tcPr>
            <w:tcW w:w="43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3A9CAB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w=0 样本，w=1 总体；dim=1 按列，dim=2 按行</w:t>
            </w:r>
          </w:p>
        </w:tc>
      </w:tr>
      <w:tr w14:paraId="10AA0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7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AEFA5B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std(A,w</w:t>
            </w: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,dim</w:t>
            </w:r>
            <w:r>
              <w:rPr>
                <w:rFonts w:hint="eastAsia" w:ascii="方正楷体_GB2312" w:hAnsi="方正楷体_GB2312" w:eastAsia="方正楷体_GB2312" w:cs="方正楷体_GB2312"/>
              </w:rPr>
              <w:t>)</w:t>
            </w:r>
          </w:p>
        </w:tc>
        <w:tc>
          <w:tcPr>
            <w:tcW w:w="242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472610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标准差</w:t>
            </w:r>
          </w:p>
        </w:tc>
        <w:tc>
          <w:tcPr>
            <w:tcW w:w="43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56269D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w=0 样本，w=1 总体；dim=1 按列，dim=2 按行</w:t>
            </w:r>
          </w:p>
        </w:tc>
      </w:tr>
      <w:tr w14:paraId="6923C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7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CE71C9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min(A</w:t>
            </w: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,dim</w:t>
            </w:r>
            <w:r>
              <w:rPr>
                <w:rFonts w:hint="eastAsia" w:ascii="方正楷体_GB2312" w:hAnsi="方正楷体_GB2312" w:eastAsia="方正楷体_GB2312" w:cs="方正楷体_GB2312"/>
              </w:rPr>
              <w:t>)</w:t>
            </w:r>
          </w:p>
        </w:tc>
        <w:tc>
          <w:tcPr>
            <w:tcW w:w="242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57FE43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最小值</w:t>
            </w:r>
          </w:p>
        </w:tc>
        <w:tc>
          <w:tcPr>
            <w:tcW w:w="43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4A9E3F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支持矩阵间对应元素比较；dim=1 按列，dim=2 按行</w:t>
            </w:r>
          </w:p>
        </w:tc>
      </w:tr>
      <w:tr w14:paraId="50344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7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F0FBDD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max(A</w:t>
            </w: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,dim</w:t>
            </w:r>
            <w:r>
              <w:rPr>
                <w:rFonts w:hint="eastAsia" w:ascii="方正楷体_GB2312" w:hAnsi="方正楷体_GB2312" w:eastAsia="方正楷体_GB2312" w:cs="方正楷体_GB2312"/>
              </w:rPr>
              <w:t>)</w:t>
            </w:r>
          </w:p>
        </w:tc>
        <w:tc>
          <w:tcPr>
            <w:tcW w:w="242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A70E9F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最大值</w:t>
            </w:r>
          </w:p>
        </w:tc>
        <w:tc>
          <w:tcPr>
            <w:tcW w:w="43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495738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支持矩阵间对应元素比较；dim=1 按列，dim=2 按行</w:t>
            </w:r>
          </w:p>
        </w:tc>
      </w:tr>
      <w:tr w14:paraId="411D4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7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AD3FAE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diff(A,n,dim)</w:t>
            </w:r>
          </w:p>
        </w:tc>
        <w:tc>
          <w:tcPr>
            <w:tcW w:w="242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7A3001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差分</w:t>
            </w:r>
          </w:p>
        </w:tc>
        <w:tc>
          <w:tcPr>
            <w:tcW w:w="43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020554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n 阶差分；dim=1 按列，dim=2 按行</w:t>
            </w:r>
          </w:p>
        </w:tc>
      </w:tr>
    </w:tbl>
    <w:p w14:paraId="06378194">
      <w:pPr>
        <w:pStyle w:val="4"/>
        <w:widowControl/>
        <w:numPr>
          <w:ilvl w:val="0"/>
          <w:numId w:val="0"/>
        </w:numPr>
        <w:topLinePunct w:val="0"/>
        <w:ind w:left="0" w:leftChars="0" w:firstLine="0" w:firstLineChars="0"/>
        <w:outlineLvl w:val="9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示例: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256B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3897BAD">
            <w:pPr>
              <w:rPr>
                <w:rFonts w:hint="eastAsia" w:ascii="方正楷体_GB2312" w:hAnsi="方正楷体_GB2312" w:eastAsia="方正楷体_GB2312" w:cs="方正楷体_GB2312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vertAlign w:val="baseline"/>
                <w:lang w:val="en-US" w:eastAsia="zh-CN"/>
              </w:rPr>
              <w:t>生成5阶随机方阵A。</w:t>
            </w:r>
            <w:r>
              <w:rPr>
                <w:rFonts w:hint="eastAsia" w:ascii="方正楷体_GB2312" w:hAnsi="方正楷体_GB2312" w:eastAsia="方正楷体_GB2312" w:cs="方正楷体_GB2312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vertAlign w:val="baseline"/>
                <w:lang w:val="en-US" w:eastAsia="zh-CN"/>
              </w:rPr>
              <w:t>A=fix((90-10+1)*rand(5)+10)</w:t>
            </w:r>
          </w:p>
          <w:p w14:paraId="43D4B3C8">
            <w:pPr>
              <w:rPr>
                <w:rFonts w:hint="eastAsia" w:ascii="方正楷体_GB2312" w:hAnsi="方正楷体_GB2312" w:eastAsia="方正楷体_GB2312" w:cs="方正楷体_GB2312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vertAlign w:val="baseline"/>
                <w:lang w:val="en-US" w:eastAsia="zh-CN"/>
              </w:rPr>
              <w:t xml:space="preserve">       randi([M N]), m,n)  %生成m×n的在M到N之间的随机整数矩阵</w:t>
            </w:r>
          </w:p>
          <w:p w14:paraId="5B1E4D16">
            <w:pPr>
              <w:rPr>
                <w:rFonts w:hint="eastAsia" w:ascii="方正楷体_GB2312" w:hAnsi="方正楷体_GB2312" w:eastAsia="方正楷体_GB2312" w:cs="方正楷体_GB2312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vertAlign w:val="baseline"/>
                <w:lang w:val="en-US" w:eastAsia="zh-CN"/>
              </w:rPr>
              <w:t xml:space="preserve">          randperm(N) %产生一个1到N的随机顺序。</w:t>
            </w:r>
          </w:p>
          <w:p w14:paraId="473BBFCB">
            <w:pPr>
              <w:rPr>
                <w:rFonts w:hint="eastAsia" w:ascii="方正楷体_GB2312" w:hAnsi="方正楷体_GB2312" w:eastAsia="方正楷体_GB2312" w:cs="方正楷体_GB2312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vertAlign w:val="baseline"/>
                <w:lang w:val="en-US" w:eastAsia="zh-CN"/>
              </w:rPr>
              <w:t>判断A的元素是否可以被3整除。</w:t>
            </w:r>
            <w:r>
              <w:rPr>
                <w:rFonts w:hint="eastAsia" w:ascii="方正楷体_GB2312" w:hAnsi="方正楷体_GB2312" w:eastAsia="方正楷体_GB2312" w:cs="方正楷体_GB2312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vertAlign w:val="baseline"/>
                <w:lang w:val="en-US" w:eastAsia="zh-CN"/>
              </w:rPr>
              <w:t>P=rem(A,3)==0</w:t>
            </w:r>
            <w:r>
              <w:rPr>
                <w:rFonts w:hint="eastAsia" w:ascii="方正楷体_GB2312" w:hAnsi="方正楷体_GB2312" w:eastAsia="方正楷体_GB2312" w:cs="方正楷体_GB2312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vertAlign w:val="baseline"/>
                <w:lang w:val="en-US" w:eastAsia="zh-CN"/>
              </w:rPr>
              <w:t>其中，rem(A,3)是矩阵A的每个元素除以3的余数矩阵。</w:t>
            </w:r>
          </w:p>
          <w:p w14:paraId="5188C862">
            <w:pPr>
              <w:rPr>
                <w:rFonts w:hint="eastAsia" w:ascii="方正楷体_GB2312" w:hAnsi="方正楷体_GB2312" w:eastAsia="方正楷体_GB2312" w:cs="方正楷体_GB2312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vertAlign w:val="baseline"/>
                <w:lang w:val="en-US" w:eastAsia="zh-CN"/>
              </w:rPr>
              <w:t>此时，0被扩展为与A同维数的零矩阵，P是进行等于(==)</w:t>
            </w:r>
          </w:p>
          <w:p w14:paraId="4739050E">
            <w:pPr>
              <w:rPr>
                <w:rFonts w:hint="eastAsia" w:ascii="方正楷体_GB2312" w:hAnsi="方正楷体_GB2312" w:eastAsia="方正楷体_GB2312" w:cs="方正楷体_GB2312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vertAlign w:val="baseline"/>
                <w:lang w:val="en-US" w:eastAsia="zh-CN"/>
              </w:rPr>
              <w:t>比较的结果矩阵。</w:t>
            </w:r>
          </w:p>
        </w:tc>
      </w:tr>
    </w:tbl>
    <w:p w14:paraId="19943B41">
      <w:pPr>
        <w:rPr>
          <w:rFonts w:hint="eastAsia" w:ascii="方正楷体_GB2312" w:hAnsi="方正楷体_GB2312" w:eastAsia="方正楷体_GB2312" w:cs="方正楷体_GB2312"/>
          <w:lang w:val="en-US" w:eastAsia="zh-CN"/>
        </w:rPr>
      </w:pPr>
    </w:p>
    <w:p w14:paraId="184CD4E1">
      <w:pPr>
        <w:pStyle w:val="4"/>
        <w:widowControl/>
        <w:numPr>
          <w:ilvl w:val="0"/>
          <w:numId w:val="0"/>
        </w:numPr>
        <w:topLinePunct w:val="0"/>
        <w:ind w:leftChars="0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4"/>
          <w:szCs w:val="24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4"/>
          <w:szCs w:val="24"/>
          <w:lang w:val="en-US" w:eastAsia="zh-CN"/>
        </w:rPr>
        <w:t>2.3.3 线性代数运算</w:t>
      </w:r>
    </w:p>
    <w:tbl>
      <w:tblPr>
        <w:tblStyle w:val="6"/>
        <w:tblW w:w="4998" w:type="pct"/>
        <w:jc w:val="center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8"/>
        <w:gridCol w:w="6363"/>
      </w:tblGrid>
      <w:tr w14:paraId="3AE6E180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231" w:type="pct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43DAE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函数名</w:t>
            </w:r>
          </w:p>
        </w:tc>
        <w:tc>
          <w:tcPr>
            <w:tcW w:w="3768" w:type="pct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BCA04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功能说明</w:t>
            </w:r>
          </w:p>
        </w:tc>
      </w:tr>
      <w:tr w14:paraId="42C8A999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31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AF6E2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det(A)</w:t>
            </w:r>
          </w:p>
        </w:tc>
        <w:tc>
          <w:tcPr>
            <w:tcW w:w="37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1C157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计算方阵行列式</w:t>
            </w:r>
          </w:p>
        </w:tc>
      </w:tr>
      <w:tr w14:paraId="493273D6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31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CFFD4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rank(A)</w:t>
            </w:r>
          </w:p>
        </w:tc>
        <w:tc>
          <w:tcPr>
            <w:tcW w:w="37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7D0CA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计算矩阵秩</w:t>
            </w:r>
          </w:p>
        </w:tc>
      </w:tr>
      <w:tr w14:paraId="5ED9753A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31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E9BB5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trace(A)</w:t>
            </w:r>
          </w:p>
        </w:tc>
        <w:tc>
          <w:tcPr>
            <w:tcW w:w="37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A19FA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计算方阵迹（对角线元素和）</w:t>
            </w:r>
          </w:p>
        </w:tc>
      </w:tr>
      <w:tr w14:paraId="217374BF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31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2E13B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rref(A)</w:t>
            </w:r>
          </w:p>
        </w:tc>
        <w:tc>
          <w:tcPr>
            <w:tcW w:w="37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B001A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转换为行最简型矩阵</w:t>
            </w:r>
          </w:p>
        </w:tc>
      </w:tr>
      <w:tr w14:paraId="387A2D99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31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D669F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inv(A)</w:t>
            </w:r>
          </w:p>
        </w:tc>
        <w:tc>
          <w:tcPr>
            <w:tcW w:w="37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11522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计算方阵逆矩阵</w:t>
            </w:r>
          </w:p>
        </w:tc>
      </w:tr>
      <w:tr w14:paraId="78B3475C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31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989A6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transpose(A)</w:t>
            </w:r>
          </w:p>
        </w:tc>
        <w:tc>
          <w:tcPr>
            <w:tcW w:w="37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414D6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矩阵转置（同A.'）</w:t>
            </w:r>
          </w:p>
        </w:tc>
      </w:tr>
      <w:tr w14:paraId="59582D20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31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718C9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triu(A,k)</w:t>
            </w:r>
          </w:p>
        </w:tc>
        <w:tc>
          <w:tcPr>
            <w:tcW w:w="37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FCB41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提取上三角部分（k 为对角线偏移量）</w:t>
            </w:r>
          </w:p>
        </w:tc>
      </w:tr>
      <w:tr w14:paraId="6CB14079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31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02F7E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tril(A,k)</w:t>
            </w:r>
          </w:p>
        </w:tc>
        <w:tc>
          <w:tcPr>
            <w:tcW w:w="37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514B1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提取下三角部分</w:t>
            </w:r>
          </w:p>
        </w:tc>
      </w:tr>
      <w:tr w14:paraId="1332FD01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31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E0362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eig(A)</w:t>
            </w:r>
          </w:p>
        </w:tc>
        <w:tc>
          <w:tcPr>
            <w:tcW w:w="37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CD6E9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计算特征值和特征向量（[V,D]=eig (A)）</w:t>
            </w:r>
          </w:p>
        </w:tc>
      </w:tr>
      <w:tr w14:paraId="5FA52C65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31" w:type="pct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CC1E0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norm(A,k)</w:t>
            </w:r>
          </w:p>
        </w:tc>
        <w:tc>
          <w:tcPr>
            <w:tcW w:w="3768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607DD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计算向量 / 矩阵的 k 范数（默认 2 范数）</w:t>
            </w:r>
          </w:p>
        </w:tc>
      </w:tr>
    </w:tbl>
    <w:p w14:paraId="61DC3223">
      <w:pPr>
        <w:pStyle w:val="4"/>
        <w:widowControl/>
        <w:numPr>
          <w:ilvl w:val="0"/>
          <w:numId w:val="0"/>
        </w:numPr>
        <w:topLinePunct w:val="0"/>
        <w:ind w:leftChars="0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4"/>
          <w:szCs w:val="24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4"/>
          <w:szCs w:val="24"/>
          <w:lang w:val="en-US" w:eastAsia="zh-CN"/>
        </w:rPr>
        <w:t>2.3.4 矩阵排序、翻转与旋转</w:t>
      </w:r>
    </w:p>
    <w:tbl>
      <w:tblPr>
        <w:tblStyle w:val="6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89"/>
        <w:gridCol w:w="2086"/>
        <w:gridCol w:w="3151"/>
        <w:gridCol w:w="2096"/>
      </w:tblGrid>
      <w:tr w14:paraId="3E12A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18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20562D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操作类型</w:t>
            </w:r>
          </w:p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78A26E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函数名称</w:t>
            </w:r>
          </w:p>
        </w:tc>
        <w:tc>
          <w:tcPr>
            <w:tcW w:w="31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EFDD4E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参数说明</w:t>
            </w:r>
          </w:p>
        </w:tc>
        <w:tc>
          <w:tcPr>
            <w:tcW w:w="209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F1F940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功能描述</w:t>
            </w:r>
          </w:p>
        </w:tc>
      </w:tr>
      <w:tr w14:paraId="7A645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189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899A71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排序</w:t>
            </w:r>
          </w:p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12519B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sort(A,dim,{mode})</w:t>
            </w:r>
          </w:p>
        </w:tc>
        <w:tc>
          <w:tcPr>
            <w:tcW w:w="31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611E9E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A: 输入数组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t>dim: 维度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t>mode: 'descend'降序/'ascend'升序</w:t>
            </w:r>
          </w:p>
        </w:tc>
        <w:tc>
          <w:tcPr>
            <w:tcW w:w="209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3B4DF5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按指定维度排序数组</w:t>
            </w:r>
          </w:p>
        </w:tc>
      </w:tr>
      <w:tr w14:paraId="795B9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1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426831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</w:p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E21863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sortrows(A,n)</w:t>
            </w:r>
          </w:p>
        </w:tc>
        <w:tc>
          <w:tcPr>
            <w:tcW w:w="31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CDAED4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A: 输入矩阵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t>n: 列序号</w:t>
            </w:r>
          </w:p>
        </w:tc>
        <w:tc>
          <w:tcPr>
            <w:tcW w:w="209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A85E02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按矩阵第n列排序行</w:t>
            </w:r>
          </w:p>
        </w:tc>
      </w:tr>
      <w:tr w14:paraId="30DF7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189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B33A6F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翻转</w:t>
            </w:r>
          </w:p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9C6A01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flip(A,dim)</w:t>
            </w:r>
          </w:p>
        </w:tc>
        <w:tc>
          <w:tcPr>
            <w:tcW w:w="31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0798A8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A: 输入数组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t>dim: 维度(1=垂直, 2=水平)</w:t>
            </w:r>
          </w:p>
        </w:tc>
        <w:tc>
          <w:tcPr>
            <w:tcW w:w="209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4D2CDE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沿指定维度翻转数组</w:t>
            </w:r>
          </w:p>
        </w:tc>
      </w:tr>
      <w:tr w14:paraId="786CD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1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D7270C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</w:p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F8B40A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fliplr(A)</w:t>
            </w:r>
          </w:p>
        </w:tc>
        <w:tc>
          <w:tcPr>
            <w:tcW w:w="31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6ECD13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A: 输入矩阵</w:t>
            </w:r>
          </w:p>
        </w:tc>
        <w:tc>
          <w:tcPr>
            <w:tcW w:w="209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9E13E5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左右翻转矩阵</w:t>
            </w:r>
          </w:p>
        </w:tc>
      </w:tr>
      <w:tr w14:paraId="6351B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18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CB7DD1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</w:p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CE2B9B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flipud(A)</w:t>
            </w:r>
          </w:p>
        </w:tc>
        <w:tc>
          <w:tcPr>
            <w:tcW w:w="31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878A5F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A: 输入矩阵</w:t>
            </w:r>
          </w:p>
        </w:tc>
        <w:tc>
          <w:tcPr>
            <w:tcW w:w="209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736F25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上下翻转矩阵</w:t>
            </w:r>
          </w:p>
        </w:tc>
      </w:tr>
      <w:tr w14:paraId="39EC7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18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0883A8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旋转</w:t>
            </w:r>
          </w:p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0CD835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rot90(A,k)</w:t>
            </w:r>
          </w:p>
        </w:tc>
        <w:tc>
          <w:tcPr>
            <w:tcW w:w="31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0547BF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A: 输入矩阵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t>k: 旋转次数</w:t>
            </w:r>
          </w:p>
        </w:tc>
        <w:tc>
          <w:tcPr>
            <w:tcW w:w="209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D7A1D4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逆时针旋转k×90度</w:t>
            </w:r>
          </w:p>
        </w:tc>
      </w:tr>
    </w:tbl>
    <w:p w14:paraId="345E864C">
      <w:pPr>
        <w:pStyle w:val="3"/>
        <w:widowControl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2.4 特殊函数</w:t>
      </w:r>
    </w:p>
    <w:tbl>
      <w:tblPr>
        <w:tblStyle w:val="6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57"/>
        <w:gridCol w:w="3943"/>
        <w:gridCol w:w="3622"/>
      </w:tblGrid>
      <w:tr w14:paraId="4A04E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9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C38788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函数名</w:t>
            </w:r>
          </w:p>
        </w:tc>
        <w:tc>
          <w:tcPr>
            <w:tcW w:w="39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0F0865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功能描述</w:t>
            </w:r>
          </w:p>
        </w:tc>
        <w:tc>
          <w:tcPr>
            <w:tcW w:w="36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CE66F9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返回值</w:t>
            </w:r>
          </w:p>
        </w:tc>
      </w:tr>
      <w:tr w14:paraId="03731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8A1285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find()</w:t>
            </w:r>
          </w:p>
        </w:tc>
        <w:tc>
          <w:tcPr>
            <w:tcW w:w="39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03B10A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查询出满足某种关系的数组下标</w:t>
            </w:r>
          </w:p>
        </w:tc>
        <w:tc>
          <w:tcPr>
            <w:tcW w:w="36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884354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返回满足条件的数组下标</w:t>
            </w:r>
          </w:p>
        </w:tc>
      </w:tr>
      <w:tr w14:paraId="77D5F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61B2F8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all()</w:t>
            </w:r>
          </w:p>
        </w:tc>
        <w:tc>
          <w:tcPr>
            <w:tcW w:w="39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D5FC10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检测矩阵中是否全为非零元素，检测每一列</w:t>
            </w:r>
          </w:p>
        </w:tc>
        <w:tc>
          <w:tcPr>
            <w:tcW w:w="36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F40998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如果所有元素非零则返回1，否则返回0</w:t>
            </w:r>
          </w:p>
        </w:tc>
      </w:tr>
      <w:tr w14:paraId="442FE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654791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any()</w:t>
            </w:r>
          </w:p>
        </w:tc>
        <w:tc>
          <w:tcPr>
            <w:tcW w:w="39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D18A50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检测矩阵中是否有非零元素</w:t>
            </w:r>
          </w:p>
        </w:tc>
        <w:tc>
          <w:tcPr>
            <w:tcW w:w="36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3FB91F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如果有非零元素则返回1，否则返回0</w:t>
            </w:r>
          </w:p>
        </w:tc>
      </w:tr>
    </w:tbl>
    <w:p w14:paraId="1F1D3987">
      <w:pPr>
        <w:jc w:val="both"/>
        <w:rPr>
          <w:rFonts w:hint="eastAsia" w:ascii="方正楷体_GB2312" w:hAnsi="方正楷体_GB2312" w:eastAsia="方正楷体_GB2312" w:cs="方正楷体_GB2312"/>
          <w:sz w:val="24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4"/>
          <w:lang w:val="en-US" w:eastAsia="zh-CN"/>
        </w:rPr>
        <w:t>示例: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4C1CC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E8C7553">
            <w:pPr>
              <w:jc w:val="both"/>
              <w:rPr>
                <w:rFonts w:hint="eastAsia" w:ascii="方正楷体_GB2312" w:hAnsi="方正楷体_GB2312" w:eastAsia="方正楷体_GB2312" w:cs="方正楷体_GB2312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4"/>
                <w:vertAlign w:val="baseline"/>
                <w:lang w:val="en-US" w:eastAsia="zh-CN"/>
              </w:rPr>
              <w:t>C=[1 1 1 1;0 1 1 1];  all(C)</w:t>
            </w:r>
          </w:p>
          <w:p w14:paraId="0AC8770D">
            <w:pPr>
              <w:jc w:val="both"/>
              <w:rPr>
                <w:rFonts w:hint="eastAsia" w:ascii="方正楷体_GB2312" w:hAnsi="方正楷体_GB2312" w:eastAsia="方正楷体_GB2312" w:cs="方正楷体_GB2312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4"/>
                <w:vertAlign w:val="baseline"/>
                <w:lang w:val="en-US" w:eastAsia="zh-CN"/>
              </w:rPr>
              <w:t>ans =0     1     1     1</w:t>
            </w:r>
          </w:p>
        </w:tc>
        <w:tc>
          <w:tcPr>
            <w:tcW w:w="4261" w:type="dxa"/>
          </w:tcPr>
          <w:p w14:paraId="4E58CC30">
            <w:pPr>
              <w:jc w:val="both"/>
              <w:rPr>
                <w:rFonts w:hint="eastAsia" w:ascii="方正楷体_GB2312" w:hAnsi="方正楷体_GB2312" w:eastAsia="方正楷体_GB2312" w:cs="方正楷体_GB2312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4"/>
                <w:vertAlign w:val="baseline"/>
                <w:lang w:val="en-US" w:eastAsia="zh-CN"/>
              </w:rPr>
              <w:t>C=[1 1 1 1;0 1 1 1];  any(C)</w:t>
            </w:r>
          </w:p>
          <w:p w14:paraId="537892B3">
            <w:pPr>
              <w:jc w:val="both"/>
              <w:rPr>
                <w:rFonts w:hint="eastAsia" w:ascii="方正楷体_GB2312" w:hAnsi="方正楷体_GB2312" w:eastAsia="方正楷体_GB2312" w:cs="方正楷体_GB2312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4"/>
                <w:vertAlign w:val="baseline"/>
                <w:lang w:val="en-US" w:eastAsia="zh-CN"/>
              </w:rPr>
              <w:t>ans =1     1     1     1</w:t>
            </w:r>
          </w:p>
        </w:tc>
      </w:tr>
      <w:tr w14:paraId="1A5CB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5BA9171">
            <w:pPr>
              <w:jc w:val="both"/>
              <w:rPr>
                <w:rFonts w:hint="eastAsia" w:ascii="方正楷体_GB2312" w:hAnsi="方正楷体_GB2312" w:eastAsia="方正楷体_GB2312" w:cs="方正楷体_GB2312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4"/>
                <w:vertAlign w:val="baseline"/>
                <w:lang w:val="en-US" w:eastAsia="zh-CN"/>
              </w:rPr>
              <w:t>%判定矩阵C是否元素均非零</w:t>
            </w:r>
          </w:p>
          <w:p w14:paraId="63644B0C">
            <w:pPr>
              <w:jc w:val="both"/>
              <w:rPr>
                <w:rFonts w:hint="eastAsia" w:ascii="方正楷体_GB2312" w:hAnsi="方正楷体_GB2312" w:eastAsia="方正楷体_GB2312" w:cs="方正楷体_GB2312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4"/>
                <w:vertAlign w:val="baseline"/>
                <w:lang w:val="en-US" w:eastAsia="zh-CN"/>
              </w:rPr>
              <w:t xml:space="preserve">all(all(C))   或  all(C(:))  </w:t>
            </w:r>
          </w:p>
        </w:tc>
        <w:tc>
          <w:tcPr>
            <w:tcW w:w="4261" w:type="dxa"/>
          </w:tcPr>
          <w:p w14:paraId="06899175">
            <w:pPr>
              <w:jc w:val="both"/>
              <w:rPr>
                <w:rFonts w:hint="eastAsia" w:ascii="方正楷体_GB2312" w:hAnsi="方正楷体_GB2312" w:eastAsia="方正楷体_GB2312" w:cs="方正楷体_GB2312"/>
                <w:sz w:val="24"/>
                <w:vertAlign w:val="baseline"/>
                <w:lang w:val="en-US" w:eastAsia="zh-CN"/>
              </w:rPr>
            </w:pPr>
          </w:p>
        </w:tc>
      </w:tr>
    </w:tbl>
    <w:p w14:paraId="1485E5BD">
      <w:pPr>
        <w:jc w:val="both"/>
        <w:rPr>
          <w:rFonts w:hint="eastAsia" w:ascii="方正楷体_GB2312" w:hAnsi="方正楷体_GB2312" w:eastAsia="方正楷体_GB2312" w:cs="方正楷体_GB2312"/>
          <w:sz w:val="24"/>
          <w:lang w:val="en-US" w:eastAsia="zh-CN"/>
        </w:rPr>
      </w:pPr>
    </w:p>
    <w:p w14:paraId="235D5B7D">
      <w:pPr>
        <w:jc w:val="center"/>
        <w:outlineLvl w:val="0"/>
        <w:rPr>
          <w:rFonts w:hint="eastAsia" w:ascii="方正楷体_GB2312" w:hAnsi="方正楷体_GB2312" w:eastAsia="方正楷体_GB2312" w:cs="方正楷体_GB2312"/>
          <w:b/>
          <w:bCs/>
          <w:color w:val="C00000"/>
          <w:sz w:val="30"/>
          <w:szCs w:val="30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sz w:val="30"/>
          <w:szCs w:val="30"/>
          <w:lang w:val="en-US" w:eastAsia="zh-CN"/>
        </w:rPr>
        <w:t>3. 多项式运算</w:t>
      </w:r>
    </w:p>
    <w:p w14:paraId="713401DC">
      <w:pPr>
        <w:ind w:firstLine="420" w:firstLineChars="0"/>
        <w:jc w:val="both"/>
        <w:rPr>
          <w:rFonts w:hint="eastAsia" w:ascii="方正楷体_GB2312" w:hAnsi="方正楷体_GB2312" w:eastAsia="方正楷体_GB2312" w:cs="方正楷体_GB2312"/>
          <w:sz w:val="24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4"/>
          <w:lang w:val="en-US" w:eastAsia="zh-CN"/>
        </w:rPr>
        <w:t>Matlab语言把多项式表达成一个行向量，该向量中的元素是按多项式降幂排列的系数。</w:t>
      </w:r>
    </w:p>
    <w:p w14:paraId="1CDC7285">
      <w:pPr>
        <w:ind w:firstLine="420" w:firstLineChars="0"/>
        <w:jc w:val="both"/>
        <w:rPr>
          <w:rFonts w:hint="eastAsia" w:ascii="方正楷体_GB2312" w:hAnsi="方正楷体_GB2312" w:eastAsia="方正楷体_GB2312" w:cs="方正楷体_GB2312"/>
          <w:sz w:val="24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4"/>
          <w:lang w:val="en-US" w:eastAsia="zh-CN"/>
        </w:rPr>
        <w:t xml:space="preserve">  </w:t>
      </w:r>
      <w:r>
        <w:rPr>
          <w:rFonts w:hint="eastAsia" w:ascii="方正楷体_GB2312" w:hAnsi="方正楷体_GB2312" w:eastAsia="方正楷体_GB2312" w:cs="方正楷体_GB2312"/>
        </w:rPr>
        <w:t>表示方法：长度为n+1的向量 p，对应多项式</w:t>
      </w:r>
      <m:oMath>
        <m:r>
          <m:rPr/>
          <w:rPr>
            <w:rFonts w:hint="eastAsia" w:ascii="Cambria Math" w:hAnsi="Cambria Math" w:eastAsia="方正楷体_GB2312" w:cs="方正楷体_GB2312"/>
            <w:sz w:val="24"/>
          </w:rPr>
          <m:t>p(x)=p(1)x</m:t>
        </m:r>
        <m:r>
          <m:rPr>
            <m:sty m:val="p"/>
          </m:rPr>
          <w:rPr>
            <w:rFonts w:hint="eastAsia" w:ascii="Cambria Math" w:hAnsi="Cambria Math" w:eastAsia="方正楷体_GB2312" w:cs="方正楷体_GB2312"/>
            <w:sz w:val="24"/>
          </w:rPr>
          <m:t>ⁿ</m:t>
        </m:r>
        <m:r>
          <m:rPr/>
          <w:rPr>
            <w:rFonts w:hint="eastAsia" w:ascii="Cambria Math" w:hAnsi="Cambria Math" w:eastAsia="方正楷体_GB2312" w:cs="方正楷体_GB2312"/>
            <w:sz w:val="24"/>
          </w:rPr>
          <m:t>+p(2)x</m:t>
        </m:r>
        <m:r>
          <m:rPr>
            <m:sty m:val="p"/>
          </m:rPr>
          <w:rPr>
            <w:rFonts w:hint="eastAsia" w:ascii="Cambria Math" w:hAnsi="Cambria Math" w:eastAsia="方正楷体_GB2312" w:cs="方正楷体_GB2312"/>
            <w:sz w:val="24"/>
          </w:rPr>
          <m:t>ⁿ⁻¹</m:t>
        </m:r>
        <m:r>
          <m:rPr/>
          <w:rPr>
            <w:rFonts w:hint="eastAsia" w:ascii="Cambria Math" w:hAnsi="Cambria Math" w:eastAsia="方正楷体_GB2312" w:cs="方正楷体_GB2312"/>
            <w:sz w:val="24"/>
          </w:rPr>
          <m:t>+...+p(n+1)</m:t>
        </m:r>
      </m:oMath>
      <w:r>
        <w:rPr>
          <w:rFonts w:hint="eastAsia" w:ascii="方正楷体_GB2312" w:hAnsi="方正楷体_GB2312" w:eastAsia="方正楷体_GB2312" w:cs="方正楷体_GB2312"/>
          <w:i w:val="0"/>
          <w:sz w:val="24"/>
          <w:lang w:val="en-US" w:eastAsia="zh-CN"/>
        </w:rPr>
        <w:t>(幂次从高到低)</w:t>
      </w:r>
    </w:p>
    <w:p w14:paraId="52327667">
      <w:pPr>
        <w:pStyle w:val="3"/>
        <w:widowControl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3.1创建poly(a)/poly2sym(p,x):</w:t>
      </w:r>
    </w:p>
    <w:p w14:paraId="71110546">
      <w:pPr>
        <w:ind w:firstLine="42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作用: 通过向量创建多项式表达式;</w:t>
      </w:r>
    </w:p>
    <w:p w14:paraId="19B06B47">
      <w:pPr>
        <w:ind w:firstLine="42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使用:</w:t>
      </w:r>
    </w:p>
    <w:p w14:paraId="4757E93A">
      <w:pPr>
        <w:numPr>
          <w:ilvl w:val="0"/>
          <w:numId w:val="1"/>
        </w:numPr>
        <w:ind w:left="420" w:leftChars="0" w:hanging="42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数值向量创建多项式表达式。在创建多项式表达式之前将浮点系数转换为有理数.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330F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34D910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方正楷体_GB2312" w:hAnsi="方正楷体_GB2312" w:eastAsia="方正楷体_GB2312" w:cs="方正楷体_GB2312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vertAlign w:val="baseline"/>
                <w:lang w:val="en-US" w:eastAsia="zh-CN"/>
              </w:rPr>
              <w:t>p = poly2sym([0.75,-0.5,0.25])</w:t>
            </w:r>
          </w:p>
          <w:p w14:paraId="6B502AF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方正楷体_GB2312" w:hAnsi="方正楷体_GB2312" w:eastAsia="方正楷体_GB2312" w:cs="方正楷体_GB2312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vertAlign w:val="baseline"/>
                <w:lang w:val="en-US" w:eastAsia="zh-CN"/>
              </w:rPr>
              <w:t>p=poly([0.75,-0.5,0.25])</w:t>
            </w:r>
          </w:p>
          <w:p w14:paraId="618815A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方正楷体_GB2312" w:hAnsi="方正楷体_GB2312" w:eastAsia="方正楷体_GB2312" w:cs="方正楷体_GB2312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vertAlign w:val="baseline"/>
                <w:lang w:val="en-US" w:eastAsia="zh-CN"/>
              </w:rPr>
              <w:t>结果为:  p =(3*x^2)/4 - x/2 + 1/4</w:t>
            </w:r>
          </w:p>
        </w:tc>
      </w:tr>
    </w:tbl>
    <w:p w14:paraId="79B434E3">
      <w:pPr>
        <w:numPr>
          <w:ilvl w:val="0"/>
          <w:numId w:val="1"/>
        </w:numPr>
        <w:ind w:left="420" w:leftChars="0" w:hanging="42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符号向量创建多项式表达式。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8548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A638141">
            <w:pPr>
              <w:rPr>
                <w:rFonts w:hint="eastAsia" w:ascii="方正楷体_GB2312" w:hAnsi="方正楷体_GB2312" w:eastAsia="方正楷体_GB2312" w:cs="方正楷体_GB2312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vertAlign w:val="baseline"/>
                <w:lang w:val="en-US" w:eastAsia="zh-CN"/>
              </w:rPr>
              <w:t>a=str2sym('[a,-b,c]');  poly2sym(a)</w:t>
            </w:r>
          </w:p>
          <w:p w14:paraId="45773951">
            <w:pPr>
              <w:rPr>
                <w:rFonts w:hint="eastAsia" w:ascii="方正楷体_GB2312" w:hAnsi="方正楷体_GB2312" w:eastAsia="方正楷体_GB2312" w:cs="方正楷体_GB2312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vertAlign w:val="baseline"/>
                <w:lang w:val="en-US" w:eastAsia="zh-CN"/>
              </w:rPr>
              <w:t>ans =a*x^2 - b*x + c</w:t>
            </w:r>
          </w:p>
        </w:tc>
      </w:tr>
    </w:tbl>
    <w:p w14:paraId="11DA1A7A">
      <w:pPr>
        <w:pStyle w:val="3"/>
        <w:widowControl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3.2 常用函数</w:t>
      </w:r>
    </w:p>
    <w:tbl>
      <w:tblPr>
        <w:tblStyle w:val="6"/>
        <w:tblW w:w="847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23"/>
        <w:gridCol w:w="2137"/>
        <w:gridCol w:w="4218"/>
      </w:tblGrid>
      <w:tr w14:paraId="1960E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21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D4061C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操作</w:t>
            </w:r>
          </w:p>
        </w:tc>
        <w:tc>
          <w:tcPr>
            <w:tcW w:w="213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61CF9E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函数</w:t>
            </w:r>
          </w:p>
        </w:tc>
        <w:tc>
          <w:tcPr>
            <w:tcW w:w="42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0E68BD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描述</w:t>
            </w:r>
          </w:p>
        </w:tc>
      </w:tr>
      <w:tr w14:paraId="52B07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1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B60C3A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卷积（多项式乘法）</w:t>
            </w:r>
          </w:p>
        </w:tc>
        <w:tc>
          <w:tcPr>
            <w:tcW w:w="213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2D91A1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conv(p,q,shape)</w:t>
            </w:r>
          </w:p>
        </w:tc>
        <w:tc>
          <w:tcPr>
            <w:tcW w:w="42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3B3586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shape=full/same/valid</w:t>
            </w:r>
          </w:p>
        </w:tc>
      </w:tr>
      <w:tr w14:paraId="590A7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1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6ED4AF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多项式除法</w:t>
            </w:r>
          </w:p>
        </w:tc>
        <w:tc>
          <w:tcPr>
            <w:tcW w:w="213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7F9127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[Q,R]=deconv(A,B)</w:t>
            </w:r>
          </w:p>
        </w:tc>
        <w:tc>
          <w:tcPr>
            <w:tcW w:w="42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8DEFFC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 xml:space="preserve">Q </w:t>
            </w: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整除多项</w:t>
            </w:r>
            <w:r>
              <w:rPr>
                <w:rFonts w:hint="eastAsia" w:ascii="方正楷体_GB2312" w:hAnsi="方正楷体_GB2312" w:eastAsia="方正楷体_GB2312" w:cs="方正楷体_GB2312"/>
              </w:rPr>
              <w:t>式，R 余式</w:t>
            </w:r>
          </w:p>
        </w:tc>
      </w:tr>
      <w:tr w14:paraId="6DE1F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1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A6B839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求根</w:t>
            </w:r>
          </w:p>
        </w:tc>
        <w:tc>
          <w:tcPr>
            <w:tcW w:w="213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6DAC66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roots(p)</w:t>
            </w:r>
          </w:p>
        </w:tc>
        <w:tc>
          <w:tcPr>
            <w:tcW w:w="42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0EAF2E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返回多项式所有根，含复数</w:t>
            </w:r>
          </w:p>
        </w:tc>
      </w:tr>
      <w:tr w14:paraId="7F0BD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123" w:type="dxa"/>
            <w:vMerge w:val="restart"/>
            <w:tcBorders>
              <w:top w:val="single" w:color="000000" w:sz="2" w:space="0"/>
              <w:left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A08920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求值</w:t>
            </w:r>
          </w:p>
        </w:tc>
        <w:tc>
          <w:tcPr>
            <w:tcW w:w="213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C95B42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polyval(p,x)</w:t>
            </w:r>
          </w:p>
        </w:tc>
        <w:tc>
          <w:tcPr>
            <w:tcW w:w="42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18F12E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x为数值，计算</w:t>
            </w: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取x时的</w:t>
            </w:r>
            <w:r>
              <w:rPr>
                <w:rFonts w:hint="eastAsia" w:ascii="方正楷体_GB2312" w:hAnsi="方正楷体_GB2312" w:eastAsia="方正楷体_GB2312" w:cs="方正楷体_GB2312"/>
              </w:rPr>
              <w:t>值</w:t>
            </w:r>
          </w:p>
        </w:tc>
      </w:tr>
      <w:tr w14:paraId="76E49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123" w:type="dxa"/>
            <w:vMerge w:val="continue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203F7C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</w:p>
        </w:tc>
        <w:tc>
          <w:tcPr>
            <w:tcW w:w="213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4EA236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polyvalm(p,A)</w:t>
            </w:r>
          </w:p>
        </w:tc>
        <w:tc>
          <w:tcPr>
            <w:tcW w:w="42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C041F5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x</w:t>
            </w: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为</w:t>
            </w:r>
            <w:r>
              <w:rPr>
                <w:rFonts w:hint="eastAsia" w:ascii="方正楷体_GB2312" w:hAnsi="方正楷体_GB2312" w:eastAsia="方正楷体_GB2312" w:cs="方正楷体_GB2312"/>
              </w:rPr>
              <w:t>向量/矩阵</w:t>
            </w: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,</w:t>
            </w:r>
            <w:r>
              <w:rPr>
                <w:rFonts w:hint="eastAsia" w:ascii="方正楷体_GB2312" w:hAnsi="方正楷体_GB2312" w:eastAsia="方正楷体_GB2312" w:cs="方正楷体_GB2312"/>
              </w:rPr>
              <w:t>计算</w:t>
            </w: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取x时的</w:t>
            </w:r>
            <w:r>
              <w:rPr>
                <w:rFonts w:hint="eastAsia" w:ascii="方正楷体_GB2312" w:hAnsi="方正楷体_GB2312" w:eastAsia="方正楷体_GB2312" w:cs="方正楷体_GB2312"/>
              </w:rPr>
              <w:t>值</w:t>
            </w:r>
          </w:p>
        </w:tc>
      </w:tr>
      <w:tr w14:paraId="34147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1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CA92C0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由根反求多项式</w:t>
            </w:r>
          </w:p>
        </w:tc>
        <w:tc>
          <w:tcPr>
            <w:tcW w:w="213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713F50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poly(</w:t>
            </w: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A</w:t>
            </w:r>
            <w:r>
              <w:rPr>
                <w:rFonts w:hint="eastAsia" w:ascii="方正楷体_GB2312" w:hAnsi="方正楷体_GB2312" w:eastAsia="方正楷体_GB2312" w:cs="方正楷体_GB2312"/>
              </w:rPr>
              <w:t>)</w:t>
            </w:r>
          </w:p>
        </w:tc>
        <w:tc>
          <w:tcPr>
            <w:tcW w:w="42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116428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返回</w:t>
            </w: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矩阵A的</w:t>
            </w:r>
            <w:r>
              <w:rPr>
                <w:rFonts w:hint="eastAsia" w:ascii="方正楷体_GB2312" w:hAnsi="方正楷体_GB2312" w:eastAsia="方正楷体_GB2312" w:cs="方正楷体_GB2312"/>
              </w:rPr>
              <w:t>特征多项式</w:t>
            </w:r>
          </w:p>
        </w:tc>
      </w:tr>
      <w:tr w14:paraId="649C9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1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FC0987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积分</w:t>
            </w:r>
          </w:p>
        </w:tc>
        <w:tc>
          <w:tcPr>
            <w:tcW w:w="213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FEE228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polyint(A)</w:t>
            </w:r>
          </w:p>
        </w:tc>
        <w:tc>
          <w:tcPr>
            <w:tcW w:w="42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5F751D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多项式积分</w:t>
            </w:r>
          </w:p>
        </w:tc>
      </w:tr>
      <w:tr w14:paraId="3DFE8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1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22D848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微分</w:t>
            </w:r>
          </w:p>
        </w:tc>
        <w:tc>
          <w:tcPr>
            <w:tcW w:w="213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BA929C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polyder(A)</w:t>
            </w:r>
          </w:p>
        </w:tc>
        <w:tc>
          <w:tcPr>
            <w:tcW w:w="42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FCA354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多项式微分</w:t>
            </w:r>
          </w:p>
        </w:tc>
      </w:tr>
      <w:tr w14:paraId="462D5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1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CA8455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符号微分</w:t>
            </w:r>
          </w:p>
        </w:tc>
        <w:tc>
          <w:tcPr>
            <w:tcW w:w="213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B769A1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diff(y,x,n)</w:t>
            </w:r>
          </w:p>
        </w:tc>
        <w:tc>
          <w:tcPr>
            <w:tcW w:w="42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362CFA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n 阶符号微分</w:t>
            </w:r>
          </w:p>
        </w:tc>
      </w:tr>
    </w:tbl>
    <w:p w14:paraId="3C21F16A">
      <w:pPr>
        <w:pStyle w:val="5"/>
        <w:widowControl/>
        <w:numPr>
          <w:ilvl w:val="0"/>
          <w:numId w:val="0"/>
        </w:numPr>
        <w:pBdr>
          <w:left w:val="none" w:color="auto" w:sz="0" w:space="0"/>
        </w:pBdr>
        <w:rPr>
          <w:rFonts w:hint="eastAsia" w:ascii="方正楷体_GB2312" w:hAnsi="方正楷体_GB2312" w:eastAsia="方正楷体_GB2312" w:cs="方正楷体_GB2312"/>
          <w:b w:val="0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lang w:val="en-US" w:eastAsia="zh-CN"/>
        </w:rPr>
        <w:t>示例:</w:t>
      </w:r>
    </w:p>
    <w:tbl>
      <w:tblPr>
        <w:tblStyle w:val="7"/>
        <w:tblW w:w="85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76"/>
        <w:gridCol w:w="4743"/>
      </w:tblGrid>
      <w:tr w14:paraId="7F522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776" w:type="dxa"/>
          </w:tcPr>
          <w:p w14:paraId="6E83477D">
            <w:pPr>
              <w:pStyle w:val="5"/>
              <w:widowControl/>
              <w:numPr>
                <w:ilvl w:val="0"/>
                <w:numId w:val="0"/>
              </w:numPr>
              <w:snapToGrid w:val="0"/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  <w:t>%a(x)=x²+2x+3; b(x)=4x²+5x+6;c = (x²+2x+3)(4x²+5x+6)</w:t>
            </w:r>
          </w:p>
          <w:p w14:paraId="11220919">
            <w:pPr>
              <w:pStyle w:val="5"/>
              <w:widowControl/>
              <w:numPr>
                <w:ilvl w:val="0"/>
                <w:numId w:val="0"/>
              </w:numPr>
              <w:snapToGrid w:val="0"/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  <w:t>a=[1 2 3];b=[4 5 6];</w:t>
            </w:r>
          </w:p>
          <w:p w14:paraId="26C4BD72">
            <w:pPr>
              <w:pStyle w:val="5"/>
              <w:widowControl/>
              <w:numPr>
                <w:ilvl w:val="0"/>
                <w:numId w:val="0"/>
              </w:numPr>
              <w:snapToGrid w:val="0"/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  <w:t>c=conv(a,b)=conv([1 2 3],[4 5 6])</w:t>
            </w:r>
          </w:p>
        </w:tc>
        <w:tc>
          <w:tcPr>
            <w:tcW w:w="4743" w:type="dxa"/>
          </w:tcPr>
          <w:p w14:paraId="57230460">
            <w:pPr>
              <w:pStyle w:val="5"/>
              <w:widowControl/>
              <w:numPr>
                <w:ilvl w:val="0"/>
                <w:numId w:val="0"/>
              </w:numPr>
              <w:snapToGrid w:val="0"/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  <w:t>c = 4.00  13.00  28.00   27.00   18.00</w:t>
            </w:r>
          </w:p>
          <w:p w14:paraId="536B8558">
            <w:pPr>
              <w:pStyle w:val="5"/>
              <w:widowControl/>
              <w:numPr>
                <w:ilvl w:val="0"/>
                <w:numId w:val="0"/>
              </w:numPr>
              <w:snapToGrid w:val="0"/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  <w:t>syms x</w:t>
            </w:r>
          </w:p>
          <w:p w14:paraId="53E9FE1D">
            <w:pPr>
              <w:pStyle w:val="5"/>
              <w:widowControl/>
              <w:numPr>
                <w:ilvl w:val="0"/>
                <w:numId w:val="0"/>
              </w:numPr>
              <w:snapToGrid w:val="0"/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  <w:t>p=poly2sym(c,x)</w:t>
            </w:r>
          </w:p>
          <w:p w14:paraId="56A0D01E">
            <w:pPr>
              <w:pStyle w:val="5"/>
              <w:widowControl/>
              <w:numPr>
                <w:ilvl w:val="0"/>
                <w:numId w:val="0"/>
              </w:numPr>
              <w:snapToGrid w:val="0"/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  <w:t>p = 4 x^4 + 13 x^3 + 28 x^2 + 27 x + 18</w:t>
            </w:r>
          </w:p>
        </w:tc>
      </w:tr>
    </w:tbl>
    <w:p w14:paraId="7EFCF0DC">
      <w:pPr>
        <w:pStyle w:val="3"/>
        <w:widowControl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3.3 多项式曲线拟合polyfit(x,y,n):</w:t>
      </w:r>
    </w:p>
    <w:p w14:paraId="7B8316A8">
      <w:pPr>
        <w:pStyle w:val="5"/>
        <w:widowControl/>
        <w:numPr>
          <w:ilvl w:val="0"/>
          <w:numId w:val="0"/>
        </w:numPr>
        <w:pBdr>
          <w:left w:val="none" w:color="auto" w:sz="0" w:space="0"/>
        </w:pBdr>
        <w:ind w:firstLine="420" w:firstLineChars="0"/>
        <w:rPr>
          <w:rFonts w:hint="eastAsia" w:ascii="方正楷体_GB2312" w:hAnsi="方正楷体_GB2312" w:eastAsia="方正楷体_GB2312" w:cs="方正楷体_GB2312"/>
          <w:b w:val="0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lang w:val="en-US" w:eastAsia="zh-CN"/>
        </w:rPr>
        <w:t>多项式拟合又称为曲线拟合，其目的就是在众多的样本点中进行拟合，找出满足样本点分布的多项式。这在分析实验数据，将实验数据做解析描述时非常有用。</w:t>
      </w:r>
    </w:p>
    <w:p w14:paraId="6B7295A1">
      <w:pPr>
        <w:pStyle w:val="5"/>
        <w:widowControl/>
        <w:numPr>
          <w:ilvl w:val="0"/>
          <w:numId w:val="0"/>
        </w:numPr>
        <w:pBdr>
          <w:left w:val="none" w:color="auto" w:sz="0" w:space="0"/>
        </w:pBdr>
        <w:ind w:firstLine="420" w:firstLineChars="0"/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  <w:t>使用:p=polyfit(x,y,n)</w:t>
      </w:r>
    </w:p>
    <w:p w14:paraId="1307B4B1">
      <w:pPr>
        <w:pStyle w:val="5"/>
        <w:widowControl/>
        <w:numPr>
          <w:ilvl w:val="0"/>
          <w:numId w:val="0"/>
        </w:numPr>
        <w:pBdr>
          <w:left w:val="none" w:color="auto" w:sz="0" w:space="0"/>
        </w:pBdr>
        <w:ind w:firstLine="420" w:firstLineChars="0"/>
        <w:rPr>
          <w:rFonts w:hint="eastAsia" w:ascii="方正楷体_GB2312" w:hAnsi="方正楷体_GB2312" w:eastAsia="方正楷体_GB2312" w:cs="方正楷体_GB2312"/>
          <w:b w:val="0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lang w:val="en-US" w:eastAsia="zh-CN"/>
        </w:rPr>
        <w:t>其中，x和y为已知数据的横坐标和纵坐标向量，n为多项式的次数。</w:t>
      </w:r>
    </w:p>
    <w:p w14:paraId="60EA3A84">
      <w:pPr>
        <w:pStyle w:val="5"/>
        <w:widowControl/>
        <w:numPr>
          <w:ilvl w:val="0"/>
          <w:numId w:val="0"/>
        </w:numPr>
        <w:pBdr>
          <w:left w:val="none" w:color="auto" w:sz="0" w:space="0"/>
        </w:pBdr>
        <w:ind w:firstLine="420" w:firstLineChars="0"/>
        <w:rPr>
          <w:rFonts w:hint="eastAsia" w:ascii="方正楷体_GB2312" w:hAnsi="方正楷体_GB2312" w:eastAsia="方正楷体_GB2312" w:cs="方正楷体_GB2312"/>
          <w:b w:val="0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lang w:val="en-US" w:eastAsia="zh-CN"/>
        </w:rPr>
        <w:t>示例: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12DDA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D55FF0C">
            <w:pPr>
              <w:pStyle w:val="5"/>
              <w:widowControl/>
              <w:numPr>
                <w:ilvl w:val="0"/>
                <w:numId w:val="0"/>
              </w:numPr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  <w:t>p=polyfit(x,y,6)%六阶多项式拟合</w:t>
            </w:r>
          </w:p>
          <w:p w14:paraId="0B47BC5C">
            <w:pPr>
              <w:pStyle w:val="5"/>
              <w:widowControl/>
              <w:numPr>
                <w:ilvl w:val="0"/>
                <w:numId w:val="0"/>
              </w:numPr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  <w:t>y2=polyval(p,x)</w:t>
            </w:r>
          </w:p>
        </w:tc>
        <w:tc>
          <w:tcPr>
            <w:tcW w:w="4261" w:type="dxa"/>
          </w:tcPr>
          <w:p w14:paraId="26C01712">
            <w:pPr>
              <w:pStyle w:val="5"/>
              <w:widowControl/>
              <w:numPr>
                <w:ilvl w:val="0"/>
                <w:numId w:val="0"/>
              </w:numPr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  <w:t>p=polyfit(x,y,8)%八阶多项式拟合</w:t>
            </w:r>
          </w:p>
          <w:p w14:paraId="1DD224CA">
            <w:pPr>
              <w:pStyle w:val="5"/>
              <w:widowControl/>
              <w:numPr>
                <w:ilvl w:val="0"/>
                <w:numId w:val="0"/>
              </w:numPr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  <w:t>y3=polyval(p,x);</w:t>
            </w:r>
          </w:p>
        </w:tc>
      </w:tr>
    </w:tbl>
    <w:p w14:paraId="0FF3F3B4">
      <w:pPr>
        <w:jc w:val="both"/>
        <w:outlineLvl w:val="1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4"/>
          <w:lang w:val="en-US" w:eastAsia="zh-CN"/>
          <w14:textFill>
            <w14:solidFill>
              <w14:schemeClr w14:val="accent1"/>
            </w14:solidFill>
          </w14:textFill>
        </w:rPr>
        <w:t>3.4 多项式插值interp1(xs,ys,x,method)</w:t>
      </w:r>
    </w:p>
    <w:p w14:paraId="4E833153">
      <w:pPr>
        <w:pStyle w:val="5"/>
        <w:widowControl/>
        <w:numPr>
          <w:ilvl w:val="0"/>
          <w:numId w:val="0"/>
        </w:numPr>
        <w:pBdr>
          <w:left w:val="none" w:color="auto" w:sz="0" w:space="0"/>
        </w:pBdr>
        <w:ind w:firstLine="420" w:firstLineChars="0"/>
        <w:rPr>
          <w:rFonts w:hint="eastAsia" w:ascii="方正楷体_GB2312" w:hAnsi="方正楷体_GB2312" w:eastAsia="方正楷体_GB2312" w:cs="方正楷体_GB2312"/>
          <w:b w:val="0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lang w:val="en-US" w:eastAsia="zh-CN"/>
        </w:rPr>
        <w:t>多项式插值是指根据给定的有限个样本点，产生另外的估计点以达到数据更为平滑的效果。该技巧在信号处理与图像处理上应用广泛。</w:t>
      </w:r>
    </w:p>
    <w:p w14:paraId="47B8AB94">
      <w:pPr>
        <w:pStyle w:val="5"/>
        <w:widowControl/>
        <w:numPr>
          <w:ilvl w:val="0"/>
          <w:numId w:val="0"/>
        </w:numPr>
        <w:pBdr>
          <w:left w:val="none" w:color="auto" w:sz="0" w:space="0"/>
        </w:pBdr>
        <w:ind w:firstLine="420" w:firstLineChars="0"/>
        <w:rPr>
          <w:rFonts w:hint="eastAsia" w:ascii="方正楷体_GB2312" w:hAnsi="方正楷体_GB2312" w:eastAsia="方正楷体_GB2312" w:cs="方正楷体_GB2312"/>
          <w:b w:val="0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lang w:val="en-US" w:eastAsia="zh-CN"/>
        </w:rPr>
        <w:t>所用指令有一维的interp1、二维的interp2。这些指令分别有不同的方法（method），设计者可以根据需要选择适当的方法，以满足系统属性的要求</w:t>
      </w:r>
    </w:p>
    <w:p w14:paraId="370E9E42">
      <w:pPr>
        <w:pStyle w:val="4"/>
        <w:widowControl/>
        <w:numPr>
          <w:ilvl w:val="0"/>
          <w:numId w:val="0"/>
        </w:numPr>
        <w:topLinePunct w:val="0"/>
        <w:ind w:leftChars="0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4"/>
          <w:szCs w:val="24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4"/>
          <w:szCs w:val="24"/>
          <w:lang w:val="en-US" w:eastAsia="zh-CN"/>
        </w:rPr>
        <w:t>3.4.1</w:t>
      </w: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4"/>
          <w:szCs w:val="24"/>
        </w:rPr>
        <w:t>一维插值</w:t>
      </w:r>
    </w:p>
    <w:p w14:paraId="114A6A1D">
      <w:pPr>
        <w:pStyle w:val="5"/>
        <w:widowControl/>
        <w:numPr>
          <w:ilvl w:val="0"/>
          <w:numId w:val="2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函数：yi=interp1(x,y,xi,'method')</w:t>
      </w:r>
    </w:p>
    <w:p w14:paraId="44A49B7D">
      <w:pPr>
        <w:pStyle w:val="5"/>
        <w:widowControl/>
        <w:numPr>
          <w:ilvl w:val="0"/>
          <w:numId w:val="2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参数说明：x,y 为插值节点，xi 为被插值点，</w:t>
      </w:r>
    </w:p>
    <w:p w14:paraId="39F3A148">
      <w:pPr>
        <w:pStyle w:val="5"/>
        <w:widowControl/>
        <w:numPr>
          <w:ilvl w:val="0"/>
          <w:numId w:val="2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method 可选：</w:t>
      </w:r>
    </w:p>
    <w:tbl>
      <w:tblPr>
        <w:tblStyle w:val="6"/>
        <w:tblW w:w="852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45"/>
        <w:gridCol w:w="1172"/>
        <w:gridCol w:w="1172"/>
        <w:gridCol w:w="2322"/>
        <w:gridCol w:w="1410"/>
      </w:tblGrid>
      <w:tr w14:paraId="7565D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24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C8A6B2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插值方法</w:t>
            </w:r>
          </w:p>
        </w:tc>
        <w:tc>
          <w:tcPr>
            <w:tcW w:w="11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AA5E43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执行速度</w:t>
            </w:r>
          </w:p>
        </w:tc>
        <w:tc>
          <w:tcPr>
            <w:tcW w:w="11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AE48FB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内存占用</w:t>
            </w:r>
          </w:p>
        </w:tc>
        <w:tc>
          <w:tcPr>
            <w:tcW w:w="23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43C968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输出结果</w:t>
            </w:r>
          </w:p>
        </w:tc>
        <w:tc>
          <w:tcPr>
            <w:tcW w:w="14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0625C5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其他特性</w:t>
            </w:r>
          </w:p>
        </w:tc>
      </w:tr>
      <w:tr w14:paraId="7C8F5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4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F6A394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'nearest'（最近邻插值）</w:t>
            </w:r>
          </w:p>
        </w:tc>
        <w:tc>
          <w:tcPr>
            <w:tcW w:w="11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C1A199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最快</w:t>
            </w:r>
          </w:p>
        </w:tc>
        <w:tc>
          <w:tcPr>
            <w:tcW w:w="11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B23D9E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低</w:t>
            </w:r>
          </w:p>
        </w:tc>
        <w:tc>
          <w:tcPr>
            <w:tcW w:w="23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148215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直角转折</w:t>
            </w:r>
          </w:p>
        </w:tc>
        <w:tc>
          <w:tcPr>
            <w:tcW w:w="14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EBA88B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</w:p>
        </w:tc>
      </w:tr>
      <w:tr w14:paraId="21AE5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4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5997F8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'linear'（线性插值）</w:t>
            </w:r>
          </w:p>
        </w:tc>
        <w:tc>
          <w:tcPr>
            <w:tcW w:w="11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C8107A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中等</w:t>
            </w:r>
          </w:p>
        </w:tc>
        <w:tc>
          <w:tcPr>
            <w:tcW w:w="11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1C4D11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低</w:t>
            </w:r>
          </w:p>
        </w:tc>
        <w:tc>
          <w:tcPr>
            <w:tcW w:w="23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52923B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在样本点上斜率变化很大</w:t>
            </w:r>
          </w:p>
        </w:tc>
        <w:tc>
          <w:tcPr>
            <w:tcW w:w="14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5C8ACE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默认值</w:t>
            </w:r>
          </w:p>
        </w:tc>
      </w:tr>
      <w:tr w14:paraId="0EE7C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4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BCE1F9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'spline'（三次样条插值）</w:t>
            </w:r>
          </w:p>
        </w:tc>
        <w:tc>
          <w:tcPr>
            <w:tcW w:w="11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1983CF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慢</w:t>
            </w:r>
          </w:p>
        </w:tc>
        <w:tc>
          <w:tcPr>
            <w:tcW w:w="11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97DEBE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高</w:t>
            </w:r>
          </w:p>
        </w:tc>
        <w:tc>
          <w:tcPr>
            <w:tcW w:w="23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68EF73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最平滑</w:t>
            </w:r>
          </w:p>
        </w:tc>
        <w:tc>
          <w:tcPr>
            <w:tcW w:w="14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89F505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计算最耗时</w:t>
            </w:r>
          </w:p>
        </w:tc>
      </w:tr>
      <w:tr w14:paraId="0E182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4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DFEA13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'cubic'（立方插值）</w:t>
            </w:r>
          </w:p>
        </w:tc>
        <w:tc>
          <w:tcPr>
            <w:tcW w:w="11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248C3C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中等</w:t>
            </w:r>
          </w:p>
        </w:tc>
        <w:tc>
          <w:tcPr>
            <w:tcW w:w="11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85A8F0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最高</w:t>
            </w:r>
          </w:p>
        </w:tc>
        <w:tc>
          <w:tcPr>
            <w:tcW w:w="23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BB16CE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与spline差不多</w:t>
            </w:r>
          </w:p>
        </w:tc>
        <w:tc>
          <w:tcPr>
            <w:tcW w:w="14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C7FA14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内存需求最大</w:t>
            </w:r>
          </w:p>
        </w:tc>
      </w:tr>
    </w:tbl>
    <w:p w14:paraId="1CBBE717">
      <w:pPr>
        <w:pStyle w:val="4"/>
        <w:widowControl/>
        <w:numPr>
          <w:ilvl w:val="0"/>
          <w:numId w:val="0"/>
        </w:numPr>
        <w:topLinePunct w:val="0"/>
        <w:ind w:leftChars="0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4"/>
          <w:szCs w:val="24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4"/>
          <w:szCs w:val="24"/>
          <w:lang w:val="en-US" w:eastAsia="zh-CN"/>
        </w:rPr>
        <w:t>3.4.2二维插值</w:t>
      </w:r>
    </w:p>
    <w:p w14:paraId="5947F8F8">
      <w:pPr>
        <w:pStyle w:val="5"/>
        <w:widowControl/>
        <w:numPr>
          <w:ilvl w:val="0"/>
          <w:numId w:val="3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函数：z=interp2(x0,y0,z0,x,y,'method')</w:t>
      </w:r>
    </w:p>
    <w:p w14:paraId="5EF5F475">
      <w:pPr>
        <w:pStyle w:val="5"/>
        <w:widowControl/>
        <w:numPr>
          <w:ilvl w:val="0"/>
          <w:numId w:val="3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参数说明：x0,y0,z0 为插值节点，x,y 为被插值点，method 同一维插值</w:t>
      </w:r>
    </w:p>
    <w:p w14:paraId="2E35550B">
      <w:pPr>
        <w:pStyle w:val="5"/>
        <w:widowControl/>
        <w:numPr>
          <w:ilvl w:val="0"/>
          <w:numId w:val="3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网格生成：[x,y,z]=meshgrid(x,y,z)（生成三维网格坐标）</w:t>
      </w:r>
    </w:p>
    <w:p w14:paraId="4CC52598">
      <w:pPr>
        <w:pStyle w:val="5"/>
        <w:widowControl/>
        <w:numPr>
          <w:ilvl w:val="0"/>
          <w:numId w:val="0"/>
        </w:numPr>
        <w:pBdr>
          <w:left w:val="none" w:color="auto" w:sz="0" w:space="0"/>
        </w:pBdr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示例: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19F53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1F3EFDE4">
            <w:pPr>
              <w:pStyle w:val="5"/>
              <w:widowControl/>
              <w:numPr>
                <w:ilvl w:val="0"/>
                <w:numId w:val="0"/>
              </w:numPr>
              <w:rPr>
                <w:rFonts w:hint="eastAsia" w:ascii="方正楷体_GB2312" w:hAnsi="方正楷体_GB2312" w:eastAsia="方正楷体_GB2312" w:cs="方正楷体_GB2312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vertAlign w:val="baseline"/>
                <w:lang w:val="en-US" w:eastAsia="zh-CN"/>
              </w:rPr>
              <w:t>[x,y]=meshgrid(-3:.6:3, -2:.4:2);</w:t>
            </w:r>
          </w:p>
          <w:p w14:paraId="40F273E9">
            <w:pPr>
              <w:pStyle w:val="5"/>
              <w:widowControl/>
              <w:numPr>
                <w:ilvl w:val="0"/>
                <w:numId w:val="0"/>
              </w:numPr>
              <w:rPr>
                <w:rFonts w:hint="eastAsia" w:ascii="方正楷体_GB2312" w:hAnsi="方正楷体_GB2312" w:eastAsia="方正楷体_GB2312" w:cs="方正楷体_GB2312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vertAlign w:val="baseline"/>
                <w:lang w:val="en-US" w:eastAsia="zh-CN"/>
              </w:rPr>
              <w:t>z=(x.^2-2*x).*exp(-x.^2-y.^2-x.*y);</w:t>
            </w:r>
          </w:p>
          <w:p w14:paraId="7B60FF01">
            <w:pPr>
              <w:pStyle w:val="5"/>
              <w:widowControl/>
              <w:numPr>
                <w:ilvl w:val="0"/>
                <w:numId w:val="0"/>
              </w:numPr>
              <w:rPr>
                <w:rFonts w:hint="eastAsia" w:ascii="方正楷体_GB2312" w:hAnsi="方正楷体_GB2312" w:eastAsia="方正楷体_GB2312" w:cs="方正楷体_GB2312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vertAlign w:val="baseline"/>
                <w:lang w:val="en-US" w:eastAsia="zh-CN"/>
              </w:rPr>
              <w:t>mesh(x,y,z), axis([-3,3,-2,2,-0.7,1.5])</w:t>
            </w:r>
          </w:p>
        </w:tc>
      </w:tr>
      <w:tr w14:paraId="261BE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7E495BF">
            <w:pPr>
              <w:pStyle w:val="5"/>
              <w:widowControl/>
              <w:numPr>
                <w:ilvl w:val="0"/>
                <w:numId w:val="0"/>
              </w:numPr>
              <w:rPr>
                <w:rFonts w:hint="eastAsia" w:ascii="方正楷体_GB2312" w:hAnsi="方正楷体_GB2312" w:eastAsia="方正楷体_GB2312" w:cs="方正楷体_GB2312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vertAlign w:val="baseline"/>
                <w:lang w:val="en-US" w:eastAsia="zh-CN"/>
              </w:rPr>
              <w:t>默认插值算法（线性插值）</w:t>
            </w:r>
          </w:p>
        </w:tc>
        <w:tc>
          <w:tcPr>
            <w:tcW w:w="4261" w:type="dxa"/>
          </w:tcPr>
          <w:p w14:paraId="42C55636">
            <w:pPr>
              <w:pStyle w:val="5"/>
              <w:widowControl/>
              <w:numPr>
                <w:ilvl w:val="0"/>
                <w:numId w:val="0"/>
              </w:numPr>
              <w:rPr>
                <w:rFonts w:hint="eastAsia" w:ascii="方正楷体_GB2312" w:hAnsi="方正楷体_GB2312" w:eastAsia="方正楷体_GB2312" w:cs="方正楷体_GB2312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vertAlign w:val="baseline"/>
                <w:lang w:val="en-US" w:eastAsia="zh-CN"/>
              </w:rPr>
              <w:t>立方和样条插值算法</w:t>
            </w:r>
          </w:p>
        </w:tc>
      </w:tr>
      <w:tr w14:paraId="4A8E2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9A69EBB">
            <w:pPr>
              <w:pStyle w:val="5"/>
              <w:widowControl/>
              <w:numPr>
                <w:ilvl w:val="0"/>
                <w:numId w:val="0"/>
              </w:numPr>
              <w:rPr>
                <w:rFonts w:hint="eastAsia" w:ascii="方正楷体_GB2312" w:hAnsi="方正楷体_GB2312" w:eastAsia="方正楷体_GB2312" w:cs="方正楷体_GB2312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vertAlign w:val="baseline"/>
                <w:lang w:val="en-US" w:eastAsia="zh-CN"/>
              </w:rPr>
              <w:t>[x1,y1]=meshgrid(-3:.2:3, -2:.2:2);</w:t>
            </w:r>
          </w:p>
          <w:p w14:paraId="0DE8A59F">
            <w:pPr>
              <w:pStyle w:val="5"/>
              <w:widowControl/>
              <w:numPr>
                <w:ilvl w:val="0"/>
                <w:numId w:val="0"/>
              </w:numPr>
              <w:rPr>
                <w:rFonts w:hint="eastAsia" w:ascii="方正楷体_GB2312" w:hAnsi="方正楷体_GB2312" w:eastAsia="方正楷体_GB2312" w:cs="方正楷体_GB2312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vertAlign w:val="baseline"/>
                <w:lang w:val="en-US" w:eastAsia="zh-CN"/>
              </w:rPr>
              <w:t>z1=interp2(x,y,z,x1,y1); mesh(x1,y1,z1), axis([-3,3,-2,2,-0.7,1.5])</w:t>
            </w:r>
          </w:p>
        </w:tc>
        <w:tc>
          <w:tcPr>
            <w:tcW w:w="4261" w:type="dxa"/>
          </w:tcPr>
          <w:p w14:paraId="2794735B">
            <w:pPr>
              <w:pStyle w:val="5"/>
              <w:widowControl/>
              <w:numPr>
                <w:ilvl w:val="0"/>
                <w:numId w:val="0"/>
              </w:numPr>
              <w:rPr>
                <w:rFonts w:hint="eastAsia" w:ascii="方正楷体_GB2312" w:hAnsi="方正楷体_GB2312" w:eastAsia="方正楷体_GB2312" w:cs="方正楷体_GB2312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vertAlign w:val="baseline"/>
                <w:lang w:val="en-US" w:eastAsia="zh-CN"/>
              </w:rPr>
              <w:t>z1=interp2(x,y,z,x1,y1,'cubic'); z2=interp2(x,y,z,x1,y1,'spline');</w:t>
            </w:r>
          </w:p>
          <w:p w14:paraId="1BDFBCD5">
            <w:pPr>
              <w:pStyle w:val="5"/>
              <w:widowControl/>
              <w:numPr>
                <w:ilvl w:val="0"/>
                <w:numId w:val="0"/>
              </w:numPr>
              <w:rPr>
                <w:rFonts w:hint="eastAsia" w:ascii="方正楷体_GB2312" w:hAnsi="方正楷体_GB2312" w:eastAsia="方正楷体_GB2312" w:cs="方正楷体_GB2312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vertAlign w:val="baseline"/>
                <w:lang w:val="en-US" w:eastAsia="zh-CN"/>
              </w:rPr>
              <w:t>mesh(x1,y1,z1), axis([-3,3,-2,2,-0.7,1.5])</w:t>
            </w:r>
          </w:p>
          <w:p w14:paraId="0A330792">
            <w:pPr>
              <w:pStyle w:val="5"/>
              <w:widowControl/>
              <w:numPr>
                <w:ilvl w:val="0"/>
                <w:numId w:val="0"/>
              </w:numPr>
              <w:rPr>
                <w:rFonts w:hint="eastAsia" w:ascii="方正楷体_GB2312" w:hAnsi="方正楷体_GB2312" w:eastAsia="方正楷体_GB2312" w:cs="方正楷体_GB2312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vertAlign w:val="baseline"/>
                <w:lang w:val="en-US" w:eastAsia="zh-CN"/>
              </w:rPr>
              <w:t xml:space="preserve">figure; </w:t>
            </w:r>
          </w:p>
          <w:p w14:paraId="387192F8">
            <w:pPr>
              <w:pStyle w:val="5"/>
              <w:widowControl/>
              <w:numPr>
                <w:ilvl w:val="0"/>
                <w:numId w:val="0"/>
              </w:numPr>
              <w:rPr>
                <w:rFonts w:hint="eastAsia" w:ascii="方正楷体_GB2312" w:hAnsi="方正楷体_GB2312" w:eastAsia="方正楷体_GB2312" w:cs="方正楷体_GB2312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vertAlign w:val="baseline"/>
                <w:lang w:val="en-US" w:eastAsia="zh-CN"/>
              </w:rPr>
              <w:t>mesh(x1,y1,z2), axis([-3,3,-2,2,-0.7,1.5])</w:t>
            </w:r>
          </w:p>
        </w:tc>
      </w:tr>
    </w:tbl>
    <w:p w14:paraId="0E2850D4">
      <w:pPr>
        <w:pStyle w:val="5"/>
        <w:widowControl/>
        <w:numPr>
          <w:ilvl w:val="0"/>
          <w:numId w:val="0"/>
        </w:numPr>
        <w:pBdr>
          <w:left w:val="none" w:color="auto" w:sz="0" w:space="0"/>
        </w:pBdr>
        <w:rPr>
          <w:rFonts w:hint="eastAsia" w:ascii="方正楷体_GB2312" w:hAnsi="方正楷体_GB2312" w:eastAsia="方正楷体_GB2312" w:cs="方正楷体_GB2312"/>
          <w:lang w:val="en-US" w:eastAsia="zh-CN"/>
        </w:rPr>
      </w:pPr>
    </w:p>
    <w:p w14:paraId="3743036B">
      <w:pPr>
        <w:jc w:val="both"/>
        <w:outlineLvl w:val="1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4"/>
          <w:lang w:val="en-US" w:eastAsia="zh-CN"/>
          <w14:textFill>
            <w14:solidFill>
              <w14:schemeClr w14:val="accent1"/>
            </w14:solidFill>
          </w14:textFill>
        </w:rPr>
        <w:t>3.5拟合</w:t>
      </w:r>
    </w:p>
    <w:p w14:paraId="7B98FE1B">
      <w:pPr>
        <w:pStyle w:val="4"/>
        <w:widowControl/>
        <w:numPr>
          <w:ilvl w:val="0"/>
          <w:numId w:val="0"/>
        </w:numPr>
        <w:topLinePunct w:val="0"/>
        <w:ind w:leftChars="0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4"/>
          <w:szCs w:val="24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4"/>
          <w:szCs w:val="24"/>
          <w:lang w:val="en-US" w:eastAsia="zh-CN"/>
        </w:rPr>
        <w:t>3.5.1线性最小二乘拟合</w:t>
      </w:r>
    </w:p>
    <w:p w14:paraId="4252D7BD">
      <w:pPr>
        <w:pStyle w:val="5"/>
        <w:widowControl/>
        <w:numPr>
          <w:ilvl w:val="0"/>
          <w:numId w:val="4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函数：a=polyfit(x,y,m)（x,y 为输入数组，m 为拟合多项式次数，a 为系数）</w:t>
      </w:r>
    </w:p>
    <w:p w14:paraId="409DECB1">
      <w:pPr>
        <w:pStyle w:val="5"/>
        <w:widowControl/>
        <w:numPr>
          <w:ilvl w:val="0"/>
          <w:numId w:val="4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求值：z=polyval(a,x)（计算拟合多项式在 x 处的值）</w:t>
      </w:r>
    </w:p>
    <w:p w14:paraId="7B8D109D">
      <w:pPr>
        <w:pStyle w:val="4"/>
        <w:widowControl/>
        <w:numPr>
          <w:ilvl w:val="0"/>
          <w:numId w:val="0"/>
        </w:numPr>
        <w:topLinePunct w:val="0"/>
        <w:ind w:leftChars="0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4"/>
          <w:szCs w:val="24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4"/>
          <w:szCs w:val="24"/>
          <w:lang w:val="en-US" w:eastAsia="zh-CN"/>
        </w:rPr>
        <w:t>3.5.2非线性最小二乘拟合</w:t>
      </w:r>
    </w:p>
    <w:p w14:paraId="662CB025">
      <w:pPr>
        <w:pStyle w:val="5"/>
        <w:widowControl/>
        <w:numPr>
          <w:ilvl w:val="0"/>
          <w:numId w:val="5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函数 1：lsqcurvefit('fun',x0,xdata,ydata,options)</w:t>
      </w:r>
    </w:p>
    <w:p w14:paraId="7BDC3959">
      <w:pPr>
        <w:pStyle w:val="5"/>
        <w:widowControl/>
        <w:numPr>
          <w:ilvl w:val="0"/>
          <w:numId w:val="5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函数 2：lsqnonlin('fun',x0,options)</w:t>
      </w:r>
    </w:p>
    <w:p w14:paraId="056ADE68">
      <w:pPr>
        <w:pStyle w:val="5"/>
        <w:widowControl/>
        <w:numPr>
          <w:ilvl w:val="0"/>
          <w:numId w:val="5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sz w:val="24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</w:rPr>
        <w:t>注意：需先建立 M 文件fun.m定义函数F(x,xdata)，x0 为迭代初值</w:t>
      </w:r>
    </w:p>
    <w:p w14:paraId="04602730">
      <w:pPr>
        <w:jc w:val="center"/>
        <w:outlineLvl w:val="0"/>
        <w:rPr>
          <w:rFonts w:hint="eastAsia" w:ascii="方正楷体_GB2312" w:hAnsi="方正楷体_GB2312" w:eastAsia="方正楷体_GB2312" w:cs="方正楷体_GB2312"/>
          <w:b/>
          <w:bCs/>
          <w:color w:val="C00000"/>
          <w:sz w:val="30"/>
          <w:szCs w:val="30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sz w:val="30"/>
          <w:szCs w:val="30"/>
          <w:lang w:val="en-US" w:eastAsia="zh-CN"/>
        </w:rPr>
        <w:t>4. 线性方程组</w:t>
      </w:r>
    </w:p>
    <w:p w14:paraId="65DAEF8D">
      <w:pPr>
        <w:ind w:firstLine="420" w:firstLineChars="0"/>
        <w:jc w:val="both"/>
        <w:rPr>
          <w:rFonts w:hint="eastAsia" w:ascii="方正楷体_GB2312" w:hAnsi="方正楷体_GB2312" w:eastAsia="方正楷体_GB2312" w:cs="方正楷体_GB2312"/>
          <w:sz w:val="24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4"/>
          <w:lang w:val="en-US" w:eastAsia="zh-CN"/>
        </w:rPr>
        <w:t>当n=m时，此方程成为“恰定”方程;当n&gt;m时，此方程成为“超定”方程当n&lt;m时，此方程成为“欠定”方程;</w:t>
      </w:r>
    </w:p>
    <w:p w14:paraId="011B65EC">
      <w:pPr>
        <w:ind w:firstLine="420" w:firstLineChars="0"/>
        <w:jc w:val="both"/>
        <w:rPr>
          <w:rFonts w:hint="eastAsia" w:ascii="方正楷体_GB2312" w:hAnsi="方正楷体_GB2312" w:eastAsia="方正楷体_GB2312" w:cs="方正楷体_GB2312"/>
          <w:sz w:val="24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4"/>
          <w:lang w:val="en-US" w:eastAsia="zh-CN"/>
        </w:rPr>
        <w:t>matlab定义的除运算可以很方便地解上述三种方程</w:t>
      </w:r>
    </w:p>
    <w:p w14:paraId="2CF2CF8A">
      <w:pPr>
        <w:jc w:val="both"/>
        <w:outlineLvl w:val="1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4"/>
          <w:lang w:val="en-US" w:eastAsia="zh-CN"/>
          <w14:textFill>
            <w14:solidFill>
              <w14:schemeClr w14:val="accent1"/>
            </w14:solidFill>
          </w14:textFill>
        </w:rPr>
        <w:t>4.1 恰定方程组的解</w:t>
      </w:r>
    </w:p>
    <w:p w14:paraId="29C9559D">
      <w:pPr>
        <w:pStyle w:val="4"/>
        <w:widowControl/>
        <w:numPr>
          <w:ilvl w:val="0"/>
          <w:numId w:val="0"/>
        </w:numPr>
        <w:topLinePunct w:val="0"/>
        <w:ind w:leftChars="0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4"/>
          <w:szCs w:val="24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4"/>
          <w:szCs w:val="24"/>
          <w:lang w:val="en-US" w:eastAsia="zh-CN"/>
        </w:rPr>
        <w:t>4.1.1求逆法</w:t>
      </w:r>
    </w:p>
    <w:p w14:paraId="74EF070A">
      <w:pPr>
        <w:ind w:firstLine="420" w:firstLineChars="0"/>
        <w:jc w:val="both"/>
        <w:rPr>
          <w:rFonts w:hint="eastAsia" w:ascii="方正楷体_GB2312" w:hAnsi="方正楷体_GB2312" w:eastAsia="方正楷体_GB2312" w:cs="方正楷体_GB2312"/>
          <w:sz w:val="24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4"/>
          <w:lang w:val="en-US" w:eastAsia="zh-CN"/>
        </w:rPr>
        <w:t>x=inv(a)b</w:t>
      </w:r>
    </w:p>
    <w:p w14:paraId="09FD8E76">
      <w:pPr>
        <w:pStyle w:val="4"/>
        <w:widowControl/>
        <w:numPr>
          <w:ilvl w:val="0"/>
          <w:numId w:val="0"/>
        </w:numPr>
        <w:topLinePunct w:val="0"/>
        <w:ind w:leftChars="0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4"/>
          <w:szCs w:val="24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4"/>
          <w:szCs w:val="24"/>
          <w:lang w:val="en-US" w:eastAsia="zh-CN"/>
        </w:rPr>
        <w:t>4.1.2左除运算</w:t>
      </w:r>
    </w:p>
    <w:p w14:paraId="2997262B">
      <w:pPr>
        <w:ind w:firstLine="420" w:firstLineChars="0"/>
        <w:jc w:val="both"/>
        <w:rPr>
          <w:rFonts w:hint="eastAsia" w:ascii="方正楷体_GB2312" w:hAnsi="方正楷体_GB2312" w:eastAsia="方正楷体_GB2312" w:cs="方正楷体_GB2312"/>
          <w:sz w:val="24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4"/>
          <w:lang w:val="en-US" w:eastAsia="zh-CN"/>
        </w:rPr>
        <w:t>x=a\b</w:t>
      </w:r>
    </w:p>
    <w:p w14:paraId="28A8ED36">
      <w:pPr>
        <w:jc w:val="both"/>
        <w:rPr>
          <w:rFonts w:hint="eastAsia" w:ascii="方正楷体_GB2312" w:hAnsi="方正楷体_GB2312" w:eastAsia="方正楷体_GB2312" w:cs="方正楷体_GB2312"/>
          <w:sz w:val="24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4"/>
          <w:lang w:val="en-US" w:eastAsia="zh-CN"/>
        </w:rPr>
        <w:t>注: 若a为非奇异,  x=pinv(a)*b</w:t>
      </w:r>
    </w:p>
    <w:p w14:paraId="4E311B2C">
      <w:pPr>
        <w:jc w:val="both"/>
        <w:outlineLvl w:val="1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4"/>
          <w:lang w:val="en-US" w:eastAsia="zh-CN"/>
          <w14:textFill>
            <w14:solidFill>
              <w14:schemeClr w14:val="accent1"/>
            </w14:solidFill>
          </w14:textFill>
        </w:rPr>
        <w:t>4.2 超定方程组的解</w:t>
      </w:r>
    </w:p>
    <w:p w14:paraId="6690F0FC">
      <w:pPr>
        <w:ind w:firstLine="420" w:firstLineChars="0"/>
        <w:jc w:val="both"/>
        <w:rPr>
          <w:rFonts w:hint="eastAsia" w:ascii="方正楷体_GB2312" w:hAnsi="方正楷体_GB2312" w:eastAsia="方正楷体_GB2312" w:cs="方正楷体_GB2312"/>
          <w:sz w:val="24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4"/>
          <w:lang w:val="en-US" w:eastAsia="zh-CN"/>
        </w:rPr>
        <w:t xml:space="preserve">方程 ax=b ,m&lt;n时此时不存在精确解,需要求解 (a ' a)x=a ' b  </w:t>
      </w:r>
    </w:p>
    <w:p w14:paraId="733FC7D5">
      <w:pPr>
        <w:pStyle w:val="4"/>
        <w:widowControl/>
        <w:numPr>
          <w:ilvl w:val="0"/>
          <w:numId w:val="0"/>
        </w:numPr>
        <w:topLinePunct w:val="0"/>
        <w:ind w:leftChars="0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4"/>
          <w:szCs w:val="24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4"/>
          <w:szCs w:val="24"/>
          <w:lang w:val="en-US" w:eastAsia="zh-CN"/>
        </w:rPr>
        <w:t>4.2.1求逆法</w:t>
      </w:r>
    </w:p>
    <w:p w14:paraId="78C7E8F9">
      <w:pPr>
        <w:ind w:firstLine="420" w:firstLineChars="0"/>
        <w:jc w:val="both"/>
        <w:rPr>
          <w:rFonts w:hint="eastAsia" w:ascii="方正楷体_GB2312" w:hAnsi="方正楷体_GB2312" w:eastAsia="方正楷体_GB2312" w:cs="方正楷体_GB2312"/>
          <w:sz w:val="24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4"/>
          <w:lang w:val="en-US" w:eastAsia="zh-CN"/>
        </w:rPr>
        <w:t xml:space="preserve"> x=(a' a)-1 a ' b </w:t>
      </w:r>
    </w:p>
    <w:p w14:paraId="173CF0E6">
      <w:pPr>
        <w:pStyle w:val="4"/>
        <w:widowControl/>
        <w:numPr>
          <w:ilvl w:val="0"/>
          <w:numId w:val="0"/>
        </w:numPr>
        <w:topLinePunct w:val="0"/>
        <w:ind w:leftChars="0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4"/>
          <w:szCs w:val="24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4"/>
          <w:szCs w:val="24"/>
          <w:lang w:val="en-US" w:eastAsia="zh-CN"/>
        </w:rPr>
        <w:t>4.2.2 最小二乘法</w:t>
      </w:r>
    </w:p>
    <w:p w14:paraId="3E728AE2">
      <w:pPr>
        <w:ind w:firstLine="420" w:firstLineChars="0"/>
        <w:jc w:val="both"/>
        <w:rPr>
          <w:rFonts w:hint="eastAsia" w:ascii="方正楷体_GB2312" w:hAnsi="方正楷体_GB2312" w:eastAsia="方正楷体_GB2312" w:cs="方正楷体_GB2312"/>
          <w:sz w:val="24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4"/>
          <w:lang w:val="en-US" w:eastAsia="zh-CN"/>
        </w:rPr>
        <w:t>x=a\b</w:t>
      </w:r>
    </w:p>
    <w:p w14:paraId="626DECCD">
      <w:pPr>
        <w:jc w:val="both"/>
        <w:outlineLvl w:val="1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4"/>
          <w:lang w:val="en-US" w:eastAsia="zh-CN"/>
          <w14:textFill>
            <w14:solidFill>
              <w14:schemeClr w14:val="accent1"/>
            </w14:solidFill>
          </w14:textFill>
        </w:rPr>
        <w:t>4.3 欠定方程组的解</w:t>
      </w:r>
    </w:p>
    <w:p w14:paraId="24E3DAB4">
      <w:pPr>
        <w:ind w:firstLine="420" w:firstLineChars="0"/>
        <w:jc w:val="both"/>
        <w:rPr>
          <w:rFonts w:hint="eastAsia" w:ascii="方正楷体_GB2312" w:hAnsi="方正楷体_GB2312" w:eastAsia="方正楷体_GB2312" w:cs="方正楷体_GB2312"/>
          <w:sz w:val="24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4"/>
          <w:lang w:val="en-US" w:eastAsia="zh-CN"/>
        </w:rPr>
        <w:t>当方程数少于未知量个数时,即不定情况,有无穷多个解存在。</w:t>
      </w:r>
    </w:p>
    <w:p w14:paraId="2262DC5C">
      <w:pPr>
        <w:pStyle w:val="4"/>
        <w:widowControl/>
        <w:numPr>
          <w:ilvl w:val="0"/>
          <w:numId w:val="0"/>
        </w:numPr>
        <w:topLinePunct w:val="0"/>
        <w:ind w:leftChars="0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4"/>
          <w:szCs w:val="24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4"/>
          <w:szCs w:val="24"/>
          <w:lang w:val="en-US" w:eastAsia="zh-CN"/>
        </w:rPr>
        <w:t>4.3.1 除法</w:t>
      </w:r>
    </w:p>
    <w:p w14:paraId="1B4078C5">
      <w:pPr>
        <w:ind w:firstLine="420" w:firstLineChars="0"/>
        <w:jc w:val="both"/>
        <w:rPr>
          <w:rFonts w:hint="eastAsia" w:ascii="方正楷体_GB2312" w:hAnsi="方正楷体_GB2312" w:eastAsia="方正楷体_GB2312" w:cs="方正楷体_GB2312"/>
          <w:sz w:val="24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4"/>
          <w:lang w:val="en-US" w:eastAsia="zh-CN"/>
        </w:rPr>
        <w:t>用除法求的解x是具有最多零元素的解</w:t>
      </w:r>
    </w:p>
    <w:p w14:paraId="181F5A1B">
      <w:pPr>
        <w:pStyle w:val="4"/>
        <w:widowControl/>
        <w:numPr>
          <w:ilvl w:val="0"/>
          <w:numId w:val="0"/>
        </w:numPr>
        <w:topLinePunct w:val="0"/>
        <w:ind w:leftChars="0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4"/>
          <w:szCs w:val="24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4"/>
          <w:szCs w:val="24"/>
          <w:lang w:val="en-US" w:eastAsia="zh-CN"/>
        </w:rPr>
        <w:t>4.3.2 伪逆pinv</w:t>
      </w:r>
    </w:p>
    <w:p w14:paraId="3F4E7302">
      <w:pPr>
        <w:ind w:firstLine="420" w:firstLineChars="0"/>
        <w:jc w:val="both"/>
        <w:rPr>
          <w:rFonts w:hint="eastAsia" w:ascii="方正楷体_GB2312" w:hAnsi="方正楷体_GB2312" w:eastAsia="方正楷体_GB2312" w:cs="方正楷体_GB2312"/>
          <w:sz w:val="24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4"/>
          <w:lang w:val="en-US" w:eastAsia="zh-CN"/>
        </w:rPr>
        <w:t>具有最小长度或范数的解</w:t>
      </w:r>
    </w:p>
    <w:tbl>
      <w:tblPr>
        <w:tblStyle w:val="7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35"/>
        <w:gridCol w:w="2642"/>
        <w:gridCol w:w="2945"/>
      </w:tblGrid>
      <w:tr w14:paraId="493DE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46" w:type="dxa"/>
          </w:tcPr>
          <w:p w14:paraId="6DE89BB7">
            <w:pPr>
              <w:snapToGrid w:val="0"/>
              <w:jc w:val="center"/>
              <w:rPr>
                <w:rFonts w:hint="eastAsia" w:ascii="方正楷体_GB2312" w:hAnsi="方正楷体_GB2312" w:eastAsia="方正楷体_GB2312" w:cs="方正楷体_GB2312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4"/>
                <w:vertAlign w:val="baseline"/>
                <w:lang w:val="en-US" w:eastAsia="zh-CN"/>
              </w:rPr>
              <w:t>恰定方程组</w:t>
            </w:r>
          </w:p>
        </w:tc>
        <w:tc>
          <w:tcPr>
            <w:tcW w:w="2223" w:type="dxa"/>
          </w:tcPr>
          <w:p w14:paraId="74169C2F">
            <w:pPr>
              <w:snapToGrid w:val="0"/>
              <w:jc w:val="center"/>
              <w:rPr>
                <w:rFonts w:hint="eastAsia" w:ascii="方正楷体_GB2312" w:hAnsi="方正楷体_GB2312" w:eastAsia="方正楷体_GB2312" w:cs="方正楷体_GB2312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4"/>
                <w:vertAlign w:val="baseline"/>
                <w:lang w:val="en-US" w:eastAsia="zh-CN"/>
              </w:rPr>
              <w:t>超定方程组</w:t>
            </w:r>
          </w:p>
        </w:tc>
        <w:tc>
          <w:tcPr>
            <w:tcW w:w="3153" w:type="dxa"/>
          </w:tcPr>
          <w:p w14:paraId="36CEA949">
            <w:pPr>
              <w:snapToGrid w:val="0"/>
              <w:jc w:val="center"/>
              <w:rPr>
                <w:rFonts w:hint="eastAsia" w:ascii="方正楷体_GB2312" w:hAnsi="方正楷体_GB2312" w:eastAsia="方正楷体_GB2312" w:cs="方正楷体_GB2312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4"/>
                <w:vertAlign w:val="baseline"/>
                <w:lang w:val="en-US" w:eastAsia="zh-CN"/>
              </w:rPr>
              <w:t>欠定方程组</w:t>
            </w:r>
          </w:p>
        </w:tc>
      </w:tr>
      <w:tr w14:paraId="2782C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46" w:type="dxa"/>
          </w:tcPr>
          <w:p w14:paraId="0367B489">
            <w:pPr>
              <w:snapToGrid w:val="0"/>
              <w:jc w:val="both"/>
              <w:rPr>
                <w:rFonts w:hint="eastAsia" w:ascii="方正楷体_GB2312" w:hAnsi="方正楷体_GB2312" w:eastAsia="方正楷体_GB2312" w:cs="方正楷体_GB2312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4"/>
                <w:vertAlign w:val="baseline"/>
                <w:lang w:val="en-US" w:eastAsia="zh-CN"/>
              </w:rPr>
              <w:t>a=[1 2;2 3];b=[8;13];</w:t>
            </w:r>
          </w:p>
          <w:p w14:paraId="6D33F38F">
            <w:pPr>
              <w:snapToGrid w:val="0"/>
              <w:jc w:val="both"/>
              <w:rPr>
                <w:rFonts w:hint="eastAsia" w:ascii="方正楷体_GB2312" w:hAnsi="方正楷体_GB2312" w:eastAsia="方正楷体_GB2312" w:cs="方正楷体_GB2312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4"/>
                <w:vertAlign w:val="baseline"/>
                <w:lang w:val="en-US" w:eastAsia="zh-CN"/>
              </w:rPr>
              <w:t>x=inv(a)*b</w:t>
            </w:r>
          </w:p>
          <w:p w14:paraId="16201DA5">
            <w:pPr>
              <w:snapToGrid w:val="0"/>
              <w:jc w:val="both"/>
              <w:rPr>
                <w:rFonts w:hint="eastAsia" w:ascii="方正楷体_GB2312" w:hAnsi="方正楷体_GB2312" w:eastAsia="方正楷体_GB2312" w:cs="方正楷体_GB2312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4"/>
                <w:vertAlign w:val="baseline"/>
                <w:lang w:val="en-US" w:eastAsia="zh-CN"/>
              </w:rPr>
              <w:t>x=a\b                      x = 2.00  3.00</w:t>
            </w:r>
          </w:p>
        </w:tc>
        <w:tc>
          <w:tcPr>
            <w:tcW w:w="2223" w:type="dxa"/>
          </w:tcPr>
          <w:p w14:paraId="65A0FB94">
            <w:pPr>
              <w:snapToGrid w:val="0"/>
              <w:jc w:val="both"/>
              <w:rPr>
                <w:rFonts w:hint="eastAsia" w:ascii="方正楷体_GB2312" w:hAnsi="方正楷体_GB2312" w:eastAsia="方正楷体_GB2312" w:cs="方正楷体_GB2312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4"/>
                <w:vertAlign w:val="baseline"/>
                <w:lang w:val="en-US" w:eastAsia="zh-CN"/>
              </w:rPr>
              <w:t>a=[1,2;2,3;3,4];b=[1;2;3];</w:t>
            </w:r>
          </w:p>
          <w:p w14:paraId="42108833">
            <w:pPr>
              <w:snapToGrid w:val="0"/>
              <w:jc w:val="both"/>
              <w:rPr>
                <w:rFonts w:hint="eastAsia" w:ascii="方正楷体_GB2312" w:hAnsi="方正楷体_GB2312" w:eastAsia="方正楷体_GB2312" w:cs="方正楷体_GB2312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4"/>
                <w:vertAlign w:val="baseline"/>
                <w:lang w:val="en-US" w:eastAsia="zh-CN"/>
              </w:rPr>
              <w:t xml:space="preserve">x=a\b      </w:t>
            </w:r>
          </w:p>
          <w:p w14:paraId="78B15EE1">
            <w:pPr>
              <w:snapToGrid w:val="0"/>
              <w:jc w:val="both"/>
              <w:rPr>
                <w:rFonts w:hint="eastAsia" w:ascii="方正楷体_GB2312" w:hAnsi="方正楷体_GB2312" w:eastAsia="方正楷体_GB2312" w:cs="方正楷体_GB2312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4"/>
                <w:vertAlign w:val="baseline"/>
                <w:lang w:val="en-US" w:eastAsia="zh-CN"/>
              </w:rPr>
              <w:t xml:space="preserve">x=inv(a'*a)*a'*b </w:t>
            </w:r>
          </w:p>
          <w:p w14:paraId="24E4DE39">
            <w:pPr>
              <w:snapToGrid w:val="0"/>
              <w:jc w:val="both"/>
              <w:rPr>
                <w:rFonts w:hint="eastAsia" w:ascii="方正楷体_GB2312" w:hAnsi="方正楷体_GB2312" w:eastAsia="方正楷体_GB2312" w:cs="方正楷体_GB2312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4"/>
                <w:vertAlign w:val="baseline"/>
                <w:lang w:val="en-US" w:eastAsia="zh-CN"/>
              </w:rPr>
              <w:t xml:space="preserve">x =1.00  0 </w:t>
            </w:r>
          </w:p>
        </w:tc>
        <w:tc>
          <w:tcPr>
            <w:tcW w:w="3153" w:type="dxa"/>
          </w:tcPr>
          <w:p w14:paraId="7863A452">
            <w:pPr>
              <w:snapToGrid w:val="0"/>
              <w:jc w:val="both"/>
              <w:rPr>
                <w:rFonts w:hint="eastAsia" w:ascii="方正楷体_GB2312" w:hAnsi="方正楷体_GB2312" w:eastAsia="方正楷体_GB2312" w:cs="方正楷体_GB2312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4"/>
                <w:vertAlign w:val="baseline"/>
                <w:lang w:val="en-US" w:eastAsia="zh-CN"/>
              </w:rPr>
              <w:t>a=[1 2 3;2 3 4];b=[1;2];</w:t>
            </w:r>
          </w:p>
          <w:p w14:paraId="582C7D27">
            <w:pPr>
              <w:snapToGrid w:val="0"/>
              <w:jc w:val="both"/>
              <w:rPr>
                <w:rFonts w:hint="eastAsia" w:ascii="方正楷体_GB2312" w:hAnsi="方正楷体_GB2312" w:eastAsia="方正楷体_GB2312" w:cs="方正楷体_GB2312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4"/>
                <w:vertAlign w:val="baseline"/>
                <w:lang w:val="en-US" w:eastAsia="zh-CN"/>
              </w:rPr>
              <w:t>x=a\b x=1.00 0 0               x=pinv(a)*b</w:t>
            </w:r>
          </w:p>
          <w:p w14:paraId="43A52B26">
            <w:pPr>
              <w:snapToGrid w:val="0"/>
              <w:jc w:val="both"/>
              <w:rPr>
                <w:rFonts w:hint="eastAsia" w:ascii="方正楷体_GB2312" w:hAnsi="方正楷体_GB2312" w:eastAsia="方正楷体_GB2312" w:cs="方正楷体_GB2312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4"/>
                <w:vertAlign w:val="baseline"/>
                <w:lang w:val="en-US" w:eastAsia="zh-CN"/>
              </w:rPr>
              <w:t>x=0.83 0.33 -0.17</w:t>
            </w:r>
          </w:p>
        </w:tc>
      </w:tr>
    </w:tbl>
    <w:p w14:paraId="6ACFEB56">
      <w:pPr>
        <w:jc w:val="both"/>
        <w:rPr>
          <w:rFonts w:hint="eastAsia" w:ascii="方正楷体_GB2312" w:hAnsi="方正楷体_GB2312" w:eastAsia="方正楷体_GB2312" w:cs="方正楷体_GB2312"/>
          <w:sz w:val="24"/>
          <w:lang w:val="en-US" w:eastAsia="zh-CN"/>
        </w:rPr>
      </w:pPr>
    </w:p>
    <w:p w14:paraId="1617EED0">
      <w:pPr>
        <w:jc w:val="center"/>
        <w:outlineLvl w:val="0"/>
        <w:rPr>
          <w:rFonts w:hint="eastAsia" w:ascii="方正楷体_GB2312" w:hAnsi="方正楷体_GB2312" w:eastAsia="方正楷体_GB2312" w:cs="方正楷体_GB2312"/>
          <w:b/>
          <w:bCs/>
          <w:color w:val="C00000"/>
          <w:sz w:val="30"/>
          <w:szCs w:val="30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sz w:val="30"/>
          <w:szCs w:val="30"/>
          <w:lang w:val="en-US" w:eastAsia="zh-CN"/>
        </w:rPr>
        <w:t>5.微分方程的数值解</w:t>
      </w:r>
    </w:p>
    <w:p w14:paraId="2FBA8BE6">
      <w:pPr>
        <w:ind w:firstLine="420" w:firstLineChars="0"/>
        <w:jc w:val="both"/>
        <w:rPr>
          <w:rFonts w:hint="eastAsia" w:ascii="方正楷体_GB2312" w:hAnsi="方正楷体_GB2312" w:eastAsia="方正楷体_GB2312" w:cs="方正楷体_GB2312"/>
          <w:sz w:val="24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4"/>
          <w:lang w:val="en-US" w:eastAsia="zh-CN"/>
        </w:rPr>
        <w:t>微分方程求解的仿真算法有多种，常用的有Euler（欧拉法）、Runge Kutta(龙格-库塔法。</w:t>
      </w:r>
    </w:p>
    <w:tbl>
      <w:tblPr>
        <w:tblStyle w:val="6"/>
        <w:tblW w:w="84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38"/>
        <w:gridCol w:w="3198"/>
        <w:gridCol w:w="2639"/>
      </w:tblGrid>
      <w:tr w14:paraId="602DC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2638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A20C85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方程类型</w:t>
            </w:r>
          </w:p>
        </w:tc>
        <w:tc>
          <w:tcPr>
            <w:tcW w:w="319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70CFAE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求解器名称</w:t>
            </w:r>
          </w:p>
        </w:tc>
        <w:tc>
          <w:tcPr>
            <w:tcW w:w="263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703049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特性说明</w:t>
            </w:r>
          </w:p>
        </w:tc>
      </w:tr>
      <w:tr w14:paraId="18A80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63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C737F0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非刚性</w:t>
            </w:r>
          </w:p>
        </w:tc>
        <w:tc>
          <w:tcPr>
            <w:tcW w:w="31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8E7314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ode23</w:t>
            </w:r>
          </w:p>
        </w:tc>
        <w:tc>
          <w:tcPr>
            <w:tcW w:w="26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3EEFE1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中等精度</w:t>
            </w:r>
          </w:p>
        </w:tc>
      </w:tr>
      <w:tr w14:paraId="6925B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638" w:type="dxa"/>
            <w:vMerge w:val="restar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C2E54B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刚性</w:t>
            </w:r>
          </w:p>
        </w:tc>
        <w:tc>
          <w:tcPr>
            <w:tcW w:w="31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607BCB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ode45</w:t>
            </w:r>
          </w:p>
        </w:tc>
        <w:tc>
          <w:tcPr>
            <w:tcW w:w="26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11B7AD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最常用</w:t>
            </w:r>
          </w:p>
        </w:tc>
      </w:tr>
      <w:tr w14:paraId="0649E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638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42F440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</w:p>
        </w:tc>
        <w:tc>
          <w:tcPr>
            <w:tcW w:w="31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2EFB9A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ode113</w:t>
            </w:r>
          </w:p>
        </w:tc>
        <w:tc>
          <w:tcPr>
            <w:tcW w:w="26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7BE684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多步解法</w:t>
            </w:r>
          </w:p>
        </w:tc>
      </w:tr>
      <w:tr w14:paraId="6FFAF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63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C0E535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通用</w:t>
            </w:r>
          </w:p>
        </w:tc>
        <w:tc>
          <w:tcPr>
            <w:tcW w:w="31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1012D5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ode15s</w:t>
            </w:r>
          </w:p>
        </w:tc>
        <w:tc>
          <w:tcPr>
            <w:tcW w:w="26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8B48E0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变阶解法</w:t>
            </w:r>
          </w:p>
        </w:tc>
      </w:tr>
      <w:tr w14:paraId="77DF7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638" w:type="dxa"/>
            <w:vMerge w:val="restar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AFB023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完全隐式</w:t>
            </w:r>
          </w:p>
        </w:tc>
        <w:tc>
          <w:tcPr>
            <w:tcW w:w="31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CE0B16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ode23s</w:t>
            </w:r>
          </w:p>
        </w:tc>
        <w:tc>
          <w:tcPr>
            <w:tcW w:w="26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48B820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单步解法</w:t>
            </w:r>
          </w:p>
        </w:tc>
      </w:tr>
      <w:tr w14:paraId="0BEB8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638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197BD3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</w:p>
        </w:tc>
        <w:tc>
          <w:tcPr>
            <w:tcW w:w="31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DE3DD5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ode23tb</w:t>
            </w:r>
          </w:p>
        </w:tc>
        <w:tc>
          <w:tcPr>
            <w:tcW w:w="26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84FB18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梯形规则</w:t>
            </w:r>
          </w:p>
        </w:tc>
      </w:tr>
      <w:tr w14:paraId="13241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638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5714F8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</w:p>
        </w:tc>
        <w:tc>
          <w:tcPr>
            <w:tcW w:w="319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A0D809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ode15i</w:t>
            </w:r>
          </w:p>
        </w:tc>
        <w:tc>
          <w:tcPr>
            <w:tcW w:w="263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E887B6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完全隐式</w:t>
            </w:r>
          </w:p>
        </w:tc>
      </w:tr>
    </w:tbl>
    <w:p w14:paraId="49B0B5CB">
      <w:pPr>
        <w:jc w:val="both"/>
        <w:outlineLvl w:val="1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4"/>
          <w:lang w:val="en-US" w:eastAsia="zh-CN"/>
          <w14:textFill>
            <w14:solidFill>
              <w14:schemeClr w14:val="accent1"/>
            </w14:solidFill>
          </w14:textFill>
        </w:rPr>
        <w:t>5.1 一阶常微分方程组:</w:t>
      </w:r>
    </w:p>
    <w:p w14:paraId="03C56399">
      <w:pPr>
        <w:pStyle w:val="4"/>
        <w:widowControl/>
        <w:numPr>
          <w:ilvl w:val="0"/>
          <w:numId w:val="0"/>
        </w:numPr>
        <w:topLinePunct w:val="0"/>
        <w:ind w:leftChars="0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4"/>
          <w:szCs w:val="24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4"/>
          <w:szCs w:val="24"/>
          <w:lang w:val="en-US" w:eastAsia="zh-CN"/>
        </w:rPr>
        <w:t>5.1.1 函数输入与输出</w:t>
      </w:r>
    </w:p>
    <w:p w14:paraId="0012438F">
      <w:pPr>
        <w:ind w:firstLine="420" w:firstLineChars="0"/>
        <w:jc w:val="both"/>
        <w:rPr>
          <w:rFonts w:hint="eastAsia" w:ascii="方正楷体_GB2312" w:hAnsi="方正楷体_GB2312" w:eastAsia="方正楷体_GB2312" w:cs="方正楷体_GB2312"/>
          <w:sz w:val="24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4"/>
          <w:lang w:val="en-US" w:eastAsia="zh-CN"/>
        </w:rPr>
        <w:t>[t,x]=ode45(fun，tspan，x0，options)</w:t>
      </w:r>
    </w:p>
    <w:p w14:paraId="395B1118">
      <w:pPr>
        <w:pStyle w:val="5"/>
        <w:widowControl/>
        <w:numPr>
          <w:ilvl w:val="0"/>
          <w:numId w:val="0"/>
        </w:numPr>
        <w:pBdr>
          <w:left w:val="none" w:color="auto" w:sz="0" w:space="0"/>
        </w:pBdr>
        <w:ind w:firstLine="420" w:firstLineChars="0"/>
        <w:rPr>
          <w:rFonts w:hint="eastAsia" w:ascii="方正楷体_GB2312" w:hAnsi="方正楷体_GB2312" w:eastAsia="方正楷体_GB2312" w:cs="方正楷体_GB2312"/>
          <w:b w:val="0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</w:rPr>
        <w:t>输入：fun（函数句柄）、tspan（积分区间）、y0（初始条件）、options（积分参数）</w:t>
      </w:r>
    </w:p>
    <w:p w14:paraId="494C9B2A">
      <w:pPr>
        <w:pStyle w:val="5"/>
        <w:widowControl/>
        <w:numPr>
          <w:ilvl w:val="0"/>
          <w:numId w:val="6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输出：t（求解点）、y（解）、te（事件时间）</w:t>
      </w:r>
      <w:r>
        <w:rPr>
          <w:rFonts w:hint="eastAsia" w:ascii="方正楷体_GB2312" w:hAnsi="方正楷体_GB2312" w:eastAsia="方正楷体_GB2312" w:cs="方正楷体_GB2312"/>
          <w:lang w:val="en-US" w:eastAsia="zh-CN"/>
        </w:rPr>
        <w:t>、ye(事件发生时的解)、ie(触发的事件的索引)</w:t>
      </w:r>
    </w:p>
    <w:p w14:paraId="70C7F7AE">
      <w:pPr>
        <w:pStyle w:val="5"/>
        <w:widowControl/>
        <w:numPr>
          <w:ilvl w:val="0"/>
          <w:numId w:val="0"/>
        </w:numPr>
        <w:pBdr>
          <w:left w:val="none" w:color="auto" w:sz="0" w:space="0"/>
        </w:pBd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注意:</w:t>
      </w:r>
      <w:r>
        <w:rPr>
          <w:rFonts w:hint="eastAsia" w:ascii="方正楷体_GB2312" w:hAnsi="方正楷体_GB2312" w:eastAsia="方正楷体_GB2312" w:cs="方正楷体_GB2312"/>
        </w:rPr>
        <w:t>参数方程需指定为函数句柄</w:t>
      </w:r>
      <w:r>
        <w:rPr>
          <w:rFonts w:hint="eastAsia" w:ascii="方正楷体_GB2312" w:hAnsi="方正楷体_GB2312" w:eastAsia="方正楷体_GB2312" w:cs="方正楷体_GB2312"/>
          <w:lang w:val="en-US" w:eastAsia="zh-CN"/>
        </w:rPr>
        <w:t xml:space="preserve">; </w:t>
      </w:r>
      <w:r>
        <w:rPr>
          <w:rFonts w:hint="eastAsia" w:ascii="方正楷体_GB2312" w:hAnsi="方正楷体_GB2312" w:eastAsia="方正楷体_GB2312" w:cs="方正楷体_GB2312"/>
        </w:rPr>
        <w:t>仅能求解一阶方程，高阶需变量替换</w:t>
      </w:r>
    </w:p>
    <w:p w14:paraId="3D1E4CE0">
      <w:pPr>
        <w:pStyle w:val="4"/>
        <w:widowControl/>
        <w:numPr>
          <w:ilvl w:val="0"/>
          <w:numId w:val="0"/>
        </w:numPr>
        <w:topLinePunct w:val="0"/>
        <w:ind w:leftChars="0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4"/>
          <w:szCs w:val="24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4"/>
          <w:szCs w:val="24"/>
          <w:lang w:val="en-US" w:eastAsia="zh-CN"/>
        </w:rPr>
        <w:t>5.1.2 函数句柄定义</w:t>
      </w:r>
    </w:p>
    <w:p w14:paraId="43884BD4">
      <w:pPr>
        <w:widowControl w:val="0"/>
        <w:ind w:firstLine="420" w:firstLineChars="0"/>
        <w:jc w:val="both"/>
        <w:rPr>
          <w:rFonts w:hint="eastAsia" w:ascii="方正楷体_GB2312" w:hAnsi="方正楷体_GB2312" w:eastAsia="方正楷体_GB2312" w:cs="方正楷体_GB2312"/>
          <w:kern w:val="2"/>
          <w:sz w:val="24"/>
          <w:szCs w:val="32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kern w:val="2"/>
          <w:sz w:val="24"/>
          <w:szCs w:val="32"/>
          <w:lang w:val="en-US" w:eastAsia="zh-CN" w:bidi="ar-SA"/>
        </w:rPr>
        <w:t>function dx  = fun(x,Y)...</w:t>
      </w:r>
    </w:p>
    <w:p w14:paraId="1EAA8A45">
      <w:pPr>
        <w:widowControl w:val="0"/>
        <w:ind w:firstLine="420" w:firstLineChars="0"/>
        <w:jc w:val="both"/>
        <w:rPr>
          <w:rFonts w:hint="eastAsia" w:ascii="方正楷体_GB2312" w:hAnsi="方正楷体_GB2312" w:eastAsia="方正楷体_GB2312" w:cs="方正楷体_GB2312"/>
          <w:kern w:val="2"/>
          <w:sz w:val="24"/>
          <w:szCs w:val="32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kern w:val="2"/>
          <w:sz w:val="24"/>
          <w:szCs w:val="32"/>
          <w:lang w:val="en-US" w:eastAsia="zh-CN" w:bidi="ar-SA"/>
        </w:rPr>
        <w:t>fun(x,Y):x为自变量, Y为因变量的状态变量,可以是多个变量构成的列向量(微分方程组,高阶微分方程)</w:t>
      </w:r>
    </w:p>
    <w:p w14:paraId="51F9EF70">
      <w:pPr>
        <w:jc w:val="both"/>
        <w:outlineLvl w:val="1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4"/>
          <w:lang w:val="en-US" w:eastAsia="zh-CN"/>
          <w14:textFill>
            <w14:solidFill>
              <w14:schemeClr w14:val="accent1"/>
            </w14:solidFill>
          </w14:textFill>
        </w:rPr>
        <w:t>5.2 高阶常微分方程</w:t>
      </w:r>
    </w:p>
    <w:p w14:paraId="1CD560A2">
      <w:pPr>
        <w:ind w:firstLine="420" w:firstLineChars="0"/>
        <w:jc w:val="both"/>
        <w:rPr>
          <w:rFonts w:hint="eastAsia" w:ascii="方正楷体_GB2312" w:hAnsi="方正楷体_GB2312" w:eastAsia="方正楷体_GB2312" w:cs="方正楷体_GB2312"/>
          <w:sz w:val="24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4"/>
          <w:lang w:val="en-US" w:eastAsia="zh-CN"/>
        </w:rPr>
        <w:t>通过降阶升维将一个微分方程转化为微分方程组</w:t>
      </w:r>
    </w:p>
    <w:p w14:paraId="4CFCF9FF">
      <w:pPr>
        <w:jc w:val="both"/>
        <w:rPr>
          <w:rFonts w:hint="eastAsia" w:ascii="方正楷体_GB2312" w:hAnsi="方正楷体_GB2312" w:eastAsia="方正楷体_GB2312" w:cs="方正楷体_GB2312"/>
          <w:sz w:val="24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4"/>
          <w:lang w:val="en-US" w:eastAsia="zh-CN"/>
        </w:rPr>
        <w:t>示例:</w:t>
      </w:r>
    </w:p>
    <w:tbl>
      <w:tblPr>
        <w:tblStyle w:val="7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F7B9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3CF9290E">
            <w:pPr>
              <w:snapToGrid w:val="0"/>
              <w:jc w:val="both"/>
              <w:rPr>
                <w:rFonts w:hint="eastAsia" w:ascii="方正楷体_GB2312" w:hAnsi="方正楷体_GB2312" w:eastAsia="方正楷体_GB2312" w:cs="方正楷体_GB2312"/>
                <w:i w:val="0"/>
                <w:sz w:val="24"/>
              </w:rPr>
            </w:pPr>
            <m:oMathPara>
              <m:oMath>
                <m:r>
                  <m:rPr/>
                  <w:rPr>
                    <w:rFonts w:hint="eastAsia" w:ascii="Cambria Math" w:hAnsi="Cambria Math" w:eastAsia="方正楷体_GB2312" w:cs="方正楷体_GB2312"/>
                    <w:sz w:val="24"/>
                  </w:rPr>
                  <m:t>y=y1</m:t>
                </m:r>
                <m:r>
                  <m:rPr/>
                  <w:rPr>
                    <w:rFonts w:hint="eastAsia" w:ascii="Cambria Math" w:hAnsi="Cambria Math" w:eastAsia="方正楷体_GB2312" w:cs="方正楷体_GB2312"/>
                    <w:sz w:val="24"/>
                    <w:lang w:val="en-US" w:eastAsia="zh-CN"/>
                  </w:rPr>
                  <m:t xml:space="preserve">        </m:t>
                </m:r>
                <m:acc>
                  <m:accPr>
                    <m:chr m:val="̇"/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</w:rPr>
                    </m:ctrlPr>
                  </m:acc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</w:rPr>
                      <m:t>y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</w:rPr>
                    </m:ctrlPr>
                  </m:e>
                </m:acc>
                <m:r>
                  <m:rPr/>
                  <w:rPr>
                    <w:rFonts w:hint="eastAsia" w:ascii="Cambria Math" w:hAnsi="Cambria Math" w:eastAsia="方正楷体_GB2312" w:cs="方正楷体_GB2312"/>
                    <w:sz w:val="24"/>
                  </w:rPr>
                  <m:t>=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</w:rPr>
                      <m:t>y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</w:rPr>
                      <m:t>2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24"/>
                  </w:rPr>
                  <m:t>;</m:t>
                </m:r>
              </m:oMath>
            </m:oMathPara>
          </w:p>
          <w:p w14:paraId="536287CD">
            <w:pPr>
              <w:snapToGrid w:val="0"/>
              <w:jc w:val="both"/>
              <w:rPr>
                <w:rFonts w:hint="eastAsia" w:ascii="方正楷体_GB2312" w:hAnsi="方正楷体_GB2312" w:eastAsia="方正楷体_GB2312" w:cs="方正楷体_GB2312"/>
                <w:i w:val="0"/>
                <w:sz w:val="24"/>
              </w:rPr>
            </w:pPr>
            <m:oMathPara>
              <m:oMath>
                <m:acc>
                  <m:accPr>
                    <m:chr m:val="̇"/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</w:rPr>
                    </m:ctrlPr>
                  </m:acc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</w:rPr>
                      <m:t>y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</w:rPr>
                    </m:ctrlPr>
                  </m:e>
                </m:acc>
                <m:r>
                  <m:rPr/>
                  <w:rPr>
                    <w:rFonts w:hint="eastAsia" w:ascii="Cambria Math" w:hAnsi="Cambria Math" w:eastAsia="方正楷体_GB2312" w:cs="方正楷体_GB2312"/>
                    <w:sz w:val="24"/>
                  </w:rPr>
                  <m:t>=(1−y)</m:t>
                </m:r>
                <m:acc>
                  <m:accPr>
                    <m:chr m:val="̇"/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</w:rPr>
                    </m:ctrlPr>
                  </m:acc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</w:rPr>
                      <m:t>y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</w:rPr>
                    </m:ctrlPr>
                  </m:e>
                </m:acc>
                <m:r>
                  <m:rPr/>
                  <w:rPr>
                    <w:rFonts w:hint="eastAsia" w:ascii="Cambria Math" w:hAnsi="Cambria Math" w:eastAsia="方正楷体_GB2312" w:cs="方正楷体_GB2312"/>
                    <w:sz w:val="24"/>
                  </w:rPr>
                  <m:t>+2y →y2=(1−y1)y2+2y1</m:t>
                </m:r>
              </m:oMath>
            </m:oMathPara>
          </w:p>
          <w:p w14:paraId="46DC8087">
            <w:pPr>
              <w:snapToGrid w:val="0"/>
              <w:jc w:val="both"/>
              <w:rPr>
                <w:rFonts w:hint="eastAsia" w:ascii="方正楷体_GB2312" w:hAnsi="方正楷体_GB2312" w:eastAsia="方正楷体_GB2312" w:cs="方正楷体_GB2312"/>
                <w:i w:val="0"/>
                <w:sz w:val="24"/>
                <w:lang w:val="en-US" w:eastAsia="zh-CN"/>
              </w:rPr>
            </w:pPr>
          </w:p>
        </w:tc>
      </w:tr>
    </w:tbl>
    <w:p w14:paraId="3D4FC131">
      <w:pPr>
        <w:jc w:val="both"/>
        <w:outlineLvl w:val="1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4"/>
          <w:lang w:val="en-US" w:eastAsia="zh-CN"/>
          <w14:textFill>
            <w14:solidFill>
              <w14:schemeClr w14:val="accent1"/>
            </w14:solidFill>
          </w14:textFill>
        </w:rPr>
        <w:t>5.4 微分方程组</w:t>
      </w:r>
    </w:p>
    <w:p w14:paraId="38C251F5">
      <w:pPr>
        <w:widowControl w:val="0"/>
        <w:ind w:firstLine="420" w:firstLineChars="0"/>
        <w:jc w:val="both"/>
        <w:rPr>
          <w:rFonts w:hint="eastAsia" w:ascii="方正楷体_GB2312" w:hAnsi="方正楷体_GB2312" w:eastAsia="方正楷体_GB2312" w:cs="方正楷体_GB2312"/>
          <w:sz w:val="24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kern w:val="2"/>
          <w:sz w:val="24"/>
          <w:szCs w:val="32"/>
          <w:lang w:val="en-US" w:eastAsia="zh-CN" w:bidi="ar-SA"/>
        </w:rPr>
        <w:t>在定义时,将y换成一个矩阵Y,dY第一个分量是x`(t),第二个分量是y`(t)</w:t>
      </w:r>
    </w:p>
    <w:p w14:paraId="627DEC89">
      <w:pPr>
        <w:jc w:val="both"/>
        <w:outlineLvl w:val="1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4"/>
          <w:lang w:val="en-US" w:eastAsia="zh-CN"/>
          <w14:textFill>
            <w14:solidFill>
              <w14:schemeClr w14:val="accent1"/>
            </w14:solidFill>
          </w14:textFill>
        </w:rPr>
        <w:t>5.5 隐函数方程</w:t>
      </w:r>
    </w:p>
    <w:p w14:paraId="28902ACB">
      <w:pPr>
        <w:widowControl w:val="0"/>
        <w:ind w:firstLine="420" w:firstLineChars="0"/>
        <w:jc w:val="both"/>
        <w:rPr>
          <w:rFonts w:hint="eastAsia" w:ascii="方正楷体_GB2312" w:hAnsi="方正楷体_GB2312" w:eastAsia="方正楷体_GB2312" w:cs="方正楷体_GB2312"/>
          <w:kern w:val="2"/>
          <w:sz w:val="24"/>
          <w:szCs w:val="32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kern w:val="2"/>
          <w:sz w:val="24"/>
          <w:szCs w:val="32"/>
          <w:lang w:val="en-US" w:eastAsia="zh-CN" w:bidi="ar-SA"/>
        </w:rPr>
        <w:t>只需要将y`单独设为一个变量就行</w:t>
      </w:r>
    </w:p>
    <w:p w14:paraId="68C66353">
      <w:pPr>
        <w:jc w:val="both"/>
        <w:outlineLvl w:val="1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4"/>
          <w:lang w:val="en-US" w:eastAsia="zh-CN"/>
          <w14:textFill>
            <w14:solidFill>
              <w14:schemeClr w14:val="accent1"/>
            </w14:solidFill>
          </w14:textFill>
        </w:rPr>
        <w:t>5.6 附加参数的方程组</w:t>
      </w:r>
    </w:p>
    <w:p w14:paraId="1AA24BF7">
      <w:pPr>
        <w:widowControl w:val="0"/>
        <w:ind w:firstLine="420" w:firstLineChars="0"/>
        <w:jc w:val="both"/>
        <w:rPr>
          <w:rFonts w:hint="eastAsia" w:ascii="方正楷体_GB2312" w:hAnsi="方正楷体_GB2312" w:eastAsia="方正楷体_GB2312" w:cs="方正楷体_GB2312"/>
          <w:kern w:val="2"/>
          <w:sz w:val="24"/>
          <w:szCs w:val="32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kern w:val="2"/>
          <w:sz w:val="24"/>
          <w:szCs w:val="32"/>
          <w:lang w:val="en-US" w:eastAsia="zh-CN" w:bidi="ar-SA"/>
        </w:rPr>
        <w:t>若想改变常数参数，没必要修改M函数，只需要在求解该方程时，将参数带入即可，这样会很方便</w:t>
      </w:r>
    </w:p>
    <w:p w14:paraId="36D6E1DE">
      <w:pPr>
        <w:widowControl w:val="0"/>
        <w:ind w:firstLine="420" w:firstLineChars="0"/>
        <w:jc w:val="both"/>
        <w:rPr>
          <w:rFonts w:hint="eastAsia" w:ascii="方正楷体_GB2312" w:hAnsi="方正楷体_GB2312" w:eastAsia="方正楷体_GB2312" w:cs="方正楷体_GB2312"/>
          <w:kern w:val="2"/>
          <w:sz w:val="24"/>
          <w:szCs w:val="32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kern w:val="2"/>
          <w:sz w:val="24"/>
          <w:szCs w:val="32"/>
          <w:lang w:val="en-US" w:eastAsia="zh-CN" w:bidi="ar-SA"/>
        </w:rPr>
        <w:t>function dx = fun(x,y,a,b,c)</w:t>
      </w:r>
    </w:p>
    <w:p w14:paraId="7AE2856A">
      <w:pPr>
        <w:widowControl w:val="0"/>
        <w:ind w:firstLine="420" w:firstLineChars="0"/>
        <w:jc w:val="both"/>
        <w:rPr>
          <w:rFonts w:hint="eastAsia" w:ascii="方正楷体_GB2312" w:hAnsi="方正楷体_GB2312" w:eastAsia="方正楷体_GB2312" w:cs="方正楷体_GB2312"/>
          <w:kern w:val="2"/>
          <w:sz w:val="24"/>
          <w:szCs w:val="32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kern w:val="2"/>
          <w:sz w:val="24"/>
          <w:szCs w:val="32"/>
          <w:lang w:val="en-US" w:eastAsia="zh-CN" w:bidi="ar-SA"/>
        </w:rPr>
        <w:t>[x,y]=ode45(@fun,tspan,x0,[ ],a,b,c)</w:t>
      </w:r>
    </w:p>
    <w:p w14:paraId="503BE63F">
      <w:pPr>
        <w:jc w:val="both"/>
        <w:outlineLvl w:val="1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4"/>
          <w:lang w:val="en-US" w:eastAsia="zh-CN"/>
          <w14:textFill>
            <w14:solidFill>
              <w14:schemeClr w14:val="accent1"/>
            </w14:solidFill>
          </w14:textFill>
        </w:rPr>
        <w:t>5.7 解的结构体操作:</w:t>
      </w:r>
    </w:p>
    <w:p w14:paraId="4F0B8D5E">
      <w:pPr>
        <w:pStyle w:val="4"/>
        <w:widowControl/>
        <w:numPr>
          <w:ilvl w:val="0"/>
          <w:numId w:val="0"/>
        </w:numPr>
        <w:topLinePunct w:val="0"/>
        <w:ind w:leftChars="0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4"/>
          <w:szCs w:val="24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4"/>
          <w:szCs w:val="24"/>
          <w:lang w:val="en-US" w:eastAsia="zh-CN"/>
        </w:rPr>
        <w:t>5.6.1 选定特定值deval(sol,x)</w:t>
      </w:r>
    </w:p>
    <w:p w14:paraId="1588DB45">
      <w:pPr>
        <w:widowControl w:val="0"/>
        <w:ind w:firstLine="420" w:firstLineChars="0"/>
        <w:jc w:val="both"/>
        <w:rPr>
          <w:rFonts w:hint="eastAsia" w:ascii="方正楷体_GB2312" w:hAnsi="方正楷体_GB2312" w:eastAsia="方正楷体_GB2312" w:cs="方正楷体_GB2312"/>
          <w:kern w:val="2"/>
          <w:sz w:val="24"/>
          <w:szCs w:val="32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kern w:val="2"/>
          <w:sz w:val="24"/>
          <w:szCs w:val="32"/>
          <w:lang w:val="en-US" w:eastAsia="zh-CN" w:bidi="ar-SA"/>
        </w:rPr>
        <w:t>参数: sol: ode45函数返回的结构体;  x: 要选取的一系列点的集合</w:t>
      </w:r>
    </w:p>
    <w:p w14:paraId="3CC67FB8">
      <w:pPr>
        <w:widowControl w:val="0"/>
        <w:ind w:firstLine="420" w:firstLineChars="0"/>
        <w:jc w:val="both"/>
        <w:rPr>
          <w:rFonts w:hint="eastAsia" w:ascii="方正楷体_GB2312" w:hAnsi="方正楷体_GB2312" w:eastAsia="方正楷体_GB2312" w:cs="方正楷体_GB2312"/>
          <w:kern w:val="2"/>
          <w:sz w:val="24"/>
          <w:szCs w:val="32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kern w:val="2"/>
          <w:sz w:val="24"/>
          <w:szCs w:val="32"/>
          <w:lang w:val="en-US" w:eastAsia="zh-CN" w:bidi="ar-SA"/>
        </w:rPr>
        <w:t>返回值[y,yp]:  y:在该点的值;  yp: 一阶导数在该点的值</w:t>
      </w:r>
    </w:p>
    <w:p w14:paraId="475CEABD">
      <w:pPr>
        <w:pStyle w:val="4"/>
        <w:widowControl/>
        <w:numPr>
          <w:ilvl w:val="0"/>
          <w:numId w:val="0"/>
        </w:numPr>
        <w:topLinePunct w:val="0"/>
        <w:ind w:leftChars="0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4"/>
          <w:szCs w:val="24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4"/>
          <w:szCs w:val="24"/>
          <w:lang w:val="en-US" w:eastAsia="zh-CN"/>
        </w:rPr>
        <w:t>5.6.2 扩展解的结构体odextend(sol,@fun,n) </w:t>
      </w:r>
    </w:p>
    <w:p w14:paraId="23CB51EC">
      <w:pPr>
        <w:widowControl w:val="0"/>
        <w:ind w:firstLine="420" w:firstLineChars="0"/>
        <w:jc w:val="both"/>
        <w:rPr>
          <w:rFonts w:hint="eastAsia" w:ascii="方正楷体_GB2312" w:hAnsi="方正楷体_GB2312" w:eastAsia="方正楷体_GB2312" w:cs="方正楷体_GB2312"/>
          <w:kern w:val="2"/>
          <w:sz w:val="24"/>
          <w:szCs w:val="32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kern w:val="2"/>
          <w:sz w:val="24"/>
          <w:szCs w:val="32"/>
          <w:lang w:val="en-US" w:eastAsia="zh-CN" w:bidi="ar-SA"/>
        </w:rPr>
        <w:t>参数: sol: ode45函数返回的结构体;  n: 要扩展的积分区间的终点;  @fun:微分方程的函数句柄</w:t>
      </w:r>
    </w:p>
    <w:p w14:paraId="7C965D70">
      <w:pPr>
        <w:widowControl w:val="0"/>
        <w:ind w:firstLine="420" w:firstLineChars="0"/>
        <w:jc w:val="both"/>
        <w:rPr>
          <w:rFonts w:hint="eastAsia" w:ascii="方正楷体_GB2312" w:hAnsi="方正楷体_GB2312" w:eastAsia="方正楷体_GB2312" w:cs="方正楷体_GB2312"/>
          <w:kern w:val="2"/>
          <w:sz w:val="24"/>
          <w:szCs w:val="32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kern w:val="2"/>
          <w:sz w:val="24"/>
          <w:szCs w:val="32"/>
          <w:lang w:val="en-US" w:eastAsia="zh-CN" w:bidi="ar-SA"/>
        </w:rPr>
        <w:t>返回值: sol2 扩展后的解的结构体</w:t>
      </w:r>
    </w:p>
    <w:p w14:paraId="5A8E5EA8">
      <w:pPr>
        <w:jc w:val="both"/>
        <w:outlineLvl w:val="1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4"/>
          <w:lang w:val="en-US" w:eastAsia="zh-CN"/>
          <w14:textFill>
            <w14:solidFill>
              <w14:schemeClr w14:val="accent1"/>
            </w14:solidFill>
          </w14:textFill>
        </w:rPr>
        <w:t>5.8 示例:</w:t>
      </w:r>
    </w:p>
    <w:p w14:paraId="4E7523D7">
      <w:pPr>
        <w:pStyle w:val="4"/>
        <w:widowControl/>
        <w:numPr>
          <w:ilvl w:val="0"/>
          <w:numId w:val="0"/>
        </w:numPr>
        <w:topLinePunct w:val="0"/>
        <w:ind w:leftChars="0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4"/>
          <w:szCs w:val="24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4"/>
          <w:szCs w:val="24"/>
          <w:lang w:val="en-US" w:eastAsia="zh-CN"/>
        </w:rPr>
        <w:t>5.8.1微分方程组</w:t>
      </w:r>
    </w:p>
    <w:p w14:paraId="11FDB998">
      <w:pPr>
        <w:widowControl w:val="0"/>
        <w:ind w:firstLine="420" w:firstLineChars="0"/>
        <w:jc w:val="both"/>
        <w:rPr>
          <w:rFonts w:hint="eastAsia" w:ascii="方正楷体_GB2312" w:hAnsi="方正楷体_GB2312" w:eastAsia="方正楷体_GB2312" w:cs="方正楷体_GB2312"/>
          <w:i w:val="0"/>
          <w:sz w:val="24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i w:val="0"/>
          <w:sz w:val="24"/>
          <w:lang w:val="en-US" w:eastAsia="zh-CN"/>
        </w:rPr>
        <w:t>Roseler微分方程组</w:t>
      </w:r>
      <m:oMath>
        <m:m>
          <m:mPr>
            <m:mcs>
              <m:mc>
                <m:mcPr>
                  <m:count m:val="1"/>
                  <m:mcJc m:val="right"/>
                </m:mcPr>
              </m:mc>
            </m:mcs>
            <m:cGp m:val="60"/>
            <m:cGpRule m:val="3"/>
            <m:plcHide m:val="1"/>
            <m:ctrlPr>
              <w:rPr>
                <w:rFonts w:hint="eastAsia" w:ascii="Cambria Math" w:hAnsi="Cambria Math" w:eastAsia="方正楷体_GB2312" w:cs="方正楷体_GB2312"/>
                <w:i/>
                <w:sz w:val="24"/>
              </w:rPr>
            </m:ctrlPr>
          </m:mPr>
          <m:mr>
            <m:e>
              <m:d>
                <m:dPr>
                  <m:begChr m:val="{"/>
                  <m:endChr m:val=""/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left"/>
                          </m:mcPr>
                        </m:mc>
                      </m:mcs>
                      <m:plcHide m:val="1"/>
                      <m:ctrlPr>
                        <w:rPr>
                          <w:rFonts w:hint="eastAsia" w:ascii="Cambria Math" w:hAnsi="Cambria Math" w:eastAsia="方正楷体_GB2312" w:cs="方正楷体_GB2312"/>
                          <w:i/>
                          <w:sz w:val="24"/>
                        </w:rPr>
                      </m:ctrlPr>
                    </m:mPr>
                    <m:mr>
                      <m:e>
                        <m:acc>
                          <m:accPr>
                            <m:chr m:val="̇"/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4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4"/>
                              </w:rPr>
                              <m:t>x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4"/>
                              </w:rPr>
                            </m:ctrlPr>
                          </m:e>
                        </m:acc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  <m:t>(t)=−y(t)−z(t)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e>
                    </m:mr>
                    <m:mr>
                      <m:e>
                        <m:acc>
                          <m:accPr>
                            <m:chr m:val="̇"/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4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4"/>
                              </w:rPr>
                              <m:t>y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4"/>
                              </w:rPr>
                            </m:ctrlPr>
                          </m:e>
                        </m:acc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  <m:t>(t)=x(t)+ay(t)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e>
                    </m:mr>
                    <m:mr>
                      <m:e>
                        <m:acc>
                          <m:accPr>
                            <m:chr m:val="̇"/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4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4"/>
                              </w:rPr>
                              <m:t>z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4"/>
                              </w:rPr>
                            </m:ctrlPr>
                          </m:e>
                        </m:acc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  <m:t>(t)=b+[x(t)−c]z(t)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e>
                    </m:mr>
                  </m:m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4"/>
                    </w:rPr>
                  </m:ctrlPr>
                </m:e>
              </m:d>
              <m:ctrlPr>
                <w:rPr>
                  <w:rFonts w:hint="eastAsia" w:ascii="Cambria Math" w:hAnsi="Cambria Math" w:eastAsia="方正楷体_GB2312" w:cs="方正楷体_GB2312"/>
                  <w:i/>
                  <w:sz w:val="24"/>
                </w:rPr>
              </m:ctrlPr>
            </m:e>
          </m:mr>
        </m:m>
      </m:oMath>
      <w:r>
        <w:rPr>
          <w:rFonts w:hint="eastAsia" w:ascii="方正楷体_GB2312" w:hAnsi="方正楷体_GB2312" w:eastAsia="方正楷体_GB2312" w:cs="方正楷体_GB2312"/>
          <w:i w:val="0"/>
          <w:sz w:val="24"/>
          <w:lang w:val="en-US" w:eastAsia="zh-CN"/>
        </w:rPr>
        <w:t>,</w:t>
      </w:r>
    </w:p>
    <w:p w14:paraId="3EA29627">
      <w:pPr>
        <w:widowControl w:val="0"/>
        <w:ind w:firstLine="420" w:firstLineChars="0"/>
        <w:jc w:val="both"/>
        <w:rPr>
          <w:rFonts w:hint="eastAsia" w:ascii="方正楷体_GB2312" w:hAnsi="方正楷体_GB2312" w:eastAsia="方正楷体_GB2312" w:cs="方正楷体_GB2312"/>
          <w:kern w:val="2"/>
          <w:sz w:val="24"/>
          <w:szCs w:val="32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i w:val="0"/>
          <w:sz w:val="24"/>
          <w:lang w:val="en-US" w:eastAsia="zh-CN"/>
        </w:rPr>
        <w:t>令a=b=0.2,c=5.7,x(0)=y(0)=z(0)=0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FE36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3EC3237">
            <w:pPr>
              <w:widowControl w:val="0"/>
              <w:jc w:val="both"/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  <w:t>function dx=rossler(t,x)</w:t>
            </w:r>
          </w:p>
          <w:p w14:paraId="1DA06C5B">
            <w:pPr>
              <w:widowControl w:val="0"/>
              <w:jc w:val="both"/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  <w:t>dx=[-x(2)-x(3);x(1)+0.2*x(2);0.2+(x(1)-5.7)*x(3)];</w:t>
            </w:r>
          </w:p>
          <w:p w14:paraId="6DC38C1C">
            <w:pPr>
              <w:widowControl w:val="0"/>
              <w:jc w:val="both"/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  <w:t>x0=[0;0;0];</w:t>
            </w:r>
          </w:p>
          <w:p w14:paraId="1CF91078">
            <w:pPr>
              <w:widowControl w:val="0"/>
              <w:jc w:val="both"/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  <w:t>[t,y]=ode45(@rossler,[0,100],x0);</w:t>
            </w:r>
          </w:p>
          <w:p w14:paraId="42E81F08">
            <w:pPr>
              <w:widowControl w:val="0"/>
              <w:jc w:val="both"/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  <w:t>plot(t,y);  figure;</w:t>
            </w:r>
          </w:p>
          <w:p w14:paraId="130F0226">
            <w:pPr>
              <w:widowControl w:val="0"/>
              <w:jc w:val="both"/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  <w:t>plot3(y(:,1),y(:,2),y(:,3))</w:t>
            </w:r>
          </w:p>
        </w:tc>
      </w:tr>
    </w:tbl>
    <w:p w14:paraId="55DBDC4B">
      <w:pPr>
        <w:pStyle w:val="4"/>
        <w:widowControl/>
        <w:numPr>
          <w:ilvl w:val="0"/>
          <w:numId w:val="0"/>
        </w:numPr>
        <w:topLinePunct w:val="0"/>
        <w:ind w:leftChars="0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4"/>
          <w:szCs w:val="24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4"/>
          <w:szCs w:val="24"/>
          <w:lang w:val="en-US" w:eastAsia="zh-CN"/>
        </w:rPr>
        <w:t>5.8.2 附加参数的微分方程组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E854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59BDF19">
            <w:pPr>
              <w:widowControl w:val="0"/>
              <w:jc w:val="both"/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  <w:t>function dx=rossler(t,x,a,b,c)</w:t>
            </w:r>
          </w:p>
          <w:p w14:paraId="64BB9FFB">
            <w:pPr>
              <w:widowControl w:val="0"/>
              <w:jc w:val="both"/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  <w:t>dx=[-x(2)-x(3);x(1)+a*x(2);b+(x(1)-c)*x(3)];</w:t>
            </w:r>
          </w:p>
          <w:p w14:paraId="21443C7B">
            <w:pPr>
              <w:widowControl w:val="0"/>
              <w:jc w:val="both"/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  <w:t>x0=[0;0;0];</w:t>
            </w:r>
          </w:p>
          <w:p w14:paraId="395301C0">
            <w:pPr>
              <w:widowControl w:val="0"/>
              <w:jc w:val="both"/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  <w:t>a=0.2;b=0.2;c=5.7;</w:t>
            </w:r>
          </w:p>
          <w:p w14:paraId="67A39983">
            <w:pPr>
              <w:widowControl w:val="0"/>
              <w:jc w:val="both"/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  <w:t>[t,y]=ode45(@rossler1,[0,100],x0,[],a,b,c);</w:t>
            </w:r>
          </w:p>
          <w:p w14:paraId="75C4B621">
            <w:pPr>
              <w:widowControl w:val="0"/>
              <w:jc w:val="both"/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vertAlign w:val="baseline"/>
                <w:lang w:val="en-US" w:eastAsia="zh-CN" w:bidi="ar-SA"/>
              </w:rPr>
              <w:t>figure;   plot3(y(:,1),y(:,2),y(:,3))</w:t>
            </w:r>
          </w:p>
        </w:tc>
      </w:tr>
    </w:tbl>
    <w:p w14:paraId="7B9F6DF9">
      <w:pPr>
        <w:pStyle w:val="4"/>
        <w:widowControl/>
        <w:numPr>
          <w:ilvl w:val="0"/>
          <w:numId w:val="0"/>
        </w:numPr>
        <w:topLinePunct w:val="0"/>
        <w:ind w:leftChars="0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4"/>
          <w:szCs w:val="24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4"/>
          <w:szCs w:val="24"/>
          <w:lang w:val="en-US" w:eastAsia="zh-CN"/>
        </w:rPr>
        <w:t>5.8.3 单变量高阶微分方程</w:t>
      </w:r>
    </w:p>
    <w:p w14:paraId="25509990">
      <w:pPr>
        <w:widowControl w:val="0"/>
        <w:jc w:val="both"/>
        <w:rPr>
          <w:rFonts w:hint="eastAsia" w:ascii="方正楷体_GB2312" w:hAnsi="方正楷体_GB2312" w:eastAsia="方正楷体_GB2312" w:cs="方正楷体_GB2312"/>
          <w:i w:val="0"/>
          <w:sz w:val="24"/>
        </w:rPr>
      </w:pPr>
      <m:oMathPara>
        <m:oMath>
          <m:acc>
            <m:accPr>
              <m:chr m:val="̈"/>
              <m:ctrlPr>
                <w:rPr>
                  <w:rFonts w:hint="eastAsia" w:ascii="Cambria Math" w:hAnsi="Cambria Math" w:eastAsia="方正楷体_GB2312" w:cs="方正楷体_GB2312"/>
                  <w:sz w:val="24"/>
                </w:rPr>
              </m:ctrlPr>
            </m:accPr>
            <m:e>
              <m:r>
                <m:rPr/>
                <w:rPr>
                  <w:rFonts w:hint="eastAsia" w:ascii="Cambria Math" w:hAnsi="Cambria Math" w:eastAsia="方正楷体_GB2312" w:cs="方正楷体_GB2312"/>
                  <w:sz w:val="24"/>
                </w:rPr>
                <m:t>y</m:t>
              </m:r>
              <m:ctrlPr>
                <w:rPr>
                  <w:rFonts w:hint="eastAsia" w:ascii="Cambria Math" w:hAnsi="Cambria Math" w:eastAsia="方正楷体_GB2312" w:cs="方正楷体_GB2312"/>
                  <w:sz w:val="24"/>
                </w:rPr>
              </m:ctrlPr>
            </m:e>
          </m:acc>
          <m:r>
            <m:rPr/>
            <w:rPr>
              <w:rFonts w:hint="eastAsia" w:ascii="Cambria Math" w:hAnsi="Cambria Math" w:eastAsia="方正楷体_GB2312" w:cs="方正楷体_GB2312"/>
              <w:sz w:val="24"/>
            </w:rPr>
            <m:t>+μ(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4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4"/>
                </w:rPr>
                <m:t>y</m:t>
              </m:r>
              <m:ctrlPr>
                <w:rPr>
                  <w:rFonts w:hint="eastAsia" w:ascii="Cambria Math" w:hAnsi="Cambria Math" w:eastAsia="方正楷体_GB2312" w:cs="方正楷体_GB2312"/>
                  <w:sz w:val="24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4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4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4"/>
            </w:rPr>
            <m:t>−1)</m:t>
          </m:r>
          <m:acc>
            <m:accPr>
              <m:chr m:val="̇"/>
              <m:ctrlPr>
                <w:rPr>
                  <w:rFonts w:hint="eastAsia" w:ascii="Cambria Math" w:hAnsi="Cambria Math" w:eastAsia="方正楷体_GB2312" w:cs="方正楷体_GB2312"/>
                  <w:sz w:val="24"/>
                </w:rPr>
              </m:ctrlPr>
            </m:accPr>
            <m:e>
              <m:r>
                <m:rPr/>
                <w:rPr>
                  <w:rFonts w:hint="eastAsia" w:ascii="Cambria Math" w:hAnsi="Cambria Math" w:eastAsia="方正楷体_GB2312" w:cs="方正楷体_GB2312"/>
                  <w:sz w:val="24"/>
                </w:rPr>
                <m:t>y</m:t>
              </m:r>
              <m:ctrlPr>
                <w:rPr>
                  <w:rFonts w:hint="eastAsia" w:ascii="Cambria Math" w:hAnsi="Cambria Math" w:eastAsia="方正楷体_GB2312" w:cs="方正楷体_GB2312"/>
                  <w:sz w:val="24"/>
                </w:rPr>
              </m:ctrlPr>
            </m:e>
          </m:acc>
          <m:r>
            <m:rPr/>
            <w:rPr>
              <w:rFonts w:hint="eastAsia" w:ascii="Cambria Math" w:hAnsi="Cambria Math" w:eastAsia="方正楷体_GB2312" w:cs="方正楷体_GB2312"/>
              <w:sz w:val="24"/>
            </w:rPr>
            <m:t>+y=0</m:t>
          </m:r>
        </m:oMath>
      </m:oMathPara>
    </w:p>
    <w:p w14:paraId="15747686">
      <w:pPr>
        <w:widowControl w:val="0"/>
        <w:ind w:firstLine="420" w:firstLineChars="0"/>
        <w:jc w:val="both"/>
        <w:rPr>
          <w:rFonts w:hint="eastAsia" w:ascii="方正楷体_GB2312" w:hAnsi="方正楷体_GB2312" w:eastAsia="方正楷体_GB2312" w:cs="方正楷体_GB2312"/>
          <w:i w:val="0"/>
          <w:sz w:val="24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i w:val="0"/>
          <w:sz w:val="24"/>
          <w:lang w:val="en-US" w:eastAsia="zh-CN"/>
        </w:rPr>
        <w:t>进行变量代换:</w:t>
      </w:r>
    </w:p>
    <w:p w14:paraId="3A166E7E">
      <w:pPr>
        <w:widowControl w:val="0"/>
        <w:jc w:val="both"/>
        <w:rPr>
          <w:rFonts w:hint="eastAsia" w:ascii="方正楷体_GB2312" w:hAnsi="方正楷体_GB2312" w:eastAsia="方正楷体_GB2312" w:cs="方正楷体_GB2312"/>
          <w:i w:val="0"/>
          <w:sz w:val="24"/>
        </w:rPr>
      </w:pPr>
      <m:oMathPara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sz w:val="24"/>
                </w:rPr>
              </m:ctrlPr>
            </m:sSubPr>
            <m:e>
              <m:acc>
                <m:accPr>
                  <m:chr m:val="̇"/>
                  <m:ctrlPr>
                    <w:rPr>
                      <w:rFonts w:hint="eastAsia" w:ascii="Cambria Math" w:hAnsi="Cambria Math" w:eastAsia="方正楷体_GB2312" w:cs="方正楷体_GB2312"/>
                      <w:sz w:val="24"/>
                    </w:rPr>
                  </m:ctrlPr>
                </m:acc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4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4"/>
                    </w:rPr>
                  </m:ctrlPr>
                </m:e>
              </m:acc>
              <m:ctrlPr>
                <w:rPr>
                  <w:rFonts w:hint="eastAsia" w:ascii="Cambria Math" w:hAnsi="Cambria Math" w:eastAsia="方正楷体_GB2312" w:cs="方正楷体_GB2312"/>
                  <w:sz w:val="24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4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4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4"/>
            </w:rPr>
            <m:t>=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4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4"/>
                </w:rPr>
                <m:t>x</m:t>
              </m:r>
              <m:ctrlPr>
                <w:rPr>
                  <w:rFonts w:hint="eastAsia" w:ascii="Cambria Math" w:hAnsi="Cambria Math" w:eastAsia="方正楷体_GB2312" w:cs="方正楷体_GB2312"/>
                  <w:sz w:val="24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4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4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4"/>
            </w:rPr>
            <m:t>,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4"/>
            </w:rPr>
            <m:t xml:space="preserve"> 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4"/>
                </w:rPr>
              </m:ctrlPr>
            </m:sSubPr>
            <m:e>
              <m:acc>
                <m:accPr>
                  <m:chr m:val="̇"/>
                  <m:ctrlPr>
                    <w:rPr>
                      <w:rFonts w:hint="eastAsia" w:ascii="Cambria Math" w:hAnsi="Cambria Math" w:eastAsia="方正楷体_GB2312" w:cs="方正楷体_GB2312"/>
                      <w:sz w:val="24"/>
                    </w:rPr>
                  </m:ctrlPr>
                </m:acc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4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4"/>
                    </w:rPr>
                  </m:ctrlPr>
                </m:e>
              </m:acc>
              <m:ctrlPr>
                <w:rPr>
                  <w:rFonts w:hint="eastAsia" w:ascii="Cambria Math" w:hAnsi="Cambria Math" w:eastAsia="方正楷体_GB2312" w:cs="方正楷体_GB2312"/>
                  <w:sz w:val="24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4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4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4"/>
            </w:rPr>
            <m:t>=−μ(</m:t>
          </m:r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4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4"/>
                </w:rPr>
                <m:t>x</m:t>
              </m:r>
              <m:ctrlPr>
                <w:rPr>
                  <w:rFonts w:hint="eastAsia" w:ascii="Cambria Math" w:hAnsi="Cambria Math" w:eastAsia="方正楷体_GB2312" w:cs="方正楷体_GB2312"/>
                  <w:sz w:val="24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4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4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4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4"/>
                </w:rPr>
              </m:ctrlPr>
            </m:sup>
          </m:sSubSup>
          <m:r>
            <m:rPr/>
            <w:rPr>
              <w:rFonts w:hint="eastAsia" w:ascii="Cambria Math" w:hAnsi="Cambria Math" w:eastAsia="方正楷体_GB2312" w:cs="方正楷体_GB2312"/>
              <w:sz w:val="24"/>
            </w:rPr>
            <m:t>−1)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4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4"/>
                </w:rPr>
                <m:t>x</m:t>
              </m:r>
              <m:ctrlPr>
                <w:rPr>
                  <w:rFonts w:hint="eastAsia" w:ascii="Cambria Math" w:hAnsi="Cambria Math" w:eastAsia="方正楷体_GB2312" w:cs="方正楷体_GB2312"/>
                  <w:sz w:val="24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4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4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4"/>
            </w:rPr>
            <m:t>−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4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4"/>
                </w:rPr>
                <m:t>x</m:t>
              </m:r>
              <m:ctrlPr>
                <w:rPr>
                  <w:rFonts w:hint="eastAsia" w:ascii="Cambria Math" w:hAnsi="Cambria Math" w:eastAsia="方正楷体_GB2312" w:cs="方正楷体_GB2312"/>
                  <w:sz w:val="24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4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4"/>
                </w:rPr>
              </m:ctrlPr>
            </m:sub>
          </m:sSub>
        </m:oMath>
      </m:oMathPara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B83C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1FF27E5">
            <w:pPr>
              <w:widowControl w:val="0"/>
              <w:jc w:val="both"/>
              <w:rPr>
                <w:rFonts w:hint="eastAsia" w:ascii="方正楷体_GB2312" w:hAnsi="方正楷体_GB2312" w:eastAsia="方正楷体_GB2312" w:cs="方正楷体_GB2312"/>
                <w:i w:val="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sz w:val="24"/>
                <w:vertAlign w:val="baseline"/>
                <w:lang w:val="en-US" w:eastAsia="zh-CN"/>
              </w:rPr>
              <w:t>function dy=vdp_eq(x,y,mu)</w:t>
            </w:r>
          </w:p>
          <w:p w14:paraId="4DF10872">
            <w:pPr>
              <w:widowControl w:val="0"/>
              <w:jc w:val="both"/>
              <w:rPr>
                <w:rFonts w:hint="eastAsia" w:ascii="方正楷体_GB2312" w:hAnsi="方正楷体_GB2312" w:eastAsia="方正楷体_GB2312" w:cs="方正楷体_GB2312"/>
                <w:i w:val="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sz w:val="24"/>
                <w:vertAlign w:val="baseline"/>
                <w:lang w:val="en-US" w:eastAsia="zh-CN"/>
              </w:rPr>
              <w:t>dy=[y</w:t>
            </w:r>
            <w:bookmarkStart w:id="0" w:name="_GoBack"/>
            <w:bookmarkEnd w:id="0"/>
            <w:r>
              <w:rPr>
                <w:rFonts w:hint="eastAsia" w:ascii="方正楷体_GB2312" w:hAnsi="方正楷体_GB2312" w:eastAsia="方正楷体_GB2312" w:cs="方正楷体_GB2312"/>
                <w:i w:val="0"/>
                <w:sz w:val="24"/>
                <w:vertAlign w:val="baseline"/>
                <w:lang w:val="en-US" w:eastAsia="zh-CN"/>
              </w:rPr>
              <w:t>(2);-mu*(y(1) ^2-1) *y(2)-y(1)];</w:t>
            </w:r>
          </w:p>
          <w:p w14:paraId="77964325">
            <w:pPr>
              <w:widowControl w:val="0"/>
              <w:jc w:val="both"/>
              <w:rPr>
                <w:rFonts w:hint="eastAsia" w:ascii="方正楷体_GB2312" w:hAnsi="方正楷体_GB2312" w:eastAsia="方正楷体_GB2312" w:cs="方正楷体_GB2312"/>
                <w:i w:val="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sz w:val="24"/>
                <w:vertAlign w:val="baseline"/>
                <w:lang w:val="en-US" w:eastAsia="zh-CN"/>
              </w:rPr>
              <w:t xml:space="preserve">h_opt=odeset;   </w:t>
            </w:r>
          </w:p>
          <w:p w14:paraId="57325C7A">
            <w:pPr>
              <w:widowControl w:val="0"/>
              <w:jc w:val="both"/>
              <w:rPr>
                <w:rFonts w:hint="eastAsia" w:ascii="方正楷体_GB2312" w:hAnsi="方正楷体_GB2312" w:eastAsia="方正楷体_GB2312" w:cs="方正楷体_GB2312"/>
                <w:i w:val="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sz w:val="24"/>
                <w:vertAlign w:val="baseline"/>
                <w:lang w:val="en-US" w:eastAsia="zh-CN"/>
              </w:rPr>
              <w:t>x0=[-0.2; -0.7]; t_final=20;</w:t>
            </w:r>
          </w:p>
          <w:p w14:paraId="69951BE7">
            <w:pPr>
              <w:widowControl w:val="0"/>
              <w:jc w:val="both"/>
              <w:rPr>
                <w:rFonts w:hint="eastAsia" w:ascii="方正楷体_GB2312" w:hAnsi="方正楷体_GB2312" w:eastAsia="方正楷体_GB2312" w:cs="方正楷体_GB2312"/>
                <w:i w:val="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sz w:val="24"/>
                <w:vertAlign w:val="baseline"/>
                <w:lang w:val="en-US" w:eastAsia="zh-CN"/>
              </w:rPr>
              <w:t>mu=1;  [t1,y1]=ode45(@vdp_eq1,[0,t_final],x0,h_opt,mu);</w:t>
            </w:r>
          </w:p>
          <w:p w14:paraId="4D9550EE">
            <w:pPr>
              <w:widowControl w:val="0"/>
              <w:jc w:val="both"/>
              <w:rPr>
                <w:rFonts w:hint="eastAsia" w:ascii="方正楷体_GB2312" w:hAnsi="方正楷体_GB2312" w:eastAsia="方正楷体_GB2312" w:cs="方正楷体_GB2312"/>
                <w:i w:val="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sz w:val="24"/>
                <w:vertAlign w:val="baseline"/>
                <w:lang w:val="en-US" w:eastAsia="zh-CN"/>
              </w:rPr>
              <w:t>mu=2;  [t2,y2]=ode45(@vdp_eq1,[0,t_final],x0,h_opt,mu);</w:t>
            </w:r>
          </w:p>
          <w:p w14:paraId="012C0ECF">
            <w:pPr>
              <w:widowControl w:val="0"/>
              <w:jc w:val="both"/>
              <w:rPr>
                <w:rFonts w:hint="eastAsia" w:ascii="方正楷体_GB2312" w:hAnsi="方正楷体_GB2312" w:eastAsia="方正楷体_GB2312" w:cs="方正楷体_GB2312"/>
                <w:i w:val="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sz w:val="24"/>
                <w:vertAlign w:val="baseline"/>
                <w:lang w:val="en-US" w:eastAsia="zh-CN"/>
              </w:rPr>
              <w:t>plot(t1,y1,t2,y2,':');  figure;   plot(y1(:,1),y1(:,2),y2(:,1),y2(:,2),':')</w:t>
            </w:r>
          </w:p>
        </w:tc>
      </w:tr>
    </w:tbl>
    <w:p w14:paraId="312494EB">
      <w:pPr>
        <w:pStyle w:val="4"/>
        <w:widowControl/>
        <w:numPr>
          <w:ilvl w:val="0"/>
          <w:numId w:val="0"/>
        </w:numPr>
        <w:topLinePunct w:val="0"/>
        <w:ind w:leftChars="0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4"/>
          <w:szCs w:val="24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4"/>
          <w:szCs w:val="24"/>
          <w:lang w:val="en-US" w:eastAsia="zh-CN"/>
        </w:rPr>
        <w:t>5.8.4 多变量高阶微分方程:</w:t>
      </w:r>
    </w:p>
    <w:p w14:paraId="0532DB09">
      <w:pPr>
        <w:widowControl w:val="0"/>
        <w:ind w:firstLine="420" w:firstLineChars="0"/>
        <w:jc w:val="both"/>
        <w:rPr>
          <w:rFonts w:hint="eastAsia" w:ascii="方正楷体_GB2312" w:hAnsi="方正楷体_GB2312" w:eastAsia="方正楷体_GB2312" w:cs="方正楷体_GB2312"/>
          <w:i w:val="0"/>
          <w:sz w:val="24"/>
          <w:lang w:val="en-US" w:eastAsia="zh-CN"/>
        </w:rPr>
      </w:pPr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</m:mcs>
              <m:plcHide m:val="1"/>
              <m:ctrlPr>
                <w:rPr>
                  <w:rFonts w:hint="eastAsia" w:ascii="Cambria Math" w:hAnsi="Cambria Math" w:eastAsia="方正楷体_GB2312" w:cs="方正楷体_GB2312"/>
                  <w:i/>
                  <w:sz w:val="24"/>
                </w:rPr>
              </m:ctrlPr>
            </m:mPr>
            <m:mr>
              <m:e>
                <m:acc>
                  <m:accPr>
                    <m:chr m:val="̈"/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</w:rPr>
                    </m:ctrlPr>
                  </m:acc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</w:rPr>
                      <m:t>x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</w:rPr>
                    </m:ctrlPr>
                  </m:e>
                </m:acc>
                <m:r>
                  <m:rPr/>
                  <w:rPr>
                    <w:rFonts w:hint="eastAsia" w:ascii="Cambria Math" w:hAnsi="Cambria Math" w:eastAsia="方正楷体_GB2312" w:cs="方正楷体_GB2312"/>
                    <w:sz w:val="24"/>
                  </w:rPr>
                  <m:t>=2</m:t>
                </m:r>
                <m:acc>
                  <m:accPr>
                    <m:chr m:val="̇"/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</w:rPr>
                    </m:ctrlPr>
                  </m:acc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</w:rPr>
                      <m:t>y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</w:rPr>
                    </m:ctrlPr>
                  </m:e>
                </m:acc>
                <m:r>
                  <m:rPr/>
                  <w:rPr>
                    <w:rFonts w:hint="eastAsia" w:ascii="Cambria Math" w:hAnsi="Cambria Math" w:eastAsia="方正楷体_GB2312" w:cs="方正楷体_GB2312"/>
                    <w:sz w:val="24"/>
                  </w:rPr>
                  <m:t>+x−</m:t>
                </m:r>
                <m:f>
                  <m:fPr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  <m:t>μ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  <m:t>∗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sup>
                    </m:s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</w:rPr>
                      <m:t>(x+μ)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</w:rPr>
                    </m:ctrlPr>
                  </m:num>
                  <m:den>
                    <m:sSubSup>
                      <m:sSub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  <m:t>r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  <m:t>3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sup>
                    </m:sSubSup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</w:rPr>
                    </m:ctrlPr>
                  </m:den>
                </m:f>
                <m:r>
                  <m:rPr/>
                  <w:rPr>
                    <w:rFonts w:hint="eastAsia" w:ascii="Cambria Math" w:hAnsi="Cambria Math" w:eastAsia="方正楷体_GB2312" w:cs="方正楷体_GB2312"/>
                    <w:sz w:val="24"/>
                  </w:rPr>
                  <m:t>−</m:t>
                </m:r>
                <m:f>
                  <m:fPr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4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</w:rPr>
                      <m:t>μ(x−</m:t>
                    </m:r>
                    <m:sSup>
                      <m:s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  <m:t>μ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  <m:t>∗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sup>
                    </m:s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</w:rPr>
                      <m:t>)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</w:rPr>
                    </m:ctrlPr>
                  </m:num>
                  <m:den>
                    <m:sSubSup>
                      <m:sSub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  <m:t>r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  <m:t>3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sup>
                    </m:sSubSup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</w:rPr>
                    </m:ctrlPr>
                  </m:den>
                </m:f>
                <m:r>
                  <m:rPr/>
                  <w:rPr>
                    <w:rFonts w:hint="eastAsia" w:ascii="Cambria Math" w:hAnsi="Cambria Math" w:eastAsia="方正楷体_GB2312" w:cs="方正楷体_GB2312"/>
                    <w:sz w:val="24"/>
                  </w:rPr>
                  <m:t>,</m:t>
                </m:r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4"/>
                  </w:rPr>
                  <m:t xml:space="preserve"> </m:t>
                </m:r>
                <m:acc>
                  <m:accPr>
                    <m:chr m:val="̈"/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</w:rPr>
                    </m:ctrlPr>
                  </m:acc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</w:rPr>
                      <m:t>y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</w:rPr>
                    </m:ctrlPr>
                  </m:e>
                </m:acc>
                <m:r>
                  <m:rPr/>
                  <w:rPr>
                    <w:rFonts w:hint="eastAsia" w:ascii="Cambria Math" w:hAnsi="Cambria Math" w:eastAsia="方正楷体_GB2312" w:cs="方正楷体_GB2312"/>
                    <w:sz w:val="24"/>
                  </w:rPr>
                  <m:t>=−2</m:t>
                </m:r>
                <m:acc>
                  <m:accPr>
                    <m:chr m:val="̇"/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</w:rPr>
                    </m:ctrlPr>
                  </m:acc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</w:rPr>
                      <m:t>x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</w:rPr>
                    </m:ctrlPr>
                  </m:e>
                </m:acc>
                <m:r>
                  <m:rPr/>
                  <w:rPr>
                    <w:rFonts w:hint="eastAsia" w:ascii="Cambria Math" w:hAnsi="Cambria Math" w:eastAsia="方正楷体_GB2312" w:cs="方正楷体_GB2312"/>
                    <w:sz w:val="24"/>
                  </w:rPr>
                  <m:t>+y−</m:t>
                </m:r>
                <m:f>
                  <m:fPr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  <m:t>μ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  <m:t>∗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sup>
                    </m:s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</w:rPr>
                      <m:t>y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</w:rPr>
                    </m:ctrlPr>
                  </m:num>
                  <m:den>
                    <m:sSubSup>
                      <m:sSub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  <m:t>r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  <m:t>3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sup>
                    </m:sSubSup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</w:rPr>
                    </m:ctrlPr>
                  </m:den>
                </m:f>
                <m:r>
                  <m:rPr/>
                  <w:rPr>
                    <w:rFonts w:hint="eastAsia" w:ascii="Cambria Math" w:hAnsi="Cambria Math" w:eastAsia="方正楷体_GB2312" w:cs="方正楷体_GB2312"/>
                    <w:sz w:val="24"/>
                  </w:rPr>
                  <m:t>−</m:t>
                </m:r>
                <m:f>
                  <m:fPr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4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</w:rPr>
                      <m:t>μy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</w:rPr>
                    </m:ctrlPr>
                  </m:num>
                  <m:den>
                    <m:sSubSup>
                      <m:sSub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  <m:t>r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  <m:t>3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sup>
                    </m:sSubSup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</w:rPr>
                    </m:ctrlPr>
                  </m:den>
                </m:f>
                <m:ctrlPr>
                  <w:rPr>
                    <w:rFonts w:hint="eastAsia" w:ascii="Cambria Math" w:hAnsi="Cambria Math" w:eastAsia="方正楷体_GB2312" w:cs="方正楷体_GB2312"/>
                    <w:i/>
                    <w:sz w:val="24"/>
                  </w:rPr>
                </m:ctrlPr>
              </m:e>
            </m:mr>
          </m:m>
        </m:oMath>
      </m:oMathPara>
    </w:p>
    <w:p w14:paraId="0D949E68">
      <w:pPr>
        <w:widowControl w:val="0"/>
        <w:jc w:val="both"/>
        <w:rPr>
          <w:rFonts w:hint="eastAsia" w:ascii="方正楷体_GB2312" w:hAnsi="方正楷体_GB2312" w:eastAsia="方正楷体_GB2312" w:cs="方正楷体_GB2312"/>
          <w:i w:val="0"/>
          <w:sz w:val="24"/>
        </w:rPr>
      </w:pPr>
      <m:oMathPara>
        <m:oMath>
          <m:d>
            <m:dPr>
              <m:begChr m:val="{"/>
              <m:endChr m:val=""/>
              <m:ctrlPr>
                <w:rPr>
                  <w:rFonts w:hint="eastAsia" w:ascii="Cambria Math" w:hAnsi="Cambria Math" w:eastAsia="方正楷体_GB2312" w:cs="方正楷体_GB2312"/>
                  <w:i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plcHide m:val="1"/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4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4"/>
                              </w:rPr>
                              <m:t>x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4"/>
                              </w:rPr>
                            </m:ctrlPr>
                          </m:e>
                        </m:acc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</w:rPr>
                      <m:t>=</m:t>
                    </m:r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4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4"/>
                              </w:rPr>
                              <m:t>x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4"/>
                              </w:rPr>
                            </m:ctrlPr>
                          </m:e>
                        </m:acc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</w:rPr>
                      <m:t>=2</m:t>
                    </m:r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  <m:t>4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</w:rPr>
                      <m:t>+</m:t>
                    </m:r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</w:rPr>
                      <m:t>−</m:t>
                    </m:r>
                    <m:sSup>
                      <m:s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  <m:t>μ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  <m:t>∗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sup>
                    </m:s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</w:rPr>
                      <m:t>+μ)/</m:t>
                    </m:r>
                    <m:sSubSup>
                      <m:sSub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  <m:t>r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  <m:t>3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sup>
                    </m:sSub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</w:rPr>
                      <m:t>−μ(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</w:rPr>
                      <m:t>−</m:t>
                    </m:r>
                    <m:sSup>
                      <m:s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  <m:t>μ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  <m:t>∗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sup>
                    </m:s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</w:rPr>
                      <m:t>)/</m:t>
                    </m:r>
                    <m:sSubSup>
                      <m:sSub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  <m:t>r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  <m:t>3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sup>
                    </m:sSubSup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4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4"/>
                              </w:rPr>
                              <m:t>x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4"/>
                              </w:rPr>
                            </m:ctrlPr>
                          </m:e>
                        </m:acc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  <m:t>3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</w:rPr>
                      <m:t>=</m:t>
                    </m:r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  <m:t>4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4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4"/>
                              </w:rPr>
                              <m:t>x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4"/>
                              </w:rPr>
                            </m:ctrlPr>
                          </m:e>
                        </m:acc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  <m:t>4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</w:rPr>
                      <m:t>=−2</m:t>
                    </m:r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</w:rPr>
                      <m:t>+</m:t>
                    </m:r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  <m:t>3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</w:rPr>
                      <m:t>−</m:t>
                    </m:r>
                    <m:sSup>
                      <m:s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  <m:t>μ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  <m:t>∗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sup>
                    </m:sSup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  <m:t>3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</w:rPr>
                      <m:t>/</m:t>
                    </m:r>
                    <m:sSubSup>
                      <m:sSub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  <m:t>r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  <m:t>3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sup>
                    </m:sSub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</w:rPr>
                      <m:t>−μ</m:t>
                    </m:r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  <m:t>3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4"/>
                      </w:rPr>
                      <m:t>/</m:t>
                    </m:r>
                    <m:sSubSup>
                      <m:sSub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  <m:t>r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  <m:t>3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4"/>
                          </w:rPr>
                        </m:ctrlPr>
                      </m:sup>
                    </m:sSubSup>
                    <m:ctrlPr>
                      <w:rPr>
                        <w:rFonts w:hint="eastAsia" w:ascii="Cambria Math" w:hAnsi="Cambria Math" w:eastAsia="方正楷体_GB2312" w:cs="方正楷体_GB2312"/>
                        <w:sz w:val="24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方正楷体_GB2312" w:cs="方正楷体_GB2312"/>
                  <w:i/>
                  <w:sz w:val="24"/>
                </w:rPr>
              </m:ctrlPr>
            </m:e>
          </m:d>
        </m:oMath>
      </m:oMathPara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CA39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C225EAA">
            <w:pPr>
              <w:widowControl w:val="0"/>
              <w:jc w:val="both"/>
              <w:rPr>
                <w:rFonts w:hint="eastAsia" w:ascii="方正楷体_GB2312" w:hAnsi="方正楷体_GB2312" w:eastAsia="方正楷体_GB2312" w:cs="方正楷体_GB2312"/>
                <w:i w:val="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sz w:val="24"/>
                <w:vertAlign w:val="baseline"/>
                <w:lang w:val="en-US" w:eastAsia="zh-CN"/>
              </w:rPr>
              <w:t>function dx=apolloeq(t,x)</w:t>
            </w:r>
          </w:p>
          <w:p w14:paraId="5B9F7C7D">
            <w:pPr>
              <w:widowControl w:val="0"/>
              <w:jc w:val="both"/>
              <w:rPr>
                <w:rFonts w:hint="eastAsia" w:ascii="方正楷体_GB2312" w:hAnsi="方正楷体_GB2312" w:eastAsia="方正楷体_GB2312" w:cs="方正楷体_GB2312"/>
                <w:i w:val="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sz w:val="24"/>
                <w:vertAlign w:val="baseline"/>
                <w:lang w:val="en-US" w:eastAsia="zh-CN"/>
              </w:rPr>
              <w:t xml:space="preserve">mu=1/82.45; mu1=1-mu; </w:t>
            </w:r>
          </w:p>
          <w:p w14:paraId="3364DA8A">
            <w:pPr>
              <w:widowControl w:val="0"/>
              <w:jc w:val="both"/>
              <w:rPr>
                <w:rFonts w:hint="eastAsia" w:ascii="方正楷体_GB2312" w:hAnsi="方正楷体_GB2312" w:eastAsia="方正楷体_GB2312" w:cs="方正楷体_GB2312"/>
                <w:i w:val="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sz w:val="24"/>
                <w:vertAlign w:val="baseline"/>
                <w:lang w:val="en-US" w:eastAsia="zh-CN"/>
              </w:rPr>
              <w:t>r1=sqrt((x(1)+mu)^2+x(3)^2);    r2=sqrt((x(1)-u1)^2+x(3)^2);</w:t>
            </w:r>
          </w:p>
          <w:p w14:paraId="5E8E9913">
            <w:pPr>
              <w:widowControl w:val="0"/>
              <w:jc w:val="both"/>
              <w:rPr>
                <w:rFonts w:hint="eastAsia" w:ascii="方正楷体_GB2312" w:hAnsi="方正楷体_GB2312" w:eastAsia="方正楷体_GB2312" w:cs="方正楷体_GB2312"/>
                <w:i w:val="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sz w:val="24"/>
                <w:vertAlign w:val="baseline"/>
                <w:lang w:val="en-US" w:eastAsia="zh-CN"/>
              </w:rPr>
              <w:t>dx=[x(2); 2*x(4)+x(1)-mu1*(x(1)+mu)/r1^3-mu*(x(1)-mu1)/r2^3;</w:t>
            </w:r>
          </w:p>
          <w:p w14:paraId="0256DA77">
            <w:pPr>
              <w:widowControl w:val="0"/>
              <w:jc w:val="both"/>
              <w:rPr>
                <w:rFonts w:hint="eastAsia" w:ascii="方正楷体_GB2312" w:hAnsi="方正楷体_GB2312" w:eastAsia="方正楷体_GB2312" w:cs="方正楷体_GB2312"/>
                <w:i w:val="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sz w:val="24"/>
                <w:vertAlign w:val="baseline"/>
                <w:lang w:val="en-US" w:eastAsia="zh-CN"/>
              </w:rPr>
              <w:t>x(4);  -2*x(2)+x(3)-mu1*x(3)/r1^3-mu*x(3)/r2^3];</w:t>
            </w:r>
          </w:p>
          <w:p w14:paraId="4D49E233">
            <w:pPr>
              <w:widowControl w:val="0"/>
              <w:jc w:val="both"/>
              <w:rPr>
                <w:rFonts w:hint="eastAsia" w:ascii="方正楷体_GB2312" w:hAnsi="方正楷体_GB2312" w:eastAsia="方正楷体_GB2312" w:cs="方正楷体_GB2312"/>
                <w:i w:val="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sz w:val="24"/>
                <w:vertAlign w:val="baseline"/>
                <w:lang w:val="en-US" w:eastAsia="zh-CN"/>
              </w:rPr>
              <w:t>x0=[1.2; 0; 0; -1.04935751];</w:t>
            </w:r>
          </w:p>
          <w:p w14:paraId="1D1A7DCD">
            <w:pPr>
              <w:widowControl w:val="0"/>
              <w:jc w:val="both"/>
              <w:rPr>
                <w:rFonts w:hint="eastAsia" w:ascii="方正楷体_GB2312" w:hAnsi="方正楷体_GB2312" w:eastAsia="方正楷体_GB2312" w:cs="方正楷体_GB2312"/>
                <w:i w:val="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sz w:val="24"/>
                <w:vertAlign w:val="baseline"/>
                <w:lang w:val="en-US" w:eastAsia="zh-CN"/>
              </w:rPr>
              <w:t xml:space="preserve">[t,y]=ode45(@apolloeq,[0,20],x0); </w:t>
            </w:r>
          </w:p>
          <w:p w14:paraId="08E56780">
            <w:pPr>
              <w:widowControl w:val="0"/>
              <w:jc w:val="both"/>
              <w:rPr>
                <w:rFonts w:hint="eastAsia" w:ascii="方正楷体_GB2312" w:hAnsi="方正楷体_GB2312" w:eastAsia="方正楷体_GB2312" w:cs="方正楷体_GB2312"/>
                <w:i w:val="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sz w:val="24"/>
                <w:vertAlign w:val="baseline"/>
                <w:lang w:val="en-US" w:eastAsia="zh-CN"/>
              </w:rPr>
              <w:t>plot(t,y))</w:t>
            </w:r>
          </w:p>
        </w:tc>
      </w:tr>
    </w:tbl>
    <w:p w14:paraId="2A39AC1C">
      <w:pPr>
        <w:widowControl w:val="0"/>
        <w:jc w:val="both"/>
        <w:rPr>
          <w:rFonts w:hint="eastAsia" w:ascii="方正楷体_GB2312" w:hAnsi="方正楷体_GB2312" w:eastAsia="方正楷体_GB2312" w:cs="方正楷体_GB2312"/>
          <w:i w:val="0"/>
          <w:sz w:val="24"/>
          <w:lang w:val="en-US" w:eastAsia="zh-CN"/>
        </w:rPr>
      </w:pPr>
    </w:p>
    <w:p w14:paraId="14D7083A">
      <w:pPr>
        <w:widowControl w:val="0"/>
        <w:jc w:val="both"/>
        <w:rPr>
          <w:rFonts w:hint="eastAsia" w:ascii="方正楷体_GB2312" w:hAnsi="方正楷体_GB2312" w:eastAsia="方正楷体_GB2312" w:cs="方正楷体_GB2312"/>
          <w:i w:val="0"/>
          <w:sz w:val="24"/>
          <w:lang w:val="en-US" w:eastAsia="zh-CN"/>
        </w:rPr>
      </w:pPr>
    </w:p>
    <w:p w14:paraId="74C462DD">
      <w:pPr>
        <w:widowControl w:val="0"/>
        <w:jc w:val="both"/>
        <w:rPr>
          <w:rFonts w:hint="eastAsia" w:ascii="方正楷体_GB2312" w:hAnsi="方正楷体_GB2312" w:eastAsia="方正楷体_GB2312" w:cs="方正楷体_GB2312"/>
          <w:i w:val="0"/>
          <w:sz w:val="24"/>
          <w:lang w:val="en-US" w:eastAsia="zh-CN"/>
        </w:rPr>
      </w:pPr>
    </w:p>
    <w:p w14:paraId="5A5C190E">
      <w:pPr>
        <w:widowControl w:val="0"/>
        <w:jc w:val="both"/>
        <w:rPr>
          <w:rFonts w:hint="eastAsia" w:ascii="方正楷体_GB2312" w:hAnsi="方正楷体_GB2312" w:eastAsia="方正楷体_GB2312" w:cs="方正楷体_GB2312"/>
          <w:i w:val="0"/>
          <w:sz w:val="24"/>
          <w:lang w:val="en-US" w:eastAsia="zh-CN"/>
        </w:rPr>
      </w:pPr>
    </w:p>
    <w:p w14:paraId="5EDDE37F">
      <w:pPr>
        <w:widowControl w:val="0"/>
        <w:jc w:val="both"/>
        <w:rPr>
          <w:rFonts w:hint="eastAsia" w:ascii="方正楷体_GB2312" w:hAnsi="方正楷体_GB2312" w:eastAsia="方正楷体_GB2312" w:cs="方正楷体_GB2312"/>
          <w:i w:val="0"/>
          <w:sz w:val="24"/>
          <w:lang w:val="en-US" w:eastAsia="zh-CN"/>
        </w:rPr>
      </w:pPr>
    </w:p>
    <w:p w14:paraId="26C1E02C">
      <w:pPr>
        <w:widowControl w:val="0"/>
        <w:jc w:val="both"/>
        <w:rPr>
          <w:rFonts w:hint="eastAsia" w:ascii="方正楷体_GB2312" w:hAnsi="方正楷体_GB2312" w:eastAsia="方正楷体_GB2312" w:cs="方正楷体_GB2312"/>
          <w:i w:val="0"/>
          <w:sz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0F943F36-63EC-4CAE-82FE-5F2DAE00F4E3}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2" w:fontKey="{92F6272F-58F5-45E3-8C78-7976160820B4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EE946A"/>
    <w:multiLevelType w:val="singleLevel"/>
    <w:tmpl w:val="81EE946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9BCEE02F"/>
    <w:multiLevelType w:val="singleLevel"/>
    <w:tmpl w:val="9BCEE02F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">
    <w:nsid w:val="B4C06FA9"/>
    <w:multiLevelType w:val="singleLevel"/>
    <w:tmpl w:val="B4C06FA9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3">
    <w:nsid w:val="C33ABF4F"/>
    <w:multiLevelType w:val="singleLevel"/>
    <w:tmpl w:val="C33ABF4F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4">
    <w:nsid w:val="C7651294"/>
    <w:multiLevelType w:val="singleLevel"/>
    <w:tmpl w:val="C7651294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5">
    <w:nsid w:val="7DFFD454"/>
    <w:multiLevelType w:val="singleLevel"/>
    <w:tmpl w:val="7DFFD454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5017D"/>
    <w:rsid w:val="00A83D0B"/>
    <w:rsid w:val="03137020"/>
    <w:rsid w:val="047A204C"/>
    <w:rsid w:val="05031C1C"/>
    <w:rsid w:val="06903327"/>
    <w:rsid w:val="06BA2666"/>
    <w:rsid w:val="07946E50"/>
    <w:rsid w:val="08065580"/>
    <w:rsid w:val="0A36302D"/>
    <w:rsid w:val="0B753148"/>
    <w:rsid w:val="0BDA11FD"/>
    <w:rsid w:val="0C053380"/>
    <w:rsid w:val="0C5965C6"/>
    <w:rsid w:val="0CFB5BFC"/>
    <w:rsid w:val="0E2375DC"/>
    <w:rsid w:val="100B7D6D"/>
    <w:rsid w:val="10116FE0"/>
    <w:rsid w:val="10D12BCF"/>
    <w:rsid w:val="11CB5870"/>
    <w:rsid w:val="1389525F"/>
    <w:rsid w:val="14490E51"/>
    <w:rsid w:val="15045B53"/>
    <w:rsid w:val="154A11A2"/>
    <w:rsid w:val="15FF2920"/>
    <w:rsid w:val="16943404"/>
    <w:rsid w:val="16A553E7"/>
    <w:rsid w:val="173B7FC9"/>
    <w:rsid w:val="187622AE"/>
    <w:rsid w:val="19600F94"/>
    <w:rsid w:val="19C20E4D"/>
    <w:rsid w:val="19CE23A1"/>
    <w:rsid w:val="1D542101"/>
    <w:rsid w:val="1E0B2C54"/>
    <w:rsid w:val="1FD47FE6"/>
    <w:rsid w:val="1FDE6D77"/>
    <w:rsid w:val="20A06FFF"/>
    <w:rsid w:val="213351E0"/>
    <w:rsid w:val="221003E8"/>
    <w:rsid w:val="221F0316"/>
    <w:rsid w:val="222D1C2F"/>
    <w:rsid w:val="22FF01D6"/>
    <w:rsid w:val="24612217"/>
    <w:rsid w:val="24D171E9"/>
    <w:rsid w:val="27CB488E"/>
    <w:rsid w:val="295B569E"/>
    <w:rsid w:val="2B2754E0"/>
    <w:rsid w:val="2FEB727A"/>
    <w:rsid w:val="30280F7A"/>
    <w:rsid w:val="31491D0F"/>
    <w:rsid w:val="332B5E6A"/>
    <w:rsid w:val="353B106F"/>
    <w:rsid w:val="36020F2D"/>
    <w:rsid w:val="36400053"/>
    <w:rsid w:val="36FB1969"/>
    <w:rsid w:val="37C015CB"/>
    <w:rsid w:val="392170EC"/>
    <w:rsid w:val="39D7459C"/>
    <w:rsid w:val="3A7D40BD"/>
    <w:rsid w:val="3AA57A9B"/>
    <w:rsid w:val="3B3239E5"/>
    <w:rsid w:val="3B486ACC"/>
    <w:rsid w:val="3F2119D2"/>
    <w:rsid w:val="41BD7854"/>
    <w:rsid w:val="428D3F8A"/>
    <w:rsid w:val="429F5DD9"/>
    <w:rsid w:val="42D87697"/>
    <w:rsid w:val="43157241"/>
    <w:rsid w:val="46054AED"/>
    <w:rsid w:val="47B4036E"/>
    <w:rsid w:val="47BD3C5C"/>
    <w:rsid w:val="498A5978"/>
    <w:rsid w:val="4A9C2FD5"/>
    <w:rsid w:val="4BA91A77"/>
    <w:rsid w:val="4CBD3A2C"/>
    <w:rsid w:val="4D970721"/>
    <w:rsid w:val="4F095275"/>
    <w:rsid w:val="4F1E6277"/>
    <w:rsid w:val="52A45BFA"/>
    <w:rsid w:val="555A3C53"/>
    <w:rsid w:val="563E54E5"/>
    <w:rsid w:val="56737851"/>
    <w:rsid w:val="569F0646"/>
    <w:rsid w:val="56C14EA5"/>
    <w:rsid w:val="570A1FC5"/>
    <w:rsid w:val="57340D8E"/>
    <w:rsid w:val="58330594"/>
    <w:rsid w:val="58EF31EB"/>
    <w:rsid w:val="58EF5BB7"/>
    <w:rsid w:val="59D6612D"/>
    <w:rsid w:val="5A7A7400"/>
    <w:rsid w:val="5ECC7E12"/>
    <w:rsid w:val="5F0A7A6C"/>
    <w:rsid w:val="612E2CF2"/>
    <w:rsid w:val="65271F32"/>
    <w:rsid w:val="65CE4D62"/>
    <w:rsid w:val="67780823"/>
    <w:rsid w:val="699F653B"/>
    <w:rsid w:val="6A7C687C"/>
    <w:rsid w:val="6B4C3434"/>
    <w:rsid w:val="6B594E10"/>
    <w:rsid w:val="6C4923CE"/>
    <w:rsid w:val="6C7A0F7D"/>
    <w:rsid w:val="6CCB33F0"/>
    <w:rsid w:val="6E804461"/>
    <w:rsid w:val="6E843F52"/>
    <w:rsid w:val="709F4A1D"/>
    <w:rsid w:val="70EC5DDE"/>
    <w:rsid w:val="718B55F7"/>
    <w:rsid w:val="72BF241D"/>
    <w:rsid w:val="770C64FD"/>
    <w:rsid w:val="77975934"/>
    <w:rsid w:val="788259A6"/>
    <w:rsid w:val="78FB3062"/>
    <w:rsid w:val="7AA6556B"/>
    <w:rsid w:val="7BF02C26"/>
    <w:rsid w:val="7C5F2898"/>
    <w:rsid w:val="7F142A94"/>
    <w:rsid w:val="7F4A4D43"/>
    <w:rsid w:val="7F625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4"/>
      <w:szCs w:val="32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qFormat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1435</Words>
  <Characters>2485</Characters>
  <Lines>0</Lines>
  <Paragraphs>0</Paragraphs>
  <TotalTime>71</TotalTime>
  <ScaleCrop>false</ScaleCrop>
  <LinksUpToDate>false</LinksUpToDate>
  <CharactersWithSpaces>2633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2025-12-08T14:48:00Z</dcterms:created>
  <dc:creator>刘祥泷</dc:creator>
  <cp:lastModifiedBy>1</cp:lastModifiedBy>
  <dcterms:modified xsi:type="dcterms:W3CDTF">2025-12-29T09:39:11Z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475128FD265749799232188368671B90_12</vt:lpwstr>
  </property>
  <property fmtid="{D5CDD505-2E9C-101B-9397-08002B2CF9AE}" pid="4" name="KSOTemplateDocerSaveRecord">
    <vt:lpwstr>eyJoZGlkIjoiMzEwNTM5NzYwMDRjMzkwZTVkZjY2ODkwMGIxNGU0OTUiLCJ1c2VySWQiOiI0OTQzMTgwNDgifQ==</vt:lpwstr>
  </property>
</Properties>
</file>