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w42clopvfg85"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the </w:t>
      </w:r>
      <w:r w:rsidDel="00000000" w:rsidR="00000000" w:rsidRPr="00000000">
        <w:rPr>
          <w:rFonts w:ascii="Times New Roman" w:cs="Times New Roman" w:eastAsia="Times New Roman" w:hAnsi="Times New Roman"/>
          <w:b w:val="1"/>
          <w:sz w:val="24"/>
          <w:szCs w:val="24"/>
          <w:rtl w:val="0"/>
        </w:rPr>
        <w:t xml:space="preserve">supracontextual grammar of organization</w:t>
      </w:r>
      <w:r w:rsidDel="00000000" w:rsidR="00000000" w:rsidRPr="00000000">
        <w:rPr>
          <w:rFonts w:ascii="Times New Roman" w:cs="Times New Roman" w:eastAsia="Times New Roman" w:hAnsi="Times New Roman"/>
          <w:sz w:val="24"/>
          <w:szCs w:val="24"/>
          <w:rtl w:val="0"/>
        </w:rPr>
        <w:t xml:space="preserve"> by mapping the nine essential processes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Whereas Article 1 introduced the law as a macro-level discovery and Article 2 decomposed it into forty-five steps and ninety-eight irreducible actions, this contribution focuses on the </w:t>
      </w:r>
      <w:r w:rsidDel="00000000" w:rsidR="00000000" w:rsidRPr="00000000">
        <w:rPr>
          <w:rFonts w:ascii="Times New Roman" w:cs="Times New Roman" w:eastAsia="Times New Roman" w:hAnsi="Times New Roman"/>
          <w:b w:val="1"/>
          <w:sz w:val="24"/>
          <w:szCs w:val="24"/>
          <w:rtl w:val="0"/>
        </w:rPr>
        <w:t xml:space="preserve">functional distinctiveness of the nine processes themselves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argue that every durable collective—whether a family, firm, army, religion, state, or digital autonomous organization—enacts the same nine processes: </w:t>
      </w:r>
      <w:r w:rsidDel="00000000" w:rsidR="00000000" w:rsidRPr="00000000">
        <w:rPr>
          <w:rFonts w:ascii="Times New Roman" w:cs="Times New Roman" w:eastAsia="Times New Roman" w:hAnsi="Times New Roman"/>
          <w:b w:val="1"/>
          <w:sz w:val="24"/>
          <w:szCs w:val="24"/>
          <w:rtl w:val="0"/>
        </w:rPr>
        <w:t xml:space="preserve">Implementation, People, Attraction, Conversion, Structured Admission, Execution, Results, Resources, and Relationships</w:t>
      </w:r>
      <w:r w:rsidDel="00000000" w:rsidR="00000000" w:rsidRPr="00000000">
        <w:rPr>
          <w:rFonts w:ascii="Times New Roman" w:cs="Times New Roman" w:eastAsia="Times New Roman" w:hAnsi="Times New Roman"/>
          <w:sz w:val="24"/>
          <w:szCs w:val="24"/>
          <w:rtl w:val="0"/>
        </w:rPr>
        <w:t xml:space="preserve">. Each process is ontologically distinct, irreducible, and necessary for persistence. Their functions cannot be collapsed without generating dysfunction: for example,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produces value while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measure and adapt;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govern internal cycles while </w:t>
      </w:r>
      <w:r w:rsidDel="00000000" w:rsidR="00000000" w:rsidRPr="00000000">
        <w:rPr>
          <w:rFonts w:ascii="Times New Roman" w:cs="Times New Roman" w:eastAsia="Times New Roman" w:hAnsi="Times New Roman"/>
          <w:b w:val="1"/>
          <w:sz w:val="24"/>
          <w:szCs w:val="24"/>
          <w:rtl w:val="0"/>
        </w:rPr>
        <w:t xml:space="preserve">Structured Admission</w:t>
      </w:r>
      <w:r w:rsidDel="00000000" w:rsidR="00000000" w:rsidRPr="00000000">
        <w:rPr>
          <w:rFonts w:ascii="Times New Roman" w:cs="Times New Roman" w:eastAsia="Times New Roman" w:hAnsi="Times New Roman"/>
          <w:sz w:val="24"/>
          <w:szCs w:val="24"/>
          <w:rtl w:val="0"/>
        </w:rPr>
        <w:t xml:space="preserve"> formalizes entry.</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this grammar.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attempts to merge or omit processes (e.g., conflating Finance with Results) collapse functionality.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the nine processes follow a structural cycle, with Implementation installing order, People embodying it, and Relationships sustaining it over time.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the same grammar recurs across scales, from micro units (teams, families) to macro structures (states, religions).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both theoretical and practical. Theoretically, the article consolidates fragmented literatures into a single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situating medium-range theories as contextual expressions of universal processes. Practically, it offers a </w:t>
      </w:r>
      <w:r w:rsidDel="00000000" w:rsidR="00000000" w:rsidRPr="00000000">
        <w:rPr>
          <w:rFonts w:ascii="Times New Roman" w:cs="Times New Roman" w:eastAsia="Times New Roman" w:hAnsi="Times New Roman"/>
          <w:b w:val="1"/>
          <w:sz w:val="24"/>
          <w:szCs w:val="24"/>
          <w:rtl w:val="0"/>
        </w:rPr>
        <w:t xml:space="preserve">diagnostic lens</w:t>
      </w:r>
      <w:r w:rsidDel="00000000" w:rsidR="00000000" w:rsidRPr="00000000">
        <w:rPr>
          <w:rFonts w:ascii="Times New Roman" w:cs="Times New Roman" w:eastAsia="Times New Roman" w:hAnsi="Times New Roman"/>
          <w:sz w:val="24"/>
          <w:szCs w:val="24"/>
          <w:rtl w:val="0"/>
        </w:rPr>
        <w:t xml:space="preserve">: organizations can locate dysfunctions at the process level, identifying which of the nine is absent, inverted, or fragile.</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mapping the supracontextual grammar of collective life, this article advances the Black Belt OS from claim to specification, establishing the nine processes as the </w:t>
      </w:r>
      <w:r w:rsidDel="00000000" w:rsidR="00000000" w:rsidRPr="00000000">
        <w:rPr>
          <w:rFonts w:ascii="Times New Roman" w:cs="Times New Roman" w:eastAsia="Times New Roman" w:hAnsi="Times New Roman"/>
          <w:b w:val="1"/>
          <w:sz w:val="24"/>
          <w:szCs w:val="24"/>
          <w:rtl w:val="0"/>
        </w:rPr>
        <w:t xml:space="preserve">periodic table of organization</w:t>
      </w:r>
      <w:r w:rsidDel="00000000" w:rsidR="00000000" w:rsidRPr="00000000">
        <w:rPr>
          <w:rFonts w:ascii="Times New Roman" w:cs="Times New Roman" w:eastAsia="Times New Roman" w:hAnsi="Times New Roman"/>
          <w:sz w:val="24"/>
          <w:szCs w:val="24"/>
          <w:rtl w:val="0"/>
        </w:rPr>
        <w:t xml:space="preserve">—a closed, minimal, and testable catalogue of functions that no durable collective can omit.</w:t>
      </w:r>
    </w:p>
    <w:p w:rsidR="00000000" w:rsidDel="00000000" w:rsidP="00000000" w:rsidRDefault="00000000" w:rsidRPr="00000000" w14:paraId="00000007">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4fzplzgscd6i"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theory has long grappled with the tension between descriptive richness and structural generality. Scholars have produced a vast array of perspectives—contingency, institutionalism, resource dependence, population ecology—each illuminating aspects of collective life but leaving the field fragmented. While the natural sciences possess structural laws—gravity in physics, DNA in biology, the periodic table in chemistry—organization studies has lacked an equivalent grammar.</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 and 2 of this series proposed and operationalized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Article 1 introduced the law at the macro level, identifying nine essential processes as the minimal grammar of collective persistence. Article 2 decomposed these processes into </w:t>
      </w:r>
      <w:r w:rsidDel="00000000" w:rsidR="00000000" w:rsidRPr="00000000">
        <w:rPr>
          <w:rFonts w:ascii="Times New Roman" w:cs="Times New Roman" w:eastAsia="Times New Roman" w:hAnsi="Times New Roman"/>
          <w:b w:val="1"/>
          <w:sz w:val="24"/>
          <w:szCs w:val="24"/>
          <w:rtl w:val="0"/>
        </w:rPr>
        <w:t xml:space="preserve">forty-five steps and ninety-eight irreducible actions</w:t>
      </w:r>
      <w:r w:rsidDel="00000000" w:rsidR="00000000" w:rsidRPr="00000000">
        <w:rPr>
          <w:rFonts w:ascii="Times New Roman" w:cs="Times New Roman" w:eastAsia="Times New Roman" w:hAnsi="Times New Roman"/>
          <w:sz w:val="24"/>
          <w:szCs w:val="24"/>
          <w:rtl w:val="0"/>
        </w:rPr>
        <w:t xml:space="preserve">, establishing the microstructure of organizational life.</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builds on those foundations by specifying the </w:t>
      </w:r>
      <w:r w:rsidDel="00000000" w:rsidR="00000000" w:rsidRPr="00000000">
        <w:rPr>
          <w:rFonts w:ascii="Times New Roman" w:cs="Times New Roman" w:eastAsia="Times New Roman" w:hAnsi="Times New Roman"/>
          <w:b w:val="1"/>
          <w:sz w:val="24"/>
          <w:szCs w:val="24"/>
          <w:rtl w:val="0"/>
        </w:rPr>
        <w:t xml:space="preserve">supracontextual grammar of the nine processes themselves</w:t>
      </w:r>
      <w:r w:rsidDel="00000000" w:rsidR="00000000" w:rsidRPr="00000000">
        <w:rPr>
          <w:rFonts w:ascii="Times New Roman" w:cs="Times New Roman" w:eastAsia="Times New Roman" w:hAnsi="Times New Roman"/>
          <w:sz w:val="24"/>
          <w:szCs w:val="24"/>
          <w:rtl w:val="0"/>
        </w:rPr>
        <w:t xml:space="preserve">. The contribution is twofold. First, it clarifies the </w:t>
      </w:r>
      <w:r w:rsidDel="00000000" w:rsidR="00000000" w:rsidRPr="00000000">
        <w:rPr>
          <w:rFonts w:ascii="Times New Roman" w:cs="Times New Roman" w:eastAsia="Times New Roman" w:hAnsi="Times New Roman"/>
          <w:b w:val="1"/>
          <w:sz w:val="24"/>
          <w:szCs w:val="24"/>
          <w:rtl w:val="0"/>
        </w:rPr>
        <w:t xml:space="preserve">functional distinctiveness</w:t>
      </w:r>
      <w:r w:rsidDel="00000000" w:rsidR="00000000" w:rsidRPr="00000000">
        <w:rPr>
          <w:rFonts w:ascii="Times New Roman" w:cs="Times New Roman" w:eastAsia="Times New Roman" w:hAnsi="Times New Roman"/>
          <w:sz w:val="24"/>
          <w:szCs w:val="24"/>
          <w:rtl w:val="0"/>
        </w:rPr>
        <w:t xml:space="preserve"> of each process, demonstrating that they are </w:t>
      </w:r>
      <w:r w:rsidDel="00000000" w:rsidR="00000000" w:rsidRPr="00000000">
        <w:rPr>
          <w:rFonts w:ascii="Times New Roman" w:cs="Times New Roman" w:eastAsia="Times New Roman" w:hAnsi="Times New Roman"/>
          <w:b w:val="1"/>
          <w:sz w:val="24"/>
          <w:szCs w:val="24"/>
          <w:rtl w:val="0"/>
        </w:rPr>
        <w:t xml:space="preserve">irreducible, sequenced, and fractal</w:t>
      </w:r>
      <w:r w:rsidDel="00000000" w:rsidR="00000000" w:rsidRPr="00000000">
        <w:rPr>
          <w:rFonts w:ascii="Times New Roman" w:cs="Times New Roman" w:eastAsia="Times New Roman" w:hAnsi="Times New Roman"/>
          <w:sz w:val="24"/>
          <w:szCs w:val="24"/>
          <w:rtl w:val="0"/>
        </w:rPr>
        <w:t xml:space="preserve">. For example,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generates value while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measure and adapt;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govern internal cycles while </w:t>
      </w:r>
      <w:r w:rsidDel="00000000" w:rsidR="00000000" w:rsidRPr="00000000">
        <w:rPr>
          <w:rFonts w:ascii="Times New Roman" w:cs="Times New Roman" w:eastAsia="Times New Roman" w:hAnsi="Times New Roman"/>
          <w:b w:val="1"/>
          <w:sz w:val="24"/>
          <w:szCs w:val="24"/>
          <w:rtl w:val="0"/>
        </w:rPr>
        <w:t xml:space="preserve">Structured Admission</w:t>
      </w:r>
      <w:r w:rsidDel="00000000" w:rsidR="00000000" w:rsidRPr="00000000">
        <w:rPr>
          <w:rFonts w:ascii="Times New Roman" w:cs="Times New Roman" w:eastAsia="Times New Roman" w:hAnsi="Times New Roman"/>
          <w:sz w:val="24"/>
          <w:szCs w:val="24"/>
          <w:rtl w:val="0"/>
        </w:rPr>
        <w:t xml:space="preserve"> formalizes entry. Second, it positions the nine processes as the </w:t>
      </w:r>
      <w:r w:rsidDel="00000000" w:rsidR="00000000" w:rsidRPr="00000000">
        <w:rPr>
          <w:rFonts w:ascii="Times New Roman" w:cs="Times New Roman" w:eastAsia="Times New Roman" w:hAnsi="Times New Roman"/>
          <w:b w:val="1"/>
          <w:sz w:val="24"/>
          <w:szCs w:val="24"/>
          <w:rtl w:val="0"/>
        </w:rPr>
        <w:t xml:space="preserve">periodic table of organization</w:t>
      </w:r>
      <w:r w:rsidDel="00000000" w:rsidR="00000000" w:rsidRPr="00000000">
        <w:rPr>
          <w:rFonts w:ascii="Times New Roman" w:cs="Times New Roman" w:eastAsia="Times New Roman" w:hAnsi="Times New Roman"/>
          <w:sz w:val="24"/>
          <w:szCs w:val="24"/>
          <w:rtl w:val="0"/>
        </w:rPr>
        <w:t xml:space="preserve">: a closed, minimal, and testable catalogue of universal functions.</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propositions guide this specification.</w:t>
      </w:r>
    </w:p>
    <w:p w:rsidR="00000000" w:rsidDel="00000000" w:rsidP="00000000" w:rsidRDefault="00000000" w:rsidRPr="00000000" w14:paraId="0000000C">
      <w:pPr>
        <w:numPr>
          <w:ilvl w:val="0"/>
          <w:numId w:val="1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 Each of the nine processes is ontologically distinct; attempts to merge them create dysfunction.</w:t>
      </w:r>
    </w:p>
    <w:p w:rsidR="00000000" w:rsidDel="00000000" w:rsidP="00000000" w:rsidRDefault="00000000" w:rsidRPr="00000000" w14:paraId="0000000D">
      <w:pPr>
        <w:numPr>
          <w:ilvl w:val="0"/>
          <w:numId w:val="1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The processes follow a structural cycle, where omission or inversion destabilizes the collective.</w:t>
      </w:r>
    </w:p>
    <w:p w:rsidR="00000000" w:rsidDel="00000000" w:rsidP="00000000" w:rsidRDefault="00000000" w:rsidRPr="00000000" w14:paraId="0000000E">
      <w:pPr>
        <w:numPr>
          <w:ilvl w:val="0"/>
          <w:numId w:val="1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The grammar recurs across scales and contexts, from families and teams to corporations, states, and digital autonomous organizations.</w:t>
      </w:r>
    </w:p>
    <w:p w:rsidR="00000000" w:rsidDel="00000000" w:rsidP="00000000" w:rsidRDefault="00000000" w:rsidRPr="00000000" w14:paraId="0000000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for structural approaches in organizational science. Section 3 maps the nine processes in detail, clarifying their functions and boundaries. Section 4 develops propositions of irreducibility, sequence, and fractality. Section 5 discusses implications for theory and practice. Section 6 concludes by positioning the OS as a paradigm shift in organizational studies.</w:t>
      </w:r>
    </w:p>
    <w:p w:rsidR="00000000" w:rsidDel="00000000" w:rsidP="00000000" w:rsidRDefault="00000000" w:rsidRPr="00000000" w14:paraId="00000010">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j18bmxjsmyyk" w:id="2"/>
      <w:bookmarkEnd w:id="2"/>
      <w:r w:rsidDel="00000000" w:rsidR="00000000" w:rsidRPr="00000000">
        <w:rPr>
          <w:rFonts w:ascii="Times New Roman" w:cs="Times New Roman" w:eastAsia="Times New Roman" w:hAnsi="Times New Roman"/>
          <w:b w:val="1"/>
          <w:sz w:val="24"/>
          <w:szCs w:val="24"/>
          <w:rtl w:val="0"/>
        </w:rPr>
        <w:t xml:space="preserve">2. THEORETICAL FOUNDATIONS</w:t>
      </w:r>
    </w:p>
    <w:p w:rsidR="00000000" w:rsidDel="00000000" w:rsidP="00000000" w:rsidRDefault="00000000" w:rsidRPr="00000000" w14:paraId="0000001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ekzh81dklvp1" w:id="3"/>
      <w:bookmarkEnd w:id="3"/>
      <w:r w:rsidDel="00000000" w:rsidR="00000000" w:rsidRPr="00000000">
        <w:rPr>
          <w:rFonts w:ascii="Times New Roman" w:cs="Times New Roman" w:eastAsia="Times New Roman" w:hAnsi="Times New Roman"/>
          <w:b w:val="1"/>
          <w:color w:val="000000"/>
          <w:sz w:val="24"/>
          <w:szCs w:val="24"/>
          <w:rtl w:val="0"/>
        </w:rPr>
        <w:t xml:space="preserve">2.1 Early structural intuitions</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management theorists sought structural principles of organizing. </w:t>
      </w:r>
      <w:r w:rsidDel="00000000" w:rsidR="00000000" w:rsidRPr="00000000">
        <w:rPr>
          <w:rFonts w:ascii="Times New Roman" w:cs="Times New Roman" w:eastAsia="Times New Roman" w:hAnsi="Times New Roman"/>
          <w:b w:val="1"/>
          <w:sz w:val="24"/>
          <w:szCs w:val="24"/>
          <w:rtl w:val="0"/>
        </w:rPr>
        <w:t xml:space="preserve">Fayol (1916)</w:t>
      </w:r>
      <w:r w:rsidDel="00000000" w:rsidR="00000000" w:rsidRPr="00000000">
        <w:rPr>
          <w:rFonts w:ascii="Times New Roman" w:cs="Times New Roman" w:eastAsia="Times New Roman" w:hAnsi="Times New Roman"/>
          <w:sz w:val="24"/>
          <w:szCs w:val="24"/>
          <w:rtl w:val="0"/>
        </w:rPr>
        <w:t xml:space="preserve"> articulated planning, organizing, commanding, and controlling as administrative functions. </w:t>
      </w:r>
      <w:r w:rsidDel="00000000" w:rsidR="00000000" w:rsidRPr="00000000">
        <w:rPr>
          <w:rFonts w:ascii="Times New Roman" w:cs="Times New Roman" w:eastAsia="Times New Roman" w:hAnsi="Times New Roman"/>
          <w:b w:val="1"/>
          <w:sz w:val="24"/>
          <w:szCs w:val="24"/>
          <w:rtl w:val="0"/>
        </w:rPr>
        <w:t xml:space="preserve">Weber (1922)</w:t>
      </w:r>
      <w:r w:rsidDel="00000000" w:rsidR="00000000" w:rsidRPr="00000000">
        <w:rPr>
          <w:rFonts w:ascii="Times New Roman" w:cs="Times New Roman" w:eastAsia="Times New Roman" w:hAnsi="Times New Roman"/>
          <w:sz w:val="24"/>
          <w:szCs w:val="24"/>
          <w:rtl w:val="0"/>
        </w:rPr>
        <w:t xml:space="preserve"> formalized rational-legal authority and bureaucracy, emphasizing rules, documentation, and hierarchical accountability. While both works anticipated structural invariants, they remained </w:t>
      </w:r>
      <w:r w:rsidDel="00000000" w:rsidR="00000000" w:rsidRPr="00000000">
        <w:rPr>
          <w:rFonts w:ascii="Times New Roman" w:cs="Times New Roman" w:eastAsia="Times New Roman" w:hAnsi="Times New Roman"/>
          <w:b w:val="1"/>
          <w:sz w:val="24"/>
          <w:szCs w:val="24"/>
          <w:rtl w:val="0"/>
        </w:rPr>
        <w:t xml:space="preserve">prescriptive</w:t>
      </w:r>
      <w:r w:rsidDel="00000000" w:rsidR="00000000" w:rsidRPr="00000000">
        <w:rPr>
          <w:rFonts w:ascii="Times New Roman" w:cs="Times New Roman" w:eastAsia="Times New Roman" w:hAnsi="Times New Roman"/>
          <w:sz w:val="24"/>
          <w:szCs w:val="24"/>
          <w:rtl w:val="0"/>
        </w:rPr>
        <w:t xml:space="preserve"> and lacked a closed, testable catalogue of processes.</w:t>
      </w:r>
    </w:p>
    <w:p w:rsidR="00000000" w:rsidDel="00000000" w:rsidP="00000000" w:rsidRDefault="00000000" w:rsidRPr="00000000" w14:paraId="0000001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utuq157ius3h" w:id="4"/>
      <w:bookmarkEnd w:id="4"/>
      <w:r w:rsidDel="00000000" w:rsidR="00000000" w:rsidRPr="00000000">
        <w:rPr>
          <w:rFonts w:ascii="Times New Roman" w:cs="Times New Roman" w:eastAsia="Times New Roman" w:hAnsi="Times New Roman"/>
          <w:b w:val="1"/>
          <w:color w:val="000000"/>
          <w:sz w:val="24"/>
          <w:szCs w:val="24"/>
          <w:rtl w:val="0"/>
        </w:rPr>
        <w:t xml:space="preserve">2.2 Mid-century functional perspectives</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Mid-20th century scholarship turned to functions and systems. </w:t>
      </w:r>
      <w:r w:rsidDel="00000000" w:rsidR="00000000" w:rsidRPr="00000000">
        <w:rPr>
          <w:rFonts w:ascii="Times New Roman" w:cs="Times New Roman" w:eastAsia="Times New Roman" w:hAnsi="Times New Roman"/>
          <w:b w:val="1"/>
          <w:sz w:val="24"/>
          <w:szCs w:val="24"/>
          <w:rtl w:val="0"/>
        </w:rPr>
        <w:t xml:space="preserve">Parsons (1951)</w:t>
      </w:r>
      <w:r w:rsidDel="00000000" w:rsidR="00000000" w:rsidRPr="00000000">
        <w:rPr>
          <w:rFonts w:ascii="Times New Roman" w:cs="Times New Roman" w:eastAsia="Times New Roman" w:hAnsi="Times New Roman"/>
          <w:sz w:val="24"/>
          <w:szCs w:val="24"/>
          <w:rtl w:val="0"/>
        </w:rPr>
        <w:t xml:space="preserve"> proposed the AGIL schema (adaptation, goal attainment, integration, latency), which anticipated universal functions but at too high a level of abstraction. </w:t>
      </w:r>
      <w:r w:rsidDel="00000000" w:rsidR="00000000" w:rsidRPr="00000000">
        <w:rPr>
          <w:rFonts w:ascii="Times New Roman" w:cs="Times New Roman" w:eastAsia="Times New Roman" w:hAnsi="Times New Roman"/>
          <w:b w:val="1"/>
          <w:sz w:val="24"/>
          <w:szCs w:val="24"/>
          <w:rtl w:val="0"/>
        </w:rPr>
        <w:t xml:space="preserve">Katz and Kahn (1966)</w:t>
      </w:r>
      <w:r w:rsidDel="00000000" w:rsidR="00000000" w:rsidRPr="00000000">
        <w:rPr>
          <w:rFonts w:ascii="Times New Roman" w:cs="Times New Roman" w:eastAsia="Times New Roman" w:hAnsi="Times New Roman"/>
          <w:sz w:val="24"/>
          <w:szCs w:val="24"/>
          <w:rtl w:val="0"/>
        </w:rPr>
        <w:t xml:space="preserve"> described organizations as open systems of input, throughput, and output, clarifying flows but not enumerating irreducible processes. </w:t>
      </w:r>
      <w:r w:rsidDel="00000000" w:rsidR="00000000" w:rsidRPr="00000000">
        <w:rPr>
          <w:rFonts w:ascii="Times New Roman" w:cs="Times New Roman" w:eastAsia="Times New Roman" w:hAnsi="Times New Roman"/>
          <w:b w:val="1"/>
          <w:sz w:val="24"/>
          <w:szCs w:val="24"/>
          <w:rtl w:val="0"/>
        </w:rPr>
        <w:t xml:space="preserve">Mintzberg (1979)</w:t>
      </w:r>
      <w:r w:rsidDel="00000000" w:rsidR="00000000" w:rsidRPr="00000000">
        <w:rPr>
          <w:rFonts w:ascii="Times New Roman" w:cs="Times New Roman" w:eastAsia="Times New Roman" w:hAnsi="Times New Roman"/>
          <w:sz w:val="24"/>
          <w:szCs w:val="24"/>
          <w:rtl w:val="0"/>
        </w:rPr>
        <w:t xml:space="preserve"> identified coordination mechanisms and structural configurations, mapping recurring forms yet leaving the set </w:t>
      </w:r>
      <w:r w:rsidDel="00000000" w:rsidR="00000000" w:rsidRPr="00000000">
        <w:rPr>
          <w:rFonts w:ascii="Times New Roman" w:cs="Times New Roman" w:eastAsia="Times New Roman" w:hAnsi="Times New Roman"/>
          <w:b w:val="1"/>
          <w:sz w:val="24"/>
          <w:szCs w:val="24"/>
          <w:rtl w:val="0"/>
        </w:rPr>
        <w:t xml:space="preserve">open-ended and descriptive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1p5pq38vmgq9" w:id="5"/>
      <w:bookmarkEnd w:id="5"/>
      <w:r w:rsidDel="00000000" w:rsidR="00000000" w:rsidRPr="00000000">
        <w:rPr>
          <w:rFonts w:ascii="Times New Roman" w:cs="Times New Roman" w:eastAsia="Times New Roman" w:hAnsi="Times New Roman"/>
          <w:b w:val="1"/>
          <w:color w:val="000000"/>
          <w:sz w:val="24"/>
          <w:szCs w:val="24"/>
          <w:rtl w:val="0"/>
        </w:rPr>
        <w:t xml:space="preserve">2.3 Theories of medium range</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perspectives illuminated specific domains of action. </w:t>
      </w:r>
      <w:r w:rsidDel="00000000" w:rsidR="00000000" w:rsidRPr="00000000">
        <w:rPr>
          <w:rFonts w:ascii="Times New Roman" w:cs="Times New Roman" w:eastAsia="Times New Roman" w:hAnsi="Times New Roman"/>
          <w:b w:val="1"/>
          <w:sz w:val="24"/>
          <w:szCs w:val="24"/>
          <w:rtl w:val="0"/>
        </w:rPr>
        <w:t xml:space="preserve">Contingency theory</w:t>
      </w:r>
      <w:r w:rsidDel="00000000" w:rsidR="00000000" w:rsidRPr="00000000">
        <w:rPr>
          <w:rFonts w:ascii="Times New Roman" w:cs="Times New Roman" w:eastAsia="Times New Roman" w:hAnsi="Times New Roman"/>
          <w:sz w:val="24"/>
          <w:szCs w:val="24"/>
          <w:rtl w:val="0"/>
        </w:rPr>
        <w:t xml:space="preserve"> (Lawrence &amp; Lorsch, 1967) examined fit between structure and environment. </w:t>
      </w:r>
      <w:r w:rsidDel="00000000" w:rsidR="00000000" w:rsidRPr="00000000">
        <w:rPr>
          <w:rFonts w:ascii="Times New Roman" w:cs="Times New Roman" w:eastAsia="Times New Roman" w:hAnsi="Times New Roman"/>
          <w:b w:val="1"/>
          <w:sz w:val="24"/>
          <w:szCs w:val="24"/>
          <w:rtl w:val="0"/>
        </w:rPr>
        <w:t xml:space="preserve">Resource dependence theory</w:t>
      </w:r>
      <w:r w:rsidDel="00000000" w:rsidR="00000000" w:rsidRPr="00000000">
        <w:rPr>
          <w:rFonts w:ascii="Times New Roman" w:cs="Times New Roman" w:eastAsia="Times New Roman" w:hAnsi="Times New Roman"/>
          <w:sz w:val="24"/>
          <w:szCs w:val="24"/>
          <w:rtl w:val="0"/>
        </w:rPr>
        <w:t xml:space="preserve"> (Pfeffer &amp; Salancik, 1978) analyzed negotiation and exchange. </w:t>
      </w:r>
      <w:r w:rsidDel="00000000" w:rsidR="00000000" w:rsidRPr="00000000">
        <w:rPr>
          <w:rFonts w:ascii="Times New Roman" w:cs="Times New Roman" w:eastAsia="Times New Roman" w:hAnsi="Times New Roman"/>
          <w:b w:val="1"/>
          <w:sz w:val="24"/>
          <w:szCs w:val="24"/>
          <w:rtl w:val="0"/>
        </w:rPr>
        <w:t xml:space="preserve">Institutional theory</w:t>
      </w:r>
      <w:r w:rsidDel="00000000" w:rsidR="00000000" w:rsidRPr="00000000">
        <w:rPr>
          <w:rFonts w:ascii="Times New Roman" w:cs="Times New Roman" w:eastAsia="Times New Roman" w:hAnsi="Times New Roman"/>
          <w:sz w:val="24"/>
          <w:szCs w:val="24"/>
          <w:rtl w:val="0"/>
        </w:rPr>
        <w:t xml:space="preserve"> (DiMaggio &amp; Powell, 1983) focused on legitimacy and isomorphism. </w:t>
      </w:r>
      <w:r w:rsidDel="00000000" w:rsidR="00000000" w:rsidRPr="00000000">
        <w:rPr>
          <w:rFonts w:ascii="Times New Roman" w:cs="Times New Roman" w:eastAsia="Times New Roman" w:hAnsi="Times New Roman"/>
          <w:b w:val="1"/>
          <w:sz w:val="24"/>
          <w:szCs w:val="24"/>
          <w:rtl w:val="0"/>
        </w:rPr>
        <w:t xml:space="preserve">Population ecology</w:t>
      </w:r>
      <w:r w:rsidDel="00000000" w:rsidR="00000000" w:rsidRPr="00000000">
        <w:rPr>
          <w:rFonts w:ascii="Times New Roman" w:cs="Times New Roman" w:eastAsia="Times New Roman" w:hAnsi="Times New Roman"/>
          <w:sz w:val="24"/>
          <w:szCs w:val="24"/>
          <w:rtl w:val="0"/>
        </w:rPr>
        <w:t xml:space="preserve"> (Hannan &amp; Freeman, 1977) studied organizational survival and mortality. Each perspective yielded powerful insights, but none articulated a </w:t>
      </w:r>
      <w:r w:rsidDel="00000000" w:rsidR="00000000" w:rsidRPr="00000000">
        <w:rPr>
          <w:rFonts w:ascii="Times New Roman" w:cs="Times New Roman" w:eastAsia="Times New Roman" w:hAnsi="Times New Roman"/>
          <w:b w:val="1"/>
          <w:sz w:val="24"/>
          <w:szCs w:val="24"/>
          <w:rtl w:val="0"/>
        </w:rPr>
        <w:t xml:space="preserve">closed grammar of 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glr1ej2434oi" w:id="6"/>
      <w:bookmarkEnd w:id="6"/>
      <w:r w:rsidDel="00000000" w:rsidR="00000000" w:rsidRPr="00000000">
        <w:rPr>
          <w:rFonts w:ascii="Times New Roman" w:cs="Times New Roman" w:eastAsia="Times New Roman" w:hAnsi="Times New Roman"/>
          <w:b w:val="1"/>
          <w:color w:val="000000"/>
          <w:sz w:val="24"/>
          <w:szCs w:val="24"/>
          <w:rtl w:val="0"/>
        </w:rPr>
        <w:t xml:space="preserve">2.4 Contemporary approaches</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work has emphasized complexity, routines, and practice. </w:t>
      </w:r>
      <w:r w:rsidDel="00000000" w:rsidR="00000000" w:rsidRPr="00000000">
        <w:rPr>
          <w:rFonts w:ascii="Times New Roman" w:cs="Times New Roman" w:eastAsia="Times New Roman" w:hAnsi="Times New Roman"/>
          <w:b w:val="1"/>
          <w:sz w:val="24"/>
          <w:szCs w:val="24"/>
          <w:rtl w:val="0"/>
        </w:rPr>
        <w:t xml:space="preserve">Feldman and Pentland (2003)</w:t>
      </w:r>
      <w:r w:rsidDel="00000000" w:rsidR="00000000" w:rsidRPr="00000000">
        <w:rPr>
          <w:rFonts w:ascii="Times New Roman" w:cs="Times New Roman" w:eastAsia="Times New Roman" w:hAnsi="Times New Roman"/>
          <w:sz w:val="24"/>
          <w:szCs w:val="24"/>
          <w:rtl w:val="0"/>
        </w:rPr>
        <w:t xml:space="preserve"> reconceptualized routines as dynamic, while complexity theorists framed organizations as adaptive systems. These approaches highlight micro dynamics and emergent order, but often multiply descriptions rather than converge on structural invariants.</w:t>
      </w:r>
    </w:p>
    <w:p w:rsidR="00000000" w:rsidDel="00000000" w:rsidP="00000000" w:rsidRDefault="00000000" w:rsidRPr="00000000" w14:paraId="0000001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dluflx61hier"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prior scholarship provides </w:t>
      </w:r>
      <w:r w:rsidDel="00000000" w:rsidR="00000000" w:rsidRPr="00000000">
        <w:rPr>
          <w:rFonts w:ascii="Times New Roman" w:cs="Times New Roman" w:eastAsia="Times New Roman" w:hAnsi="Times New Roman"/>
          <w:b w:val="1"/>
          <w:sz w:val="24"/>
          <w:szCs w:val="24"/>
          <w:rtl w:val="0"/>
        </w:rPr>
        <w:t xml:space="preserve">rich description but absent ontology</w:t>
      </w:r>
      <w:r w:rsidDel="00000000" w:rsidR="00000000" w:rsidRPr="00000000">
        <w:rPr>
          <w:rFonts w:ascii="Times New Roman" w:cs="Times New Roman" w:eastAsia="Times New Roman" w:hAnsi="Times New Roman"/>
          <w:sz w:val="24"/>
          <w:szCs w:val="24"/>
          <w:rtl w:val="0"/>
        </w:rPr>
        <w:t xml:space="preserve">. We know much about how organizations vary but little about </w:t>
      </w:r>
      <w:r w:rsidDel="00000000" w:rsidR="00000000" w:rsidRPr="00000000">
        <w:rPr>
          <w:rFonts w:ascii="Times New Roman" w:cs="Times New Roman" w:eastAsia="Times New Roman" w:hAnsi="Times New Roman"/>
          <w:b w:val="1"/>
          <w:sz w:val="24"/>
          <w:szCs w:val="24"/>
          <w:rtl w:val="0"/>
        </w:rPr>
        <w:t xml:space="preserve">what makes organization possible at all</w:t>
      </w:r>
      <w:r w:rsidDel="00000000" w:rsidR="00000000" w:rsidRPr="00000000">
        <w:rPr>
          <w:rFonts w:ascii="Times New Roman" w:cs="Times New Roman" w:eastAsia="Times New Roman" w:hAnsi="Times New Roman"/>
          <w:sz w:val="24"/>
          <w:szCs w:val="24"/>
          <w:rtl w:val="0"/>
        </w:rPr>
        <w:t xml:space="preserve">. No existing theory specifies:</w:t>
      </w:r>
    </w:p>
    <w:p w:rsidR="00000000" w:rsidDel="00000000" w:rsidP="00000000" w:rsidRDefault="00000000" w:rsidRPr="00000000" w14:paraId="0000001B">
      <w:pPr>
        <w:numPr>
          <w:ilvl w:val="0"/>
          <w:numId w:val="1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minimum set of essential 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1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w:t>
      </w:r>
      <w:r w:rsidDel="00000000" w:rsidR="00000000" w:rsidRPr="00000000">
        <w:rPr>
          <w:rFonts w:ascii="Times New Roman" w:cs="Times New Roman" w:eastAsia="Times New Roman" w:hAnsi="Times New Roman"/>
          <w:b w:val="1"/>
          <w:sz w:val="24"/>
          <w:szCs w:val="24"/>
          <w:rtl w:val="0"/>
        </w:rPr>
        <w:t xml:space="preserve">distinctive 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1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sequence</w:t>
      </w:r>
      <w:r w:rsidDel="00000000" w:rsidR="00000000" w:rsidRPr="00000000">
        <w:rPr>
          <w:rFonts w:ascii="Times New Roman" w:cs="Times New Roman" w:eastAsia="Times New Roman" w:hAnsi="Times New Roman"/>
          <w:sz w:val="24"/>
          <w:szCs w:val="24"/>
          <w:rtl w:val="0"/>
        </w:rPr>
        <w:t xml:space="preserve"> in which they must occur.</w:t>
      </w:r>
    </w:p>
    <w:p w:rsidR="00000000" w:rsidDel="00000000" w:rsidP="00000000" w:rsidRDefault="00000000" w:rsidRPr="00000000" w14:paraId="0000001E">
      <w:pPr>
        <w:numPr>
          <w:ilvl w:val="0"/>
          <w:numId w:val="1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testable criteria</w:t>
      </w:r>
      <w:r w:rsidDel="00000000" w:rsidR="00000000" w:rsidRPr="00000000">
        <w:rPr>
          <w:rFonts w:ascii="Times New Roman" w:cs="Times New Roman" w:eastAsia="Times New Roman" w:hAnsi="Times New Roman"/>
          <w:sz w:val="24"/>
          <w:szCs w:val="24"/>
          <w:rtl w:val="0"/>
        </w:rPr>
        <w:t xml:space="preserve"> by which they could be refuted.</w:t>
      </w:r>
    </w:p>
    <w:p w:rsidR="00000000" w:rsidDel="00000000" w:rsidP="00000000" w:rsidRDefault="00000000" w:rsidRPr="00000000" w14:paraId="0000001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fills this gap by proposing that all durable collectives enact </w:t>
      </w:r>
      <w:r w:rsidDel="00000000" w:rsidR="00000000" w:rsidRPr="00000000">
        <w:rPr>
          <w:rFonts w:ascii="Times New Roman" w:cs="Times New Roman" w:eastAsia="Times New Roman" w:hAnsi="Times New Roman"/>
          <w:b w:val="1"/>
          <w:sz w:val="24"/>
          <w:szCs w:val="24"/>
          <w:rtl w:val="0"/>
        </w:rPr>
        <w:t xml:space="preserve">nine irreducible processes</w:t>
      </w:r>
      <w:r w:rsidDel="00000000" w:rsidR="00000000" w:rsidRPr="00000000">
        <w:rPr>
          <w:rFonts w:ascii="Times New Roman" w:cs="Times New Roman" w:eastAsia="Times New Roman" w:hAnsi="Times New Roman"/>
          <w:sz w:val="24"/>
          <w:szCs w:val="24"/>
          <w:rtl w:val="0"/>
        </w:rPr>
        <w:t xml:space="preserve">. Article 1 introduced them as a macro law; Article 2 decomposed them into steps and actions. This article specifies their </w:t>
      </w:r>
      <w:r w:rsidDel="00000000" w:rsidR="00000000" w:rsidRPr="00000000">
        <w:rPr>
          <w:rFonts w:ascii="Times New Roman" w:cs="Times New Roman" w:eastAsia="Times New Roman" w:hAnsi="Times New Roman"/>
          <w:b w:val="1"/>
          <w:sz w:val="24"/>
          <w:szCs w:val="24"/>
          <w:rtl w:val="0"/>
        </w:rPr>
        <w:t xml:space="preserve">functional boundaries</w:t>
      </w:r>
      <w:r w:rsidDel="00000000" w:rsidR="00000000" w:rsidRPr="00000000">
        <w:rPr>
          <w:rFonts w:ascii="Times New Roman" w:cs="Times New Roman" w:eastAsia="Times New Roman" w:hAnsi="Times New Roman"/>
          <w:sz w:val="24"/>
          <w:szCs w:val="24"/>
          <w:rtl w:val="0"/>
        </w:rPr>
        <w:t xml:space="preserve">, demonstrating that the nine processes are </w:t>
      </w:r>
      <w:r w:rsidDel="00000000" w:rsidR="00000000" w:rsidRPr="00000000">
        <w:rPr>
          <w:rFonts w:ascii="Times New Roman" w:cs="Times New Roman" w:eastAsia="Times New Roman" w:hAnsi="Times New Roman"/>
          <w:b w:val="1"/>
          <w:sz w:val="24"/>
          <w:szCs w:val="24"/>
          <w:rtl w:val="0"/>
        </w:rPr>
        <w:t xml:space="preserve">ontologically distinct, sequenced, and fractal</w:t>
      </w:r>
      <w:r w:rsidDel="00000000" w:rsidR="00000000" w:rsidRPr="00000000">
        <w:rPr>
          <w:rFonts w:ascii="Times New Roman" w:cs="Times New Roman" w:eastAsia="Times New Roman" w:hAnsi="Times New Roman"/>
          <w:sz w:val="24"/>
          <w:szCs w:val="24"/>
          <w:rtl w:val="0"/>
        </w:rPr>
        <w:t xml:space="preserve">—the supracontextual grammar of organization.</w:t>
      </w:r>
    </w:p>
    <w:p w:rsidR="00000000" w:rsidDel="00000000" w:rsidP="00000000" w:rsidRDefault="00000000" w:rsidRPr="00000000" w14:paraId="00000020">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af2lwp4ar65v" w:id="8"/>
      <w:bookmarkEnd w:id="8"/>
      <w:r w:rsidDel="00000000" w:rsidR="00000000" w:rsidRPr="00000000">
        <w:rPr>
          <w:rFonts w:ascii="Times New Roman" w:cs="Times New Roman" w:eastAsia="Times New Roman" w:hAnsi="Times New Roman"/>
          <w:b w:val="1"/>
          <w:sz w:val="24"/>
          <w:szCs w:val="24"/>
          <w:rtl w:val="0"/>
        </w:rPr>
        <w:t xml:space="preserve">3. SPECIFICATION OF THE NINE PROCESSES</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identifies </w:t>
      </w:r>
      <w:r w:rsidDel="00000000" w:rsidR="00000000" w:rsidRPr="00000000">
        <w:rPr>
          <w:rFonts w:ascii="Times New Roman" w:cs="Times New Roman" w:eastAsia="Times New Roman" w:hAnsi="Times New Roman"/>
          <w:b w:val="1"/>
          <w:sz w:val="24"/>
          <w:szCs w:val="24"/>
          <w:rtl w:val="0"/>
        </w:rPr>
        <w:t xml:space="preserve">nine essential processes</w:t>
      </w:r>
      <w:r w:rsidDel="00000000" w:rsidR="00000000" w:rsidRPr="00000000">
        <w:rPr>
          <w:rFonts w:ascii="Times New Roman" w:cs="Times New Roman" w:eastAsia="Times New Roman" w:hAnsi="Times New Roman"/>
          <w:sz w:val="24"/>
          <w:szCs w:val="24"/>
          <w:rtl w:val="0"/>
        </w:rPr>
        <w:t xml:space="preserve"> that every durable collective enacts. Each process is </w:t>
      </w:r>
      <w:r w:rsidDel="00000000" w:rsidR="00000000" w:rsidRPr="00000000">
        <w:rPr>
          <w:rFonts w:ascii="Times New Roman" w:cs="Times New Roman" w:eastAsia="Times New Roman" w:hAnsi="Times New Roman"/>
          <w:b w:val="1"/>
          <w:sz w:val="24"/>
          <w:szCs w:val="24"/>
          <w:rtl w:val="0"/>
        </w:rPr>
        <w:t xml:space="preserve">ontologically distinct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necessary</w:t>
      </w:r>
      <w:r w:rsidDel="00000000" w:rsidR="00000000" w:rsidRPr="00000000">
        <w:rPr>
          <w:rFonts w:ascii="Times New Roman" w:cs="Times New Roman" w:eastAsia="Times New Roman" w:hAnsi="Times New Roman"/>
          <w:sz w:val="24"/>
          <w:szCs w:val="24"/>
          <w:rtl w:val="0"/>
        </w:rPr>
        <w:t xml:space="preserve">. Attempts to merge, omit, or invert them produce dysfunction or collapse. Together, they constitute the </w:t>
      </w:r>
      <w:r w:rsidDel="00000000" w:rsidR="00000000" w:rsidRPr="00000000">
        <w:rPr>
          <w:rFonts w:ascii="Times New Roman" w:cs="Times New Roman" w:eastAsia="Times New Roman" w:hAnsi="Times New Roman"/>
          <w:b w:val="1"/>
          <w:sz w:val="24"/>
          <w:szCs w:val="24"/>
          <w:rtl w:val="0"/>
        </w:rPr>
        <w:t xml:space="preserve">periodic table of organization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zg2wxhz5a4jx" w:id="9"/>
      <w:bookmarkEnd w:id="9"/>
      <w:r w:rsidDel="00000000" w:rsidR="00000000" w:rsidRPr="00000000">
        <w:rPr>
          <w:rFonts w:ascii="Times New Roman" w:cs="Times New Roman" w:eastAsia="Times New Roman" w:hAnsi="Times New Roman"/>
          <w:b w:val="1"/>
          <w:color w:val="000000"/>
          <w:sz w:val="24"/>
          <w:szCs w:val="24"/>
          <w:rtl w:val="0"/>
        </w:rPr>
        <w:t xml:space="preserve">3.1 Implementation</w:t>
      </w:r>
    </w:p>
    <w:p w:rsidR="00000000" w:rsidDel="00000000" w:rsidP="00000000" w:rsidRDefault="00000000" w:rsidRPr="00000000" w14:paraId="0000002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Installing order.</w:t>
        <w:br w:type="textWrapping"/>
        <w:t xml:space="preserve">Implementation establishes the architecture of collective life by diagnosing, presenting, adapting, codifying, training, setting cadence, and sustaining learning. It is the </w:t>
      </w:r>
      <w:r w:rsidDel="00000000" w:rsidR="00000000" w:rsidRPr="00000000">
        <w:rPr>
          <w:rFonts w:ascii="Times New Roman" w:cs="Times New Roman" w:eastAsia="Times New Roman" w:hAnsi="Times New Roman"/>
          <w:b w:val="1"/>
          <w:sz w:val="24"/>
          <w:szCs w:val="24"/>
          <w:rtl w:val="0"/>
        </w:rPr>
        <w:t xml:space="preserve">portal process</w:t>
      </w:r>
      <w:r w:rsidDel="00000000" w:rsidR="00000000" w:rsidRPr="00000000">
        <w:rPr>
          <w:rFonts w:ascii="Times New Roman" w:cs="Times New Roman" w:eastAsia="Times New Roman" w:hAnsi="Times New Roman"/>
          <w:sz w:val="24"/>
          <w:szCs w:val="24"/>
          <w:rtl w:val="0"/>
        </w:rPr>
        <w:t xml:space="preserve">: without it, no other process can stabilize.</w:t>
      </w:r>
    </w:p>
    <w:p w:rsidR="00000000" w:rsidDel="00000000" w:rsidP="00000000" w:rsidRDefault="00000000" w:rsidRPr="00000000" w14:paraId="00000024">
      <w:pPr>
        <w:numPr>
          <w:ilvl w:val="0"/>
          <w:numId w:val="11"/>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Distinct from Results (measurement) and People (internal cycle). Implementation installs; others operate within what is installed.</w:t>
      </w:r>
    </w:p>
    <w:p w:rsidR="00000000" w:rsidDel="00000000" w:rsidP="00000000" w:rsidRDefault="00000000" w:rsidRPr="00000000" w14:paraId="0000002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k7t5xo2ro0m" w:id="10"/>
      <w:bookmarkEnd w:id="10"/>
      <w:r w:rsidDel="00000000" w:rsidR="00000000" w:rsidRPr="00000000">
        <w:rPr>
          <w:rFonts w:ascii="Times New Roman" w:cs="Times New Roman" w:eastAsia="Times New Roman" w:hAnsi="Times New Roman"/>
          <w:b w:val="1"/>
          <w:color w:val="000000"/>
          <w:sz w:val="24"/>
          <w:szCs w:val="24"/>
          <w:rtl w:val="0"/>
        </w:rPr>
        <w:t xml:space="preserve">3.2 People</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The cycle of members.</w:t>
        <w:br w:type="textWrapping"/>
        <w:t xml:space="preserve">People governs recruitment, integration, development, and release of internal participants. It ensures that the collective has a functioning body.</w:t>
      </w:r>
    </w:p>
    <w:p w:rsidR="00000000" w:rsidDel="00000000" w:rsidP="00000000" w:rsidRDefault="00000000" w:rsidRPr="00000000" w14:paraId="00000027">
      <w:pPr>
        <w:numPr>
          <w:ilvl w:val="0"/>
          <w:numId w:val="2"/>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Distinct from Structured Admission, which formalizes entry. People manages life cycle </w:t>
      </w:r>
      <w:r w:rsidDel="00000000" w:rsidR="00000000" w:rsidRPr="00000000">
        <w:rPr>
          <w:rFonts w:ascii="Times New Roman" w:cs="Times New Roman" w:eastAsia="Times New Roman" w:hAnsi="Times New Roman"/>
          <w:b w:val="1"/>
          <w:sz w:val="24"/>
          <w:szCs w:val="24"/>
          <w:rtl w:val="0"/>
        </w:rPr>
        <w:t xml:space="preserve">after entry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1sk1r5k3yacg" w:id="11"/>
      <w:bookmarkEnd w:id="11"/>
      <w:r w:rsidDel="00000000" w:rsidR="00000000" w:rsidRPr="00000000">
        <w:rPr>
          <w:rFonts w:ascii="Times New Roman" w:cs="Times New Roman" w:eastAsia="Times New Roman" w:hAnsi="Times New Roman"/>
          <w:b w:val="1"/>
          <w:color w:val="000000"/>
          <w:sz w:val="24"/>
          <w:szCs w:val="24"/>
          <w:rtl w:val="0"/>
        </w:rPr>
        <w:t xml:space="preserve">3.3 Attraction</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Securing external visibility.</w:t>
        <w:br w:type="textWrapping"/>
        <w:t xml:space="preserve">Attraction constructs identity, broadcasts signals of legitimacy, and cultivates networks that draw external attention. It is how collectives become seen and recognized.</w:t>
      </w:r>
    </w:p>
    <w:p w:rsidR="00000000" w:rsidDel="00000000" w:rsidP="00000000" w:rsidRDefault="00000000" w:rsidRPr="00000000" w14:paraId="0000002A">
      <w:pPr>
        <w:numPr>
          <w:ilvl w:val="0"/>
          <w:numId w:val="7"/>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Distinct from Relationships, which maintain bonds after commitment. Attraction is outward-facing, prior to conversion.</w:t>
      </w:r>
    </w:p>
    <w:p w:rsidR="00000000" w:rsidDel="00000000" w:rsidP="00000000" w:rsidRDefault="00000000" w:rsidRPr="00000000" w14:paraId="0000002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7ocjxxbc11d9" w:id="12"/>
      <w:bookmarkEnd w:id="12"/>
      <w:r w:rsidDel="00000000" w:rsidR="00000000" w:rsidRPr="00000000">
        <w:rPr>
          <w:rFonts w:ascii="Times New Roman" w:cs="Times New Roman" w:eastAsia="Times New Roman" w:hAnsi="Times New Roman"/>
          <w:b w:val="1"/>
          <w:color w:val="000000"/>
          <w:sz w:val="24"/>
          <w:szCs w:val="24"/>
          <w:rtl w:val="0"/>
        </w:rPr>
        <w:t xml:space="preserve">3.4 Conversion</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Securing commitment.</w:t>
        <w:br w:type="textWrapping"/>
        <w:t xml:space="preserve">Conversion transforms prospects into insiders through proposition, negotiation, and decision. It is the structural moment where attention becomes agreement.</w:t>
      </w:r>
    </w:p>
    <w:p w:rsidR="00000000" w:rsidDel="00000000" w:rsidP="00000000" w:rsidRDefault="00000000" w:rsidRPr="00000000" w14:paraId="0000002D">
      <w:pPr>
        <w:numPr>
          <w:ilvl w:val="0"/>
          <w:numId w:val="19"/>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Distinct from Structured Admission, which follows commitment with formalization.</w:t>
      </w:r>
    </w:p>
    <w:p w:rsidR="00000000" w:rsidDel="00000000" w:rsidP="00000000" w:rsidRDefault="00000000" w:rsidRPr="00000000" w14:paraId="0000002E">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5rxeokvj9ti" w:id="13"/>
      <w:bookmarkEnd w:id="13"/>
      <w:r w:rsidDel="00000000" w:rsidR="00000000" w:rsidRPr="00000000">
        <w:rPr>
          <w:rFonts w:ascii="Times New Roman" w:cs="Times New Roman" w:eastAsia="Times New Roman" w:hAnsi="Times New Roman"/>
          <w:b w:val="1"/>
          <w:color w:val="000000"/>
          <w:sz w:val="24"/>
          <w:szCs w:val="24"/>
          <w:rtl w:val="0"/>
        </w:rPr>
        <w:t xml:space="preserve">3.5 Structured Admission</w:t>
      </w:r>
    </w:p>
    <w:p w:rsidR="00000000" w:rsidDel="00000000" w:rsidP="00000000" w:rsidRDefault="00000000" w:rsidRPr="00000000" w14:paraId="0000002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Formalizing entry.</w:t>
        <w:br w:type="textWrapping"/>
        <w:t xml:space="preserve">Structured Admission ensures newcomers cross the threshold into the collective through registration, access, rituals, and alignment. It converts commitment into formal membership.</w:t>
      </w:r>
    </w:p>
    <w:p w:rsidR="00000000" w:rsidDel="00000000" w:rsidP="00000000" w:rsidRDefault="00000000" w:rsidRPr="00000000" w14:paraId="00000030">
      <w:pPr>
        <w:numPr>
          <w:ilvl w:val="0"/>
          <w:numId w:val="9"/>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Distinct from People, which manages ongoing development. Admission is the gateway; People is the life inside.</w:t>
      </w:r>
    </w:p>
    <w:p w:rsidR="00000000" w:rsidDel="00000000" w:rsidP="00000000" w:rsidRDefault="00000000" w:rsidRPr="00000000" w14:paraId="0000003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7qhso02rqp24" w:id="14"/>
      <w:bookmarkEnd w:id="14"/>
      <w:r w:rsidDel="00000000" w:rsidR="00000000" w:rsidRPr="00000000">
        <w:rPr>
          <w:rFonts w:ascii="Times New Roman" w:cs="Times New Roman" w:eastAsia="Times New Roman" w:hAnsi="Times New Roman"/>
          <w:b w:val="1"/>
          <w:color w:val="000000"/>
          <w:sz w:val="24"/>
          <w:szCs w:val="24"/>
          <w:rtl w:val="0"/>
        </w:rPr>
        <w:t xml:space="preserve">3.6 Execution</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Producing value.</w:t>
        <w:br w:type="textWrapping"/>
        <w:t xml:space="preserve">Execution prepares, acts, validates internally, delivers, and sustains operations. It is where objectives materialize into outputs.</w:t>
      </w:r>
    </w:p>
    <w:p w:rsidR="00000000" w:rsidDel="00000000" w:rsidP="00000000" w:rsidRDefault="00000000" w:rsidRPr="00000000" w14:paraId="00000033">
      <w:pPr>
        <w:numPr>
          <w:ilvl w:val="0"/>
          <w:numId w:val="6"/>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Distinct from Results, which measure performance. Execution produces; Results assess.</w:t>
      </w:r>
    </w:p>
    <w:p w:rsidR="00000000" w:rsidDel="00000000" w:rsidP="00000000" w:rsidRDefault="00000000" w:rsidRPr="00000000" w14:paraId="0000003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uxinrdpk7fl0" w:id="15"/>
      <w:bookmarkEnd w:id="15"/>
      <w:r w:rsidDel="00000000" w:rsidR="00000000" w:rsidRPr="00000000">
        <w:rPr>
          <w:rFonts w:ascii="Times New Roman" w:cs="Times New Roman" w:eastAsia="Times New Roman" w:hAnsi="Times New Roman"/>
          <w:b w:val="1"/>
          <w:color w:val="000000"/>
          <w:sz w:val="24"/>
          <w:szCs w:val="24"/>
          <w:rtl w:val="0"/>
        </w:rPr>
        <w:t xml:space="preserve">3.7 Results</w:t>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Seeing the invisible.</w:t>
        <w:br w:type="textWrapping"/>
        <w:t xml:space="preserve">Results define, monitor, consolidate, communicate, and realign performance. They ensure the collective learns and adapts.</w:t>
      </w:r>
    </w:p>
    <w:p w:rsidR="00000000" w:rsidDel="00000000" w:rsidP="00000000" w:rsidRDefault="00000000" w:rsidRPr="00000000" w14:paraId="00000036">
      <w:pPr>
        <w:numPr>
          <w:ilvl w:val="0"/>
          <w:numId w:val="16"/>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Distinct from Finance, which records and allocates resources. Results assess effectiveness; Finance tracks value.</w:t>
      </w:r>
    </w:p>
    <w:p w:rsidR="00000000" w:rsidDel="00000000" w:rsidP="00000000" w:rsidRDefault="00000000" w:rsidRPr="00000000" w14:paraId="0000003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r8r12t2nloe" w:id="16"/>
      <w:bookmarkEnd w:id="16"/>
      <w:r w:rsidDel="00000000" w:rsidR="00000000" w:rsidRPr="00000000">
        <w:rPr>
          <w:rFonts w:ascii="Times New Roman" w:cs="Times New Roman" w:eastAsia="Times New Roman" w:hAnsi="Times New Roman"/>
          <w:b w:val="1"/>
          <w:color w:val="000000"/>
          <w:sz w:val="24"/>
          <w:szCs w:val="24"/>
          <w:rtl w:val="0"/>
        </w:rPr>
        <w:t xml:space="preserve">3.8 Resources (Finance)</w:t>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Managing value.</w:t>
        <w:br w:type="textWrapping"/>
        <w:t xml:space="preserve">Resources record, organize, ensure compliance, analyze, and allocate value. They sustain the energy of the collective.</w:t>
      </w:r>
    </w:p>
    <w:p w:rsidR="00000000" w:rsidDel="00000000" w:rsidP="00000000" w:rsidRDefault="00000000" w:rsidRPr="00000000" w14:paraId="00000039">
      <w:pPr>
        <w:numPr>
          <w:ilvl w:val="0"/>
          <w:numId w:val="8"/>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Distinct from Results, which measure outcomes. Finance manages flows; Results measure performance.</w:t>
      </w:r>
    </w:p>
    <w:p w:rsidR="00000000" w:rsidDel="00000000" w:rsidP="00000000" w:rsidRDefault="00000000" w:rsidRPr="00000000" w14:paraId="0000003A">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7yeok3uzmhd1" w:id="17"/>
      <w:bookmarkEnd w:id="17"/>
      <w:r w:rsidDel="00000000" w:rsidR="00000000" w:rsidRPr="00000000">
        <w:rPr>
          <w:rFonts w:ascii="Times New Roman" w:cs="Times New Roman" w:eastAsia="Times New Roman" w:hAnsi="Times New Roman"/>
          <w:b w:val="1"/>
          <w:color w:val="000000"/>
          <w:sz w:val="24"/>
          <w:szCs w:val="24"/>
          <w:rtl w:val="0"/>
        </w:rPr>
        <w:t xml:space="preserve">3.9 Relationships</w:t>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Enduring bonds.</w:t>
        <w:br w:type="textWrapping"/>
        <w:t xml:space="preserve">Relationships maintain communication, monitor perceptions, foster reciprocity, and expand networks of trust. They sustain legitimacy and resilience over time.</w:t>
      </w:r>
    </w:p>
    <w:p w:rsidR="00000000" w:rsidDel="00000000" w:rsidP="00000000" w:rsidRDefault="00000000" w:rsidRPr="00000000" w14:paraId="0000003C">
      <w:pPr>
        <w:numPr>
          <w:ilvl w:val="0"/>
          <w:numId w:val="18"/>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w:t>
      </w:r>
      <w:r w:rsidDel="00000000" w:rsidR="00000000" w:rsidRPr="00000000">
        <w:rPr>
          <w:rFonts w:ascii="Times New Roman" w:cs="Times New Roman" w:eastAsia="Times New Roman" w:hAnsi="Times New Roman"/>
          <w:sz w:val="24"/>
          <w:szCs w:val="24"/>
          <w:rtl w:val="0"/>
        </w:rPr>
        <w:t xml:space="preserve">: Distinct from Attraction, which secures initial visibility. Relationships endure after commitment.</w:t>
      </w:r>
    </w:p>
    <w:p w:rsidR="00000000" w:rsidDel="00000000" w:rsidP="00000000" w:rsidRDefault="00000000" w:rsidRPr="00000000" w14:paraId="0000003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vn3rxjvcbvmc" w:id="18"/>
      <w:bookmarkEnd w:id="18"/>
      <w:r w:rsidDel="00000000" w:rsidR="00000000" w:rsidRPr="00000000">
        <w:rPr>
          <w:rFonts w:ascii="Times New Roman" w:cs="Times New Roman" w:eastAsia="Times New Roman" w:hAnsi="Times New Roman"/>
          <w:b w:val="1"/>
          <w:color w:val="000000"/>
          <w:sz w:val="24"/>
          <w:szCs w:val="24"/>
          <w:rtl w:val="0"/>
        </w:rPr>
        <w:t xml:space="preserve">3.10 Properties of the nine processes</w:t>
      </w:r>
    </w:p>
    <w:p w:rsidR="00000000" w:rsidDel="00000000" w:rsidP="00000000" w:rsidRDefault="00000000" w:rsidRPr="00000000" w14:paraId="0000003E">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 Each process performs a unique function; attempts to collapse them (e.g., conflating People and Admission) generate dysfunction.</w:t>
      </w:r>
    </w:p>
    <w:p w:rsidR="00000000" w:rsidDel="00000000" w:rsidP="00000000" w:rsidRDefault="00000000" w:rsidRPr="00000000" w14:paraId="0000003F">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Cardo" w:cs="Cardo" w:eastAsia="Cardo" w:hAnsi="Cardo"/>
          <w:sz w:val="24"/>
          <w:szCs w:val="24"/>
          <w:rtl w:val="0"/>
        </w:rPr>
        <w:t xml:space="preserve"> – The nine processes form a structural cycle: Implementation → People → Attraction → Conversion → Admission → Execution → Results → Resources → Relationships → back to Implementation.</w:t>
      </w:r>
    </w:p>
    <w:p w:rsidR="00000000" w:rsidDel="00000000" w:rsidP="00000000" w:rsidRDefault="00000000" w:rsidRPr="00000000" w14:paraId="00000040">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The same grammar recurs at multiple scales: households, teams, corporations, states, and DAOs each enact the nine.</w:t>
      </w:r>
    </w:p>
    <w:p w:rsidR="00000000" w:rsidDel="00000000" w:rsidP="00000000" w:rsidRDefault="00000000" w:rsidRPr="00000000" w14:paraId="0000004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vhayickc4gdk" w:id="19"/>
      <w:bookmarkEnd w:id="19"/>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the nine processes as a supracontextual grammar generates a set of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These propositions distinguish the Black Belt OS from descriptive frameworks by embedding </w:t>
      </w:r>
      <w:r w:rsidDel="00000000" w:rsidR="00000000" w:rsidRPr="00000000">
        <w:rPr>
          <w:rFonts w:ascii="Times New Roman" w:cs="Times New Roman" w:eastAsia="Times New Roman" w:hAnsi="Times New Roman"/>
          <w:b w:val="1"/>
          <w:sz w:val="24"/>
          <w:szCs w:val="24"/>
          <w:rtl w:val="0"/>
        </w:rPr>
        <w:t xml:space="preserve">criteria of falsification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rpght4sppgg7" w:id="20"/>
      <w:bookmarkEnd w:id="20"/>
      <w:r w:rsidDel="00000000" w:rsidR="00000000" w:rsidRPr="00000000">
        <w:rPr>
          <w:rFonts w:ascii="Times New Roman" w:cs="Times New Roman" w:eastAsia="Times New Roman" w:hAnsi="Times New Roman"/>
          <w:b w:val="1"/>
          <w:color w:val="000000"/>
          <w:sz w:val="24"/>
          <w:szCs w:val="24"/>
          <w:rtl w:val="0"/>
        </w:rPr>
        <w:t xml:space="preserve">4.1 Propositions of irreducibility</w:t>
      </w:r>
    </w:p>
    <w:p w:rsidR="00000000" w:rsidDel="00000000" w:rsidP="00000000" w:rsidRDefault="00000000" w:rsidRPr="00000000" w14:paraId="000000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process is ontologically distinct and cannot be collapsed into another without dysfunction.</w:t>
      </w:r>
    </w:p>
    <w:p w:rsidR="00000000" w:rsidDel="00000000" w:rsidP="00000000" w:rsidRDefault="00000000" w:rsidRPr="00000000" w14:paraId="00000045">
      <w:pPr>
        <w:numPr>
          <w:ilvl w:val="0"/>
          <w:numId w:val="1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Durable collectives that omit </w:t>
      </w:r>
      <w:r w:rsidDel="00000000" w:rsidR="00000000" w:rsidRPr="00000000">
        <w:rPr>
          <w:rFonts w:ascii="Times New Roman" w:cs="Times New Roman" w:eastAsia="Times New Roman" w:hAnsi="Times New Roman"/>
          <w:b w:val="1"/>
          <w:sz w:val="24"/>
          <w:szCs w:val="24"/>
          <w:rtl w:val="0"/>
        </w:rPr>
        <w:t xml:space="preserve">any of the nine processes</w:t>
      </w:r>
      <w:r w:rsidDel="00000000" w:rsidR="00000000" w:rsidRPr="00000000">
        <w:rPr>
          <w:rFonts w:ascii="Times New Roman" w:cs="Times New Roman" w:eastAsia="Times New Roman" w:hAnsi="Times New Roman"/>
          <w:sz w:val="24"/>
          <w:szCs w:val="24"/>
          <w:rtl w:val="0"/>
        </w:rPr>
        <w:t xml:space="preserve"> will exhibit structural fragility and eventual collapse.</w:t>
      </w:r>
    </w:p>
    <w:p w:rsidR="00000000" w:rsidDel="00000000" w:rsidP="00000000" w:rsidRDefault="00000000" w:rsidRPr="00000000" w14:paraId="00000046">
      <w:pPr>
        <w:numPr>
          <w:ilvl w:val="0"/>
          <w:numId w:val="1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Attempts to merge distinct processes (e.g., Execution and Results, People and Admission, Results and Finance) will produce dysfunctions traceable to the absent function.</w:t>
      </w:r>
    </w:p>
    <w:p w:rsidR="00000000" w:rsidDel="00000000" w:rsidP="00000000" w:rsidRDefault="00000000" w:rsidRPr="00000000" w14:paraId="0000004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fps57ow0u2yp" w:id="21"/>
      <w:bookmarkEnd w:id="21"/>
      <w:r w:rsidDel="00000000" w:rsidR="00000000" w:rsidRPr="00000000">
        <w:rPr>
          <w:rFonts w:ascii="Times New Roman" w:cs="Times New Roman" w:eastAsia="Times New Roman" w:hAnsi="Times New Roman"/>
          <w:b w:val="1"/>
          <w:color w:val="000000"/>
          <w:sz w:val="24"/>
          <w:szCs w:val="24"/>
          <w:rtl w:val="0"/>
        </w:rPr>
        <w:t xml:space="preserve">4.2 Propositions of sequenced necessity</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nine processes follow an inevitable cycle. Within each process, steps are ordered; across processes, the sequence is structural.</w:t>
      </w:r>
    </w:p>
    <w:p w:rsidR="00000000" w:rsidDel="00000000" w:rsidP="00000000" w:rsidRDefault="00000000" w:rsidRPr="00000000" w14:paraId="00000049">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Inversions of steps within a process (e.g., granting access before registration, delivering before validation) will generate predictable dysfunctions.</w:t>
      </w:r>
    </w:p>
    <w:p w:rsidR="00000000" w:rsidDel="00000000" w:rsidP="00000000" w:rsidRDefault="00000000" w:rsidRPr="00000000" w14:paraId="0000004A">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Inversions of processes in the structural cycle (e.g., Execution preceding Admission, Results preceding Execution) will destabilize the collective.</w:t>
      </w:r>
    </w:p>
    <w:p w:rsidR="00000000" w:rsidDel="00000000" w:rsidP="00000000" w:rsidRDefault="00000000" w:rsidRPr="00000000" w14:paraId="0000004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rgttas8d1urs" w:id="22"/>
      <w:bookmarkEnd w:id="22"/>
      <w:r w:rsidDel="00000000" w:rsidR="00000000" w:rsidRPr="00000000">
        <w:rPr>
          <w:rFonts w:ascii="Times New Roman" w:cs="Times New Roman" w:eastAsia="Times New Roman" w:hAnsi="Times New Roman"/>
          <w:b w:val="1"/>
          <w:color w:val="000000"/>
          <w:sz w:val="24"/>
          <w:szCs w:val="24"/>
          <w:rtl w:val="0"/>
        </w:rPr>
        <w:t xml:space="preserve">4.3 Propositions of fractality</w:t>
      </w:r>
    </w:p>
    <w:p w:rsidR="00000000" w:rsidDel="00000000" w:rsidP="00000000" w:rsidRDefault="00000000" w:rsidRPr="00000000" w14:paraId="0000004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nine processes recur across scales, from micro to macro.</w:t>
      </w:r>
    </w:p>
    <w:p w:rsidR="00000000" w:rsidDel="00000000" w:rsidP="00000000" w:rsidRDefault="00000000" w:rsidRPr="00000000" w14:paraId="0000004D">
      <w:pPr>
        <w:numPr>
          <w:ilvl w:val="0"/>
          <w:numId w:val="1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The same nine processes will be observable in households, teams, firms, states, and digital autonomous organizations.</w:t>
      </w:r>
    </w:p>
    <w:p w:rsidR="00000000" w:rsidDel="00000000" w:rsidP="00000000" w:rsidRDefault="00000000" w:rsidRPr="00000000" w14:paraId="0000004E">
      <w:pPr>
        <w:numPr>
          <w:ilvl w:val="0"/>
          <w:numId w:val="1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The absence or inversion of a process at any level will generate dysfunction at that scale, regardless of culture or technology.</w:t>
      </w:r>
    </w:p>
    <w:p w:rsidR="00000000" w:rsidDel="00000000" w:rsidP="00000000" w:rsidRDefault="00000000" w:rsidRPr="00000000" w14:paraId="0000004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45t368cnei5l" w:id="23"/>
      <w:bookmarkEnd w:id="23"/>
      <w:r w:rsidDel="00000000" w:rsidR="00000000" w:rsidRPr="00000000">
        <w:rPr>
          <w:rFonts w:ascii="Times New Roman" w:cs="Times New Roman" w:eastAsia="Times New Roman" w:hAnsi="Times New Roman"/>
          <w:b w:val="1"/>
          <w:color w:val="000000"/>
          <w:sz w:val="24"/>
          <w:szCs w:val="24"/>
          <w:rtl w:val="0"/>
        </w:rPr>
        <w:t xml:space="preserve">4.4 Propositions of universality and falsifiability</w:t>
      </w:r>
    </w:p>
    <w:p w:rsidR="00000000" w:rsidDel="00000000" w:rsidP="00000000" w:rsidRDefault="00000000" w:rsidRPr="00000000" w14:paraId="0000005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claims universality but is explicitly falseable.</w:t>
      </w:r>
    </w:p>
    <w:p w:rsidR="00000000" w:rsidDel="00000000" w:rsidP="00000000" w:rsidRDefault="00000000" w:rsidRPr="00000000" w14:paraId="00000051">
      <w:pPr>
        <w:numPr>
          <w:ilvl w:val="0"/>
          <w:numId w:val="2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If a tenth process is identified that is </w:t>
      </w:r>
      <w:r w:rsidDel="00000000" w:rsidR="00000000" w:rsidRPr="00000000">
        <w:rPr>
          <w:rFonts w:ascii="Times New Roman" w:cs="Times New Roman" w:eastAsia="Times New Roman" w:hAnsi="Times New Roman"/>
          <w:b w:val="1"/>
          <w:sz w:val="24"/>
          <w:szCs w:val="24"/>
          <w:rtl w:val="0"/>
        </w:rPr>
        <w:t xml:space="preserve">non-redundant and indispensable</w:t>
      </w:r>
      <w:r w:rsidDel="00000000" w:rsidR="00000000" w:rsidRPr="00000000">
        <w:rPr>
          <w:rFonts w:ascii="Times New Roman" w:cs="Times New Roman" w:eastAsia="Times New Roman" w:hAnsi="Times New Roman"/>
          <w:sz w:val="24"/>
          <w:szCs w:val="24"/>
          <w:rtl w:val="0"/>
        </w:rPr>
        <w:t xml:space="preserve">, the OS will be refuted.</w:t>
      </w:r>
    </w:p>
    <w:p w:rsidR="00000000" w:rsidDel="00000000" w:rsidP="00000000" w:rsidRDefault="00000000" w:rsidRPr="00000000" w14:paraId="00000052">
      <w:pPr>
        <w:numPr>
          <w:ilvl w:val="0"/>
          <w:numId w:val="2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ninety-eight actions (Article 2), the OS will be refuted.</w:t>
      </w:r>
    </w:p>
    <w:p w:rsidR="00000000" w:rsidDel="00000000" w:rsidP="00000000" w:rsidRDefault="00000000" w:rsidRPr="00000000" w14:paraId="00000053">
      <w:pPr>
        <w:numPr>
          <w:ilvl w:val="0"/>
          <w:numId w:val="20"/>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4c:</w:t>
      </w:r>
      <w:r w:rsidDel="00000000" w:rsidR="00000000" w:rsidRPr="00000000">
        <w:rPr>
          <w:rFonts w:ascii="Times New Roman" w:cs="Times New Roman" w:eastAsia="Times New Roman" w:hAnsi="Times New Roman"/>
          <w:sz w:val="24"/>
          <w:szCs w:val="24"/>
          <w:rtl w:val="0"/>
        </w:rPr>
        <w:t xml:space="preserve"> If independent coders applying the 9–45–98 achieve interrater reliability below κ = 0.80, the OS will be refuted.</w:t>
      </w:r>
    </w:p>
    <w:p w:rsidR="00000000" w:rsidDel="00000000" w:rsidP="00000000" w:rsidRDefault="00000000" w:rsidRPr="00000000" w14:paraId="00000054">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jwfgc6flu19r" w:id="24"/>
      <w:bookmarkEnd w:id="24"/>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5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7khx063tza3b" w:id="25"/>
      <w:bookmarkEnd w:id="25"/>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5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mapping of the nine processes as a supracontextual grammar advances organizational theory by offering a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Rather than proliferating frameworks of medium range, the OS specifies the </w:t>
      </w:r>
      <w:r w:rsidDel="00000000" w:rsidR="00000000" w:rsidRPr="00000000">
        <w:rPr>
          <w:rFonts w:ascii="Times New Roman" w:cs="Times New Roman" w:eastAsia="Times New Roman" w:hAnsi="Times New Roman"/>
          <w:b w:val="1"/>
          <w:sz w:val="24"/>
          <w:szCs w:val="24"/>
          <w:rtl w:val="0"/>
        </w:rPr>
        <w:t xml:space="preserve">minimal set of universal processes</w:t>
      </w:r>
      <w:r w:rsidDel="00000000" w:rsidR="00000000" w:rsidRPr="00000000">
        <w:rPr>
          <w:rFonts w:ascii="Times New Roman" w:cs="Times New Roman" w:eastAsia="Times New Roman" w:hAnsi="Times New Roman"/>
          <w:sz w:val="24"/>
          <w:szCs w:val="24"/>
          <w:rtl w:val="0"/>
        </w:rPr>
        <w:t xml:space="preserve">. This addresses long-standing calls for stronger theory (Whetten, 1989; Sutton &amp; Staw, 1995; Suddaby, 2014).</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also </w:t>
      </w:r>
      <w:r w:rsidDel="00000000" w:rsidR="00000000" w:rsidRPr="00000000">
        <w:rPr>
          <w:rFonts w:ascii="Times New Roman" w:cs="Times New Roman" w:eastAsia="Times New Roman" w:hAnsi="Times New Roman"/>
          <w:b w:val="1"/>
          <w:sz w:val="24"/>
          <w:szCs w:val="24"/>
          <w:rtl w:val="0"/>
        </w:rPr>
        <w:t xml:space="preserve">integrates fragmented literatures</w:t>
      </w:r>
      <w:r w:rsidDel="00000000" w:rsidR="00000000" w:rsidRPr="00000000">
        <w:rPr>
          <w:rFonts w:ascii="Times New Roman" w:cs="Times New Roman" w:eastAsia="Times New Roman" w:hAnsi="Times New Roman"/>
          <w:sz w:val="24"/>
          <w:szCs w:val="24"/>
          <w:rtl w:val="0"/>
        </w:rPr>
        <w:t xml:space="preserve">. Institutional theory is located within </w:t>
      </w:r>
      <w:r w:rsidDel="00000000" w:rsidR="00000000" w:rsidRPr="00000000">
        <w:rPr>
          <w:rFonts w:ascii="Times New Roman" w:cs="Times New Roman" w:eastAsia="Times New Roman" w:hAnsi="Times New Roman"/>
          <w:b w:val="1"/>
          <w:sz w:val="24"/>
          <w:szCs w:val="24"/>
          <w:rtl w:val="0"/>
        </w:rPr>
        <w:t xml:space="preserve">Attraction (P03)</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Relationships (P09)</w:t>
      </w:r>
      <w:r w:rsidDel="00000000" w:rsidR="00000000" w:rsidRPr="00000000">
        <w:rPr>
          <w:rFonts w:ascii="Times New Roman" w:cs="Times New Roman" w:eastAsia="Times New Roman" w:hAnsi="Times New Roman"/>
          <w:sz w:val="24"/>
          <w:szCs w:val="24"/>
          <w:rtl w:val="0"/>
        </w:rPr>
        <w:t xml:space="preserve">; resource dependence within </w:t>
      </w:r>
      <w:r w:rsidDel="00000000" w:rsidR="00000000" w:rsidRPr="00000000">
        <w:rPr>
          <w:rFonts w:ascii="Times New Roman" w:cs="Times New Roman" w:eastAsia="Times New Roman" w:hAnsi="Times New Roman"/>
          <w:b w:val="1"/>
          <w:sz w:val="24"/>
          <w:szCs w:val="24"/>
          <w:rtl w:val="0"/>
        </w:rPr>
        <w:t xml:space="preserve">Conversion (P04)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Resources (P08)</w:t>
      </w:r>
      <w:r w:rsidDel="00000000" w:rsidR="00000000" w:rsidRPr="00000000">
        <w:rPr>
          <w:rFonts w:ascii="Times New Roman" w:cs="Times New Roman" w:eastAsia="Times New Roman" w:hAnsi="Times New Roman"/>
          <w:sz w:val="24"/>
          <w:szCs w:val="24"/>
          <w:rtl w:val="0"/>
        </w:rPr>
        <w:t xml:space="preserve">; contingency within </w:t>
      </w:r>
      <w:r w:rsidDel="00000000" w:rsidR="00000000" w:rsidRPr="00000000">
        <w:rPr>
          <w:rFonts w:ascii="Times New Roman" w:cs="Times New Roman" w:eastAsia="Times New Roman" w:hAnsi="Times New Roman"/>
          <w:b w:val="1"/>
          <w:sz w:val="24"/>
          <w:szCs w:val="24"/>
          <w:rtl w:val="0"/>
        </w:rPr>
        <w:t xml:space="preserve">Results (P07)</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Implementation (P01)</w:t>
      </w:r>
      <w:r w:rsidDel="00000000" w:rsidR="00000000" w:rsidRPr="00000000">
        <w:rPr>
          <w:rFonts w:ascii="Times New Roman" w:cs="Times New Roman" w:eastAsia="Times New Roman" w:hAnsi="Times New Roman"/>
          <w:sz w:val="24"/>
          <w:szCs w:val="24"/>
          <w:rtl w:val="0"/>
        </w:rPr>
        <w:t xml:space="preserve">; population ecology within </w:t>
      </w:r>
      <w:r w:rsidDel="00000000" w:rsidR="00000000" w:rsidRPr="00000000">
        <w:rPr>
          <w:rFonts w:ascii="Times New Roman" w:cs="Times New Roman" w:eastAsia="Times New Roman" w:hAnsi="Times New Roman"/>
          <w:b w:val="1"/>
          <w:sz w:val="24"/>
          <w:szCs w:val="24"/>
          <w:rtl w:val="0"/>
        </w:rPr>
        <w:t xml:space="preserve">People (P02)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Execution (P06)</w:t>
      </w:r>
      <w:r w:rsidDel="00000000" w:rsidR="00000000" w:rsidRPr="00000000">
        <w:rPr>
          <w:rFonts w:ascii="Times New Roman" w:cs="Times New Roman" w:eastAsia="Times New Roman" w:hAnsi="Times New Roman"/>
          <w:sz w:val="24"/>
          <w:szCs w:val="24"/>
          <w:rtl w:val="0"/>
        </w:rPr>
        <w:t xml:space="preserve">. Instead of competing theories, these perspectives become </w:t>
      </w:r>
      <w:r w:rsidDel="00000000" w:rsidR="00000000" w:rsidRPr="00000000">
        <w:rPr>
          <w:rFonts w:ascii="Times New Roman" w:cs="Times New Roman" w:eastAsia="Times New Roman" w:hAnsi="Times New Roman"/>
          <w:b w:val="1"/>
          <w:sz w:val="24"/>
          <w:szCs w:val="24"/>
          <w:rtl w:val="0"/>
        </w:rPr>
        <w:t xml:space="preserve">contextual expressions of universal processes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xun0hyrdk7ty" w:id="26"/>
      <w:bookmarkEnd w:id="26"/>
      <w:r w:rsidDel="00000000" w:rsidR="00000000" w:rsidRPr="00000000">
        <w:rPr>
          <w:rFonts w:ascii="Times New Roman" w:cs="Times New Roman" w:eastAsia="Times New Roman" w:hAnsi="Times New Roman"/>
          <w:b w:val="1"/>
          <w:color w:val="000000"/>
          <w:sz w:val="24"/>
          <w:szCs w:val="24"/>
          <w:rtl w:val="0"/>
        </w:rPr>
        <w:t xml:space="preserve">5.2 Practical implications</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the nine processes provide a </w:t>
      </w:r>
      <w:r w:rsidDel="00000000" w:rsidR="00000000" w:rsidRPr="00000000">
        <w:rPr>
          <w:rFonts w:ascii="Times New Roman" w:cs="Times New Roman" w:eastAsia="Times New Roman" w:hAnsi="Times New Roman"/>
          <w:b w:val="1"/>
          <w:sz w:val="24"/>
          <w:szCs w:val="24"/>
          <w:rtl w:val="0"/>
        </w:rPr>
        <w:t xml:space="preserve">diagnostic lens</w:t>
      </w:r>
      <w:r w:rsidDel="00000000" w:rsidR="00000000" w:rsidRPr="00000000">
        <w:rPr>
          <w:rFonts w:ascii="Times New Roman" w:cs="Times New Roman" w:eastAsia="Times New Roman" w:hAnsi="Times New Roman"/>
          <w:sz w:val="24"/>
          <w:szCs w:val="24"/>
          <w:rtl w:val="0"/>
        </w:rPr>
        <w:t xml:space="preserve">. Dysfunction can be traced to process-level absences or inversions:</w:t>
      </w:r>
    </w:p>
    <w:p w:rsidR="00000000" w:rsidDel="00000000" w:rsidP="00000000" w:rsidRDefault="00000000" w:rsidRPr="00000000" w14:paraId="0000005A">
      <w:pPr>
        <w:numPr>
          <w:ilvl w:val="0"/>
          <w:numId w:val="1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in </w:t>
      </w:r>
      <w:r w:rsidDel="00000000" w:rsidR="00000000" w:rsidRPr="00000000">
        <w:rPr>
          <w:rFonts w:ascii="Times New Roman" w:cs="Times New Roman" w:eastAsia="Times New Roman" w:hAnsi="Times New Roman"/>
          <w:b w:val="1"/>
          <w:sz w:val="24"/>
          <w:szCs w:val="24"/>
          <w:rtl w:val="0"/>
        </w:rPr>
        <w:t xml:space="preserve">Structured Admission (P05)</w:t>
      </w:r>
      <w:r w:rsidDel="00000000" w:rsidR="00000000" w:rsidRPr="00000000">
        <w:rPr>
          <w:rFonts w:ascii="Times New Roman" w:cs="Times New Roman" w:eastAsia="Times New Roman" w:hAnsi="Times New Roman"/>
          <w:sz w:val="24"/>
          <w:szCs w:val="24"/>
          <w:rtl w:val="0"/>
        </w:rPr>
        <w:t xml:space="preserve"> manifests as churn and instability.</w:t>
      </w:r>
    </w:p>
    <w:p w:rsidR="00000000" w:rsidDel="00000000" w:rsidP="00000000" w:rsidRDefault="00000000" w:rsidRPr="00000000" w14:paraId="0000005B">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 in </w:t>
      </w:r>
      <w:r w:rsidDel="00000000" w:rsidR="00000000" w:rsidRPr="00000000">
        <w:rPr>
          <w:rFonts w:ascii="Times New Roman" w:cs="Times New Roman" w:eastAsia="Times New Roman" w:hAnsi="Times New Roman"/>
          <w:b w:val="1"/>
          <w:sz w:val="24"/>
          <w:szCs w:val="24"/>
          <w:rtl w:val="0"/>
        </w:rPr>
        <w:t xml:space="preserve">Results (P07)</w:t>
      </w:r>
      <w:r w:rsidDel="00000000" w:rsidR="00000000" w:rsidRPr="00000000">
        <w:rPr>
          <w:rFonts w:ascii="Times New Roman" w:cs="Times New Roman" w:eastAsia="Times New Roman" w:hAnsi="Times New Roman"/>
          <w:sz w:val="24"/>
          <w:szCs w:val="24"/>
          <w:rtl w:val="0"/>
        </w:rPr>
        <w:t xml:space="preserve"> produces drift and misalignment.</w:t>
      </w:r>
    </w:p>
    <w:p w:rsidR="00000000" w:rsidDel="00000000" w:rsidP="00000000" w:rsidRDefault="00000000" w:rsidRPr="00000000" w14:paraId="0000005C">
      <w:pPr>
        <w:numPr>
          <w:ilvl w:val="0"/>
          <w:numId w:val="10"/>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Neglect of </w:t>
      </w:r>
      <w:r w:rsidDel="00000000" w:rsidR="00000000" w:rsidRPr="00000000">
        <w:rPr>
          <w:rFonts w:ascii="Times New Roman" w:cs="Times New Roman" w:eastAsia="Times New Roman" w:hAnsi="Times New Roman"/>
          <w:b w:val="1"/>
          <w:sz w:val="24"/>
          <w:szCs w:val="24"/>
          <w:rtl w:val="0"/>
        </w:rPr>
        <w:t xml:space="preserve">Relationships (P09)</w:t>
      </w:r>
      <w:r w:rsidDel="00000000" w:rsidR="00000000" w:rsidRPr="00000000">
        <w:rPr>
          <w:rFonts w:ascii="Times New Roman" w:cs="Times New Roman" w:eastAsia="Times New Roman" w:hAnsi="Times New Roman"/>
          <w:sz w:val="24"/>
          <w:szCs w:val="24"/>
          <w:rtl w:val="0"/>
        </w:rPr>
        <w:t xml:space="preserve"> erodes trust and legitimacy.</w:t>
      </w:r>
    </w:p>
    <w:p w:rsidR="00000000" w:rsidDel="00000000" w:rsidP="00000000" w:rsidRDefault="00000000" w:rsidRPr="00000000" w14:paraId="0000005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mapping dysfunctions to missing processes, leaders can address </w:t>
      </w:r>
      <w:r w:rsidDel="00000000" w:rsidR="00000000" w:rsidRPr="00000000">
        <w:rPr>
          <w:rFonts w:ascii="Times New Roman" w:cs="Times New Roman" w:eastAsia="Times New Roman" w:hAnsi="Times New Roman"/>
          <w:b w:val="1"/>
          <w:sz w:val="24"/>
          <w:szCs w:val="24"/>
          <w:rtl w:val="0"/>
        </w:rPr>
        <w:t xml:space="preserve">structural roots</w:t>
      </w:r>
      <w:r w:rsidDel="00000000" w:rsidR="00000000" w:rsidRPr="00000000">
        <w:rPr>
          <w:rFonts w:ascii="Times New Roman" w:cs="Times New Roman" w:eastAsia="Times New Roman" w:hAnsi="Times New Roman"/>
          <w:sz w:val="24"/>
          <w:szCs w:val="24"/>
          <w:rtl w:val="0"/>
        </w:rPr>
        <w:t xml:space="preserve"> rather than symptoms. This makes the nine processes a </w:t>
      </w:r>
      <w:r w:rsidDel="00000000" w:rsidR="00000000" w:rsidRPr="00000000">
        <w:rPr>
          <w:rFonts w:ascii="Times New Roman" w:cs="Times New Roman" w:eastAsia="Times New Roman" w:hAnsi="Times New Roman"/>
          <w:b w:val="1"/>
          <w:sz w:val="24"/>
          <w:szCs w:val="24"/>
          <w:rtl w:val="0"/>
        </w:rPr>
        <w:t xml:space="preserve">stethoscope for organizations</w:t>
      </w:r>
      <w:r w:rsidDel="00000000" w:rsidR="00000000" w:rsidRPr="00000000">
        <w:rPr>
          <w:rFonts w:ascii="Times New Roman" w:cs="Times New Roman" w:eastAsia="Times New Roman" w:hAnsi="Times New Roman"/>
          <w:sz w:val="24"/>
          <w:szCs w:val="24"/>
          <w:rtl w:val="0"/>
        </w:rPr>
        <w:t xml:space="preserve">—a way to detect invisible conditions underlying visible problems.</w:t>
      </w:r>
    </w:p>
    <w:p w:rsidR="00000000" w:rsidDel="00000000" w:rsidP="00000000" w:rsidRDefault="00000000" w:rsidRPr="00000000" w14:paraId="0000005E">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or3v9s97yso" w:id="27"/>
      <w:bookmarkEnd w:id="27"/>
      <w:r w:rsidDel="00000000" w:rsidR="00000000" w:rsidRPr="00000000">
        <w:rPr>
          <w:rFonts w:ascii="Times New Roman" w:cs="Times New Roman" w:eastAsia="Times New Roman" w:hAnsi="Times New Roman"/>
          <w:b w:val="1"/>
          <w:color w:val="000000"/>
          <w:sz w:val="24"/>
          <w:szCs w:val="24"/>
          <w:rtl w:val="0"/>
        </w:rPr>
        <w:t xml:space="preserve">5.3 Interdisciplinary implications</w:t>
      </w:r>
    </w:p>
    <w:p w:rsidR="00000000" w:rsidDel="00000000" w:rsidP="00000000" w:rsidRDefault="00000000" w:rsidRPr="00000000" w14:paraId="0000005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nine processes extend beyond management.</w:t>
      </w:r>
    </w:p>
    <w:p w:rsidR="00000000" w:rsidDel="00000000" w:rsidP="00000000" w:rsidRDefault="00000000" w:rsidRPr="00000000" w14:paraId="00000060">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Sociology/Anthropology</w:t>
      </w:r>
      <w:r w:rsidDel="00000000" w:rsidR="00000000" w:rsidRPr="00000000">
        <w:rPr>
          <w:rFonts w:ascii="Times New Roman" w:cs="Times New Roman" w:eastAsia="Times New Roman" w:hAnsi="Times New Roman"/>
          <w:sz w:val="24"/>
          <w:szCs w:val="24"/>
          <w:rtl w:val="0"/>
        </w:rPr>
        <w:t xml:space="preserve">: admission rituals, kinship integration, and reciprocity map directly onto Admission, People, and Relationships.</w:t>
      </w:r>
    </w:p>
    <w:p w:rsidR="00000000" w:rsidDel="00000000" w:rsidP="00000000" w:rsidRDefault="00000000" w:rsidRPr="00000000" w14:paraId="00000061">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Political Science</w:t>
      </w:r>
      <w:r w:rsidDel="00000000" w:rsidR="00000000" w:rsidRPr="00000000">
        <w:rPr>
          <w:rFonts w:ascii="Times New Roman" w:cs="Times New Roman" w:eastAsia="Times New Roman" w:hAnsi="Times New Roman"/>
          <w:sz w:val="24"/>
          <w:szCs w:val="24"/>
          <w:rtl w:val="0"/>
        </w:rPr>
        <w:t xml:space="preserve">: state fragility can be analyzed through missing processes (e.g., weak Results or Finance).</w:t>
      </w:r>
    </w:p>
    <w:p w:rsidR="00000000" w:rsidDel="00000000" w:rsidP="00000000" w:rsidRDefault="00000000" w:rsidRPr="00000000" w14:paraId="00000062">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w:t>
      </w:r>
      <w:r w:rsidDel="00000000" w:rsidR="00000000" w:rsidRPr="00000000">
        <w:rPr>
          <w:rFonts w:ascii="Times New Roman" w:cs="Times New Roman" w:eastAsia="Times New Roman" w:hAnsi="Times New Roman"/>
          <w:sz w:val="24"/>
          <w:szCs w:val="24"/>
          <w:rtl w:val="0"/>
        </w:rPr>
        <w:t xml:space="preserve">: DAOs replicate the nine processes digitally—smart contracts for Finance, governance tokens for Conversion, onboarding protocols for Admission.</w:t>
      </w:r>
    </w:p>
    <w:p w:rsidR="00000000" w:rsidDel="00000000" w:rsidP="00000000" w:rsidRDefault="00000000" w:rsidRPr="00000000" w14:paraId="0000006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dbdxbfhbs0jb" w:id="28"/>
      <w:bookmarkEnd w:id="28"/>
      <w:r w:rsidDel="00000000" w:rsidR="00000000" w:rsidRPr="00000000">
        <w:rPr>
          <w:rFonts w:ascii="Times New Roman" w:cs="Times New Roman" w:eastAsia="Times New Roman" w:hAnsi="Times New Roman"/>
          <w:b w:val="1"/>
          <w:color w:val="000000"/>
          <w:sz w:val="24"/>
          <w:szCs w:val="24"/>
          <w:rtl w:val="0"/>
        </w:rPr>
        <w:t xml:space="preserve">5.4 Anticipated critiques and structural responses</w:t>
      </w:r>
    </w:p>
    <w:p w:rsidR="00000000" w:rsidDel="00000000" w:rsidP="00000000" w:rsidRDefault="00000000" w:rsidRPr="00000000" w14:paraId="0000006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critiques are expected:</w:t>
      </w:r>
    </w:p>
    <w:p w:rsidR="00000000" w:rsidDel="00000000" w:rsidP="00000000" w:rsidRDefault="00000000" w:rsidRPr="00000000" w14:paraId="00000065">
      <w:pPr>
        <w:numPr>
          <w:ilvl w:val="0"/>
          <w:numId w:val="1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Times New Roman" w:cs="Times New Roman" w:eastAsia="Times New Roman" w:hAnsi="Times New Roman"/>
          <w:sz w:val="24"/>
          <w:szCs w:val="24"/>
          <w:rtl w:val="0"/>
        </w:rPr>
        <w:t xml:space="preserve">: countered by explicit criteria of falsification (Section 4).</w:t>
      </w:r>
    </w:p>
    <w:p w:rsidR="00000000" w:rsidDel="00000000" w:rsidP="00000000" w:rsidRDefault="00000000" w:rsidRPr="00000000" w14:paraId="00000066">
      <w:pPr>
        <w:numPr>
          <w:ilvl w:val="0"/>
          <w:numId w:val="1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w:t>
      </w:r>
      <w:r w:rsidDel="00000000" w:rsidR="00000000" w:rsidRPr="00000000">
        <w:rPr>
          <w:rFonts w:ascii="Gungsuh" w:cs="Gungsuh" w:eastAsia="Gungsuh" w:hAnsi="Gungsuh"/>
          <w:sz w:val="24"/>
          <w:szCs w:val="24"/>
          <w:rtl w:val="0"/>
        </w:rPr>
        <w:t xml:space="preserve">: countered by boundary specifications (e.g., Execution ≠ Results, People ≠ Admission).</w:t>
      </w:r>
    </w:p>
    <w:p w:rsidR="00000000" w:rsidDel="00000000" w:rsidP="00000000" w:rsidRDefault="00000000" w:rsidRPr="00000000" w14:paraId="00000067">
      <w:pPr>
        <w:numPr>
          <w:ilvl w:val="0"/>
          <w:numId w:val="1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Times New Roman" w:cs="Times New Roman" w:eastAsia="Times New Roman" w:hAnsi="Times New Roman"/>
          <w:sz w:val="24"/>
          <w:szCs w:val="24"/>
          <w:rtl w:val="0"/>
        </w:rPr>
        <w:t xml:space="preserve">: countered by functional equivalence across societies (e.g., rites of passage in tribes = Admission).</w:t>
      </w:r>
    </w:p>
    <w:p w:rsidR="00000000" w:rsidDel="00000000" w:rsidP="00000000" w:rsidRDefault="00000000" w:rsidRPr="00000000" w14:paraId="00000068">
      <w:pPr>
        <w:numPr>
          <w:ilvl w:val="0"/>
          <w:numId w:val="1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Oversimplification</w:t>
      </w:r>
      <w:r w:rsidDel="00000000" w:rsidR="00000000" w:rsidRPr="00000000">
        <w:rPr>
          <w:rFonts w:ascii="Times New Roman" w:cs="Times New Roman" w:eastAsia="Times New Roman" w:hAnsi="Times New Roman"/>
          <w:sz w:val="24"/>
          <w:szCs w:val="24"/>
          <w:rtl w:val="0"/>
        </w:rPr>
        <w:t xml:space="preserve">: countered by analogy to natural science (DNA, periodic table) where minimal grammars explain vast diversity.</w:t>
      </w:r>
    </w:p>
    <w:p w:rsidR="00000000" w:rsidDel="00000000" w:rsidP="00000000" w:rsidRDefault="00000000" w:rsidRPr="00000000" w14:paraId="0000006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q018nt76ku4h" w:id="29"/>
      <w:bookmarkEnd w:id="29"/>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6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nine processes contributes:</w:t>
      </w:r>
    </w:p>
    <w:p w:rsidR="00000000" w:rsidDel="00000000" w:rsidP="00000000" w:rsidRDefault="00000000" w:rsidRPr="00000000" w14:paraId="0000006B">
      <w:pPr>
        <w:numPr>
          <w:ilvl w:val="0"/>
          <w:numId w:val="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for organizational studies.</w:t>
      </w:r>
    </w:p>
    <w:p w:rsidR="00000000" w:rsidDel="00000000" w:rsidP="00000000" w:rsidRDefault="00000000" w:rsidRPr="00000000" w14:paraId="0000006C">
      <w:pPr>
        <w:numPr>
          <w:ilvl w:val="0"/>
          <w:numId w:val="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integrative framework</w:t>
      </w:r>
      <w:r w:rsidDel="00000000" w:rsidR="00000000" w:rsidRPr="00000000">
        <w:rPr>
          <w:rFonts w:ascii="Times New Roman" w:cs="Times New Roman" w:eastAsia="Times New Roman" w:hAnsi="Times New Roman"/>
          <w:sz w:val="24"/>
          <w:szCs w:val="24"/>
          <w:rtl w:val="0"/>
        </w:rPr>
        <w:t xml:space="preserve"> aligning fragmented theories.</w:t>
      </w:r>
    </w:p>
    <w:p w:rsidR="00000000" w:rsidDel="00000000" w:rsidP="00000000" w:rsidRDefault="00000000" w:rsidRPr="00000000" w14:paraId="0000006D">
      <w:pPr>
        <w:numPr>
          <w:ilvl w:val="0"/>
          <w:numId w:val="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for practitioners.</w:t>
      </w:r>
    </w:p>
    <w:p w:rsidR="00000000" w:rsidDel="00000000" w:rsidP="00000000" w:rsidRDefault="00000000" w:rsidRPr="00000000" w14:paraId="0000006E">
      <w:pPr>
        <w:numPr>
          <w:ilvl w:val="0"/>
          <w:numId w:val="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fractal grammar</w:t>
      </w:r>
      <w:r w:rsidDel="00000000" w:rsidR="00000000" w:rsidRPr="00000000">
        <w:rPr>
          <w:rFonts w:ascii="Times New Roman" w:cs="Times New Roman" w:eastAsia="Times New Roman" w:hAnsi="Times New Roman"/>
          <w:sz w:val="24"/>
          <w:szCs w:val="24"/>
          <w:rtl w:val="0"/>
        </w:rPr>
        <w:t xml:space="preserve"> applicable across disciplines and contexts.</w:t>
      </w:r>
    </w:p>
    <w:p w:rsidR="00000000" w:rsidDel="00000000" w:rsidP="00000000" w:rsidRDefault="00000000" w:rsidRPr="00000000" w14:paraId="0000006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contributions position the nine processes as the </w:t>
      </w:r>
      <w:r w:rsidDel="00000000" w:rsidR="00000000" w:rsidRPr="00000000">
        <w:rPr>
          <w:rFonts w:ascii="Times New Roman" w:cs="Times New Roman" w:eastAsia="Times New Roman" w:hAnsi="Times New Roman"/>
          <w:b w:val="1"/>
          <w:sz w:val="24"/>
          <w:szCs w:val="24"/>
          <w:rtl w:val="0"/>
        </w:rPr>
        <w:t xml:space="preserve">periodic table of organization</w:t>
      </w:r>
      <w:r w:rsidDel="00000000" w:rsidR="00000000" w:rsidRPr="00000000">
        <w:rPr>
          <w:rFonts w:ascii="Times New Roman" w:cs="Times New Roman" w:eastAsia="Times New Roman" w:hAnsi="Times New Roman"/>
          <w:sz w:val="24"/>
          <w:szCs w:val="24"/>
          <w:rtl w:val="0"/>
        </w:rPr>
        <w:t xml:space="preserve">—a closed, minimal, and testable grammar that no durable collective can omit.</w:t>
      </w:r>
    </w:p>
    <w:p w:rsidR="00000000" w:rsidDel="00000000" w:rsidP="00000000" w:rsidRDefault="00000000" w:rsidRPr="00000000" w14:paraId="00000070">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lkkcnh4satrl" w:id="30"/>
      <w:bookmarkEnd w:id="30"/>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7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the </w:t>
      </w:r>
      <w:r w:rsidDel="00000000" w:rsidR="00000000" w:rsidRPr="00000000">
        <w:rPr>
          <w:rFonts w:ascii="Times New Roman" w:cs="Times New Roman" w:eastAsia="Times New Roman" w:hAnsi="Times New Roman"/>
          <w:b w:val="1"/>
          <w:sz w:val="24"/>
          <w:szCs w:val="24"/>
          <w:rtl w:val="0"/>
        </w:rPr>
        <w:t xml:space="preserve">supracontextual grammar of organization</w:t>
      </w:r>
      <w:r w:rsidDel="00000000" w:rsidR="00000000" w:rsidRPr="00000000">
        <w:rPr>
          <w:rFonts w:ascii="Times New Roman" w:cs="Times New Roman" w:eastAsia="Times New Roman" w:hAnsi="Times New Roman"/>
          <w:sz w:val="24"/>
          <w:szCs w:val="24"/>
          <w:rtl w:val="0"/>
        </w:rPr>
        <w:t xml:space="preserve"> by mapping the nine essential processes of the Black Belt OS. Building on Article 1 (macrostructure) and Article 2 (microstructure), we demonstrated that every durable collective enacts </w:t>
      </w:r>
      <w:r w:rsidDel="00000000" w:rsidR="00000000" w:rsidRPr="00000000">
        <w:rPr>
          <w:rFonts w:ascii="Times New Roman" w:cs="Times New Roman" w:eastAsia="Times New Roman" w:hAnsi="Times New Roman"/>
          <w:b w:val="1"/>
          <w:sz w:val="24"/>
          <w:szCs w:val="24"/>
          <w:rtl w:val="0"/>
        </w:rPr>
        <w:t xml:space="preserve">Implementation, People, Attraction, Conversion, Structured Admission, Execution, Results, Resources, and 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this grammar.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each process is ontologically distinct and cannot be collapsed without dysfunction.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the processes form an inevitable cycle, where omission or inversion destabilizes the collective.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the same grammar recurs across scales and contexts, from households and teams to corporations, states, and digital autonomous organizations.</w:t>
      </w:r>
    </w:p>
    <w:p w:rsidR="00000000" w:rsidDel="00000000" w:rsidP="00000000" w:rsidRDefault="00000000" w:rsidRPr="00000000" w14:paraId="0000007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clear. Theoretically, the nine processes establish a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that integrates fragmented literatures and elevates organization studies from descriptive frameworks to testable law. Practically, the grammar functions as a </w:t>
      </w:r>
      <w:r w:rsidDel="00000000" w:rsidR="00000000" w:rsidRPr="00000000">
        <w:rPr>
          <w:rFonts w:ascii="Times New Roman" w:cs="Times New Roman" w:eastAsia="Times New Roman" w:hAnsi="Times New Roman"/>
          <w:b w:val="1"/>
          <w:sz w:val="24"/>
          <w:szCs w:val="24"/>
          <w:rtl w:val="0"/>
        </w:rPr>
        <w:t xml:space="preserve">diagnostic lens</w:t>
      </w:r>
      <w:r w:rsidDel="00000000" w:rsidR="00000000" w:rsidRPr="00000000">
        <w:rPr>
          <w:rFonts w:ascii="Times New Roman" w:cs="Times New Roman" w:eastAsia="Times New Roman" w:hAnsi="Times New Roman"/>
          <w:sz w:val="24"/>
          <w:szCs w:val="24"/>
          <w:rtl w:val="0"/>
        </w:rPr>
        <w:t xml:space="preserve">, enabling leaders to locate dysfunctions at the process level and repair them structurally. Interdisciplinarily, it provides a blueprint for sociology, anthropology, political science, and computer science to analyze collective persistence.</w:t>
      </w:r>
    </w:p>
    <w:p w:rsidR="00000000" w:rsidDel="00000000" w:rsidP="00000000" w:rsidRDefault="00000000" w:rsidRPr="00000000" w14:paraId="0000007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remains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refuted by the discovery of a tenth non-redundant process, by observing a durable collective omitting one of the ninety-eight actions (Article 2), or by demonstrating functional inversion without collapse. Until such evidence emerges, the law stands as the </w:t>
      </w:r>
      <w:r w:rsidDel="00000000" w:rsidR="00000000" w:rsidRPr="00000000">
        <w:rPr>
          <w:rFonts w:ascii="Times New Roman" w:cs="Times New Roman" w:eastAsia="Times New Roman" w:hAnsi="Times New Roman"/>
          <w:b w:val="1"/>
          <w:sz w:val="24"/>
          <w:szCs w:val="24"/>
          <w:rtl w:val="0"/>
        </w:rPr>
        <w:t xml:space="preserve">periodic table of organization</w:t>
      </w:r>
      <w:r w:rsidDel="00000000" w:rsidR="00000000" w:rsidRPr="00000000">
        <w:rPr>
          <w:rFonts w:ascii="Times New Roman" w:cs="Times New Roman" w:eastAsia="Times New Roman" w:hAnsi="Times New Roman"/>
          <w:sz w:val="24"/>
          <w:szCs w:val="24"/>
          <w:rtl w:val="0"/>
        </w:rPr>
        <w:t xml:space="preserve">—the first closed, minimal, and testable catalogue of universal processes.</w:t>
      </w:r>
    </w:p>
    <w:p w:rsidR="00000000" w:rsidDel="00000000" w:rsidP="00000000" w:rsidRDefault="00000000" w:rsidRPr="00000000" w14:paraId="0000007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ahead is empirical. Comparative studies must test the nine processes across cultures, scales, and technologies. Practitioners must employ the grammar diagnostically, aligning contextual checklists with the structural law. If confirmed, the OS establishes a </w:t>
      </w:r>
      <w:r w:rsidDel="00000000" w:rsidR="00000000" w:rsidRPr="00000000">
        <w:rPr>
          <w:rFonts w:ascii="Times New Roman" w:cs="Times New Roman" w:eastAsia="Times New Roman" w:hAnsi="Times New Roman"/>
          <w:b w:val="1"/>
          <w:sz w:val="24"/>
          <w:szCs w:val="24"/>
          <w:rtl w:val="0"/>
        </w:rPr>
        <w:t xml:space="preserve">scientific revolution in organizational studies</w:t>
      </w:r>
      <w:r w:rsidDel="00000000" w:rsidR="00000000" w:rsidRPr="00000000">
        <w:rPr>
          <w:rFonts w:ascii="Times New Roman" w:cs="Times New Roman" w:eastAsia="Times New Roman" w:hAnsi="Times New Roman"/>
          <w:sz w:val="24"/>
          <w:szCs w:val="24"/>
          <w:rtl w:val="0"/>
        </w:rPr>
        <w:t xml:space="preserve">, positioning the discipline alongside the natural sciences with a structural law of its own.</w:t>
      </w:r>
    </w:p>
    <w:p w:rsidR="00000000" w:rsidDel="00000000" w:rsidP="00000000" w:rsidRDefault="00000000" w:rsidRPr="00000000" w14:paraId="00000076">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47izvhh9iiju" w:id="31"/>
      <w:bookmarkEnd w:id="3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7">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DiMaggio, P. J., &amp; Powell, W. W. (1983). The iron cage revisited: Institutional isomorphism and collective rationality. </w:t>
      </w:r>
      <w:r w:rsidDel="00000000" w:rsidR="00000000" w:rsidRPr="00000000">
        <w:rPr>
          <w:rFonts w:ascii="Times New Roman" w:cs="Times New Roman" w:eastAsia="Times New Roman" w:hAnsi="Times New Roman"/>
          <w:i w:val="1"/>
          <w:sz w:val="24"/>
          <w:szCs w:val="24"/>
          <w:rtl w:val="0"/>
        </w:rPr>
        <w:t xml:space="preserve">American Sociological Review, 48</w:t>
      </w:r>
      <w:r w:rsidDel="00000000" w:rsidR="00000000" w:rsidRPr="00000000">
        <w:rPr>
          <w:rFonts w:ascii="Times New Roman" w:cs="Times New Roman" w:eastAsia="Times New Roman" w:hAnsi="Times New Roman"/>
          <w:sz w:val="24"/>
          <w:szCs w:val="24"/>
          <w:rtl w:val="0"/>
        </w:rPr>
        <w:t xml:space="preserve">(2), 147–160.</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https://doi.org/10.2307/2095101</w:t>
        </w:r>
      </w:hyperlink>
      <w:r w:rsidDel="00000000" w:rsidR="00000000" w:rsidRPr="00000000">
        <w:rPr>
          <w:rtl w:val="0"/>
        </w:rPr>
      </w:r>
    </w:p>
    <w:p w:rsidR="00000000" w:rsidDel="00000000" w:rsidP="00000000" w:rsidRDefault="00000000" w:rsidRPr="00000000" w14:paraId="00000078">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Fayol, H. (1949). </w:t>
      </w:r>
      <w:r w:rsidDel="00000000" w:rsidR="00000000" w:rsidRPr="00000000">
        <w:rPr>
          <w:rFonts w:ascii="Times New Roman" w:cs="Times New Roman" w:eastAsia="Times New Roman" w:hAnsi="Times New Roman"/>
          <w:i w:val="1"/>
          <w:sz w:val="24"/>
          <w:szCs w:val="24"/>
          <w:rtl w:val="0"/>
        </w:rPr>
        <w:t xml:space="preserve">General and industrial management</w:t>
      </w:r>
      <w:r w:rsidDel="00000000" w:rsidR="00000000" w:rsidRPr="00000000">
        <w:rPr>
          <w:rFonts w:ascii="Times New Roman" w:cs="Times New Roman" w:eastAsia="Times New Roman" w:hAnsi="Times New Roman"/>
          <w:sz w:val="24"/>
          <w:szCs w:val="24"/>
          <w:rtl w:val="0"/>
        </w:rPr>
        <w:t xml:space="preserve"> (C. Storrs, Trans.). Pitman. (Original work published 1916)</w:t>
      </w:r>
    </w:p>
    <w:p w:rsidR="00000000" w:rsidDel="00000000" w:rsidP="00000000" w:rsidRDefault="00000000" w:rsidRPr="00000000" w14:paraId="00000079">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Feldman, M. S., &amp; Pentland, B. T. (2003). Reconceptualizing organizational routines as a source of flexibility and change. </w:t>
      </w:r>
      <w:r w:rsidDel="00000000" w:rsidR="00000000" w:rsidRPr="00000000">
        <w:rPr>
          <w:rFonts w:ascii="Times New Roman" w:cs="Times New Roman" w:eastAsia="Times New Roman" w:hAnsi="Times New Roman"/>
          <w:i w:val="1"/>
          <w:sz w:val="24"/>
          <w:szCs w:val="24"/>
          <w:rtl w:val="0"/>
        </w:rPr>
        <w:t xml:space="preserve">Administrative Science Quarterly, 48</w:t>
      </w:r>
      <w:r w:rsidDel="00000000" w:rsidR="00000000" w:rsidRPr="00000000">
        <w:rPr>
          <w:rFonts w:ascii="Times New Roman" w:cs="Times New Roman" w:eastAsia="Times New Roman" w:hAnsi="Times New Roman"/>
          <w:sz w:val="24"/>
          <w:szCs w:val="24"/>
          <w:rtl w:val="0"/>
        </w:rPr>
        <w:t xml:space="preserve">(1), 94–118.</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https://doi.org/10.2307/3556620</w:t>
        </w:r>
      </w:hyperlink>
      <w:r w:rsidDel="00000000" w:rsidR="00000000" w:rsidRPr="00000000">
        <w:rPr>
          <w:rtl w:val="0"/>
        </w:rPr>
      </w:r>
    </w:p>
    <w:p w:rsidR="00000000" w:rsidDel="00000000" w:rsidP="00000000" w:rsidRDefault="00000000" w:rsidRPr="00000000" w14:paraId="0000007A">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Hannan, M. T., &amp; Freeman, J. (1977). The population ecology of organizations. </w:t>
      </w:r>
      <w:r w:rsidDel="00000000" w:rsidR="00000000" w:rsidRPr="00000000">
        <w:rPr>
          <w:rFonts w:ascii="Times New Roman" w:cs="Times New Roman" w:eastAsia="Times New Roman" w:hAnsi="Times New Roman"/>
          <w:i w:val="1"/>
          <w:sz w:val="24"/>
          <w:szCs w:val="24"/>
          <w:rtl w:val="0"/>
        </w:rPr>
        <w:t xml:space="preserve">American Journal of Sociology, 82</w:t>
      </w:r>
      <w:r w:rsidDel="00000000" w:rsidR="00000000" w:rsidRPr="00000000">
        <w:rPr>
          <w:rFonts w:ascii="Times New Roman" w:cs="Times New Roman" w:eastAsia="Times New Roman" w:hAnsi="Times New Roman"/>
          <w:sz w:val="24"/>
          <w:szCs w:val="24"/>
          <w:rtl w:val="0"/>
        </w:rPr>
        <w:t xml:space="preserve">(5), 929–964.</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https://doi.org/10.1086/226424</w:t>
        </w:r>
      </w:hyperlink>
      <w:r w:rsidDel="00000000" w:rsidR="00000000" w:rsidRPr="00000000">
        <w:rPr>
          <w:rtl w:val="0"/>
        </w:rPr>
      </w:r>
    </w:p>
    <w:p w:rsidR="00000000" w:rsidDel="00000000" w:rsidP="00000000" w:rsidRDefault="00000000" w:rsidRPr="00000000" w14:paraId="0000007B">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Katz, D., &amp; Kahn, R. L. (1966). </w:t>
      </w:r>
      <w:r w:rsidDel="00000000" w:rsidR="00000000" w:rsidRPr="00000000">
        <w:rPr>
          <w:rFonts w:ascii="Times New Roman" w:cs="Times New Roman" w:eastAsia="Times New Roman" w:hAnsi="Times New Roman"/>
          <w:i w:val="1"/>
          <w:sz w:val="24"/>
          <w:szCs w:val="24"/>
          <w:rtl w:val="0"/>
        </w:rPr>
        <w:t xml:space="preserve">The social psychology of organizations</w:t>
      </w:r>
      <w:r w:rsidDel="00000000" w:rsidR="00000000" w:rsidRPr="00000000">
        <w:rPr>
          <w:rFonts w:ascii="Times New Roman" w:cs="Times New Roman" w:eastAsia="Times New Roman" w:hAnsi="Times New Roman"/>
          <w:sz w:val="24"/>
          <w:szCs w:val="24"/>
          <w:rtl w:val="0"/>
        </w:rPr>
        <w:t xml:space="preserve">. Wiley.</w:t>
      </w:r>
    </w:p>
    <w:p w:rsidR="00000000" w:rsidDel="00000000" w:rsidP="00000000" w:rsidRDefault="00000000" w:rsidRPr="00000000" w14:paraId="0000007C">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P. R., &amp; Lorsch, J. W. (1967). </w:t>
      </w:r>
      <w:r w:rsidDel="00000000" w:rsidR="00000000" w:rsidRPr="00000000">
        <w:rPr>
          <w:rFonts w:ascii="Times New Roman" w:cs="Times New Roman" w:eastAsia="Times New Roman" w:hAnsi="Times New Roman"/>
          <w:i w:val="1"/>
          <w:sz w:val="24"/>
          <w:szCs w:val="24"/>
          <w:rtl w:val="0"/>
        </w:rPr>
        <w:t xml:space="preserve">Organization and environment: Managing differentiation and integration</w:t>
      </w:r>
      <w:r w:rsidDel="00000000" w:rsidR="00000000" w:rsidRPr="00000000">
        <w:rPr>
          <w:rFonts w:ascii="Times New Roman" w:cs="Times New Roman" w:eastAsia="Times New Roman" w:hAnsi="Times New Roman"/>
          <w:sz w:val="24"/>
          <w:szCs w:val="24"/>
          <w:rtl w:val="0"/>
        </w:rPr>
        <w:t xml:space="preserve">. Harvard Business School Press.</w:t>
      </w:r>
    </w:p>
    <w:p w:rsidR="00000000" w:rsidDel="00000000" w:rsidP="00000000" w:rsidRDefault="00000000" w:rsidRPr="00000000" w14:paraId="0000007D">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Mintzberg, H. (1979). </w:t>
      </w:r>
      <w:r w:rsidDel="00000000" w:rsidR="00000000" w:rsidRPr="00000000">
        <w:rPr>
          <w:rFonts w:ascii="Times New Roman" w:cs="Times New Roman" w:eastAsia="Times New Roman" w:hAnsi="Times New Roman"/>
          <w:i w:val="1"/>
          <w:sz w:val="24"/>
          <w:szCs w:val="24"/>
          <w:rtl w:val="0"/>
        </w:rPr>
        <w:t xml:space="preserve">The structuring of organizations: A synthesis of the research</w:t>
      </w:r>
      <w:r w:rsidDel="00000000" w:rsidR="00000000" w:rsidRPr="00000000">
        <w:rPr>
          <w:rFonts w:ascii="Times New Roman" w:cs="Times New Roman" w:eastAsia="Times New Roman" w:hAnsi="Times New Roman"/>
          <w:sz w:val="24"/>
          <w:szCs w:val="24"/>
          <w:rtl w:val="0"/>
        </w:rPr>
        <w:t xml:space="preserve">. Prentice-Hall.</w:t>
      </w:r>
    </w:p>
    <w:p w:rsidR="00000000" w:rsidDel="00000000" w:rsidP="00000000" w:rsidRDefault="00000000" w:rsidRPr="00000000" w14:paraId="0000007E">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Parsons, T. (1951). </w:t>
      </w:r>
      <w:r w:rsidDel="00000000" w:rsidR="00000000" w:rsidRPr="00000000">
        <w:rPr>
          <w:rFonts w:ascii="Times New Roman" w:cs="Times New Roman" w:eastAsia="Times New Roman" w:hAnsi="Times New Roman"/>
          <w:i w:val="1"/>
          <w:sz w:val="24"/>
          <w:szCs w:val="24"/>
          <w:rtl w:val="0"/>
        </w:rPr>
        <w:t xml:space="preserve">The social system</w:t>
      </w:r>
      <w:r w:rsidDel="00000000" w:rsidR="00000000" w:rsidRPr="00000000">
        <w:rPr>
          <w:rFonts w:ascii="Times New Roman" w:cs="Times New Roman" w:eastAsia="Times New Roman" w:hAnsi="Times New Roman"/>
          <w:sz w:val="24"/>
          <w:szCs w:val="24"/>
          <w:rtl w:val="0"/>
        </w:rPr>
        <w:t xml:space="preserve">. Free Press.</w:t>
      </w:r>
    </w:p>
    <w:p w:rsidR="00000000" w:rsidDel="00000000" w:rsidP="00000000" w:rsidRDefault="00000000" w:rsidRPr="00000000" w14:paraId="0000007F">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Pfeffer, J., &amp; Salancik, G. R. (1978). </w:t>
      </w:r>
      <w:r w:rsidDel="00000000" w:rsidR="00000000" w:rsidRPr="00000000">
        <w:rPr>
          <w:rFonts w:ascii="Times New Roman" w:cs="Times New Roman" w:eastAsia="Times New Roman" w:hAnsi="Times New Roman"/>
          <w:i w:val="1"/>
          <w:sz w:val="24"/>
          <w:szCs w:val="24"/>
          <w:rtl w:val="0"/>
        </w:rPr>
        <w:t xml:space="preserve">The external control of organizations: A resource dependence perspective</w:t>
      </w:r>
      <w:r w:rsidDel="00000000" w:rsidR="00000000" w:rsidRPr="00000000">
        <w:rPr>
          <w:rFonts w:ascii="Times New Roman" w:cs="Times New Roman" w:eastAsia="Times New Roman" w:hAnsi="Times New Roman"/>
          <w:sz w:val="24"/>
          <w:szCs w:val="24"/>
          <w:rtl w:val="0"/>
        </w:rPr>
        <w:t xml:space="preserve">. Harper &amp; Row.</w:t>
      </w:r>
    </w:p>
    <w:p w:rsidR="00000000" w:rsidDel="00000000" w:rsidP="00000000" w:rsidRDefault="00000000" w:rsidRPr="00000000" w14:paraId="00000080">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Suddaby, R. (2014). Why theory? </w:t>
      </w:r>
      <w:r w:rsidDel="00000000" w:rsidR="00000000" w:rsidRPr="00000000">
        <w:rPr>
          <w:rFonts w:ascii="Times New Roman" w:cs="Times New Roman" w:eastAsia="Times New Roman" w:hAnsi="Times New Roman"/>
          <w:i w:val="1"/>
          <w:sz w:val="24"/>
          <w:szCs w:val="24"/>
          <w:rtl w:val="0"/>
        </w:rPr>
        <w:t xml:space="preserve">Academy of Management Review, 39</w:t>
      </w:r>
      <w:r w:rsidDel="00000000" w:rsidR="00000000" w:rsidRPr="00000000">
        <w:rPr>
          <w:rFonts w:ascii="Times New Roman" w:cs="Times New Roman" w:eastAsia="Times New Roman" w:hAnsi="Times New Roman"/>
          <w:sz w:val="24"/>
          <w:szCs w:val="24"/>
          <w:rtl w:val="0"/>
        </w:rPr>
        <w:t xml:space="preserve">(4), 407–411.</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https://doi.org/10.5465/amr.2014.0252</w:t>
        </w:r>
      </w:hyperlink>
      <w:r w:rsidDel="00000000" w:rsidR="00000000" w:rsidRPr="00000000">
        <w:rPr>
          <w:rtl w:val="0"/>
        </w:rPr>
      </w:r>
    </w:p>
    <w:p w:rsidR="00000000" w:rsidDel="00000000" w:rsidP="00000000" w:rsidRDefault="00000000" w:rsidRPr="00000000" w14:paraId="00000081">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Sutton, R. I., &amp; Staw, B. M. (1995). What theory is not. </w:t>
      </w:r>
      <w:r w:rsidDel="00000000" w:rsidR="00000000" w:rsidRPr="00000000">
        <w:rPr>
          <w:rFonts w:ascii="Times New Roman" w:cs="Times New Roman" w:eastAsia="Times New Roman" w:hAnsi="Times New Roman"/>
          <w:i w:val="1"/>
          <w:sz w:val="24"/>
          <w:szCs w:val="24"/>
          <w:rtl w:val="0"/>
        </w:rPr>
        <w:t xml:space="preserve">Administrative Science Quarterly, 40</w:t>
      </w:r>
      <w:r w:rsidDel="00000000" w:rsidR="00000000" w:rsidRPr="00000000">
        <w:rPr>
          <w:rFonts w:ascii="Times New Roman" w:cs="Times New Roman" w:eastAsia="Times New Roman" w:hAnsi="Times New Roman"/>
          <w:sz w:val="24"/>
          <w:szCs w:val="24"/>
          <w:rtl w:val="0"/>
        </w:rPr>
        <w:t xml:space="preserve">(3), 371–384.</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https://doi.org/10.2307/2393788</w:t>
        </w:r>
      </w:hyperlink>
      <w:r w:rsidDel="00000000" w:rsidR="00000000" w:rsidRPr="00000000">
        <w:rPr>
          <w:rtl w:val="0"/>
        </w:rPr>
      </w:r>
    </w:p>
    <w:p w:rsidR="00000000" w:rsidDel="00000000" w:rsidP="00000000" w:rsidRDefault="00000000" w:rsidRPr="00000000" w14:paraId="00000082">
      <w:pPr>
        <w:spacing w:after="240" w:before="240"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Weber, M. (1978). </w:t>
      </w:r>
      <w:r w:rsidDel="00000000" w:rsidR="00000000" w:rsidRPr="00000000">
        <w:rPr>
          <w:rFonts w:ascii="Times New Roman" w:cs="Times New Roman" w:eastAsia="Times New Roman" w:hAnsi="Times New Roman"/>
          <w:i w:val="1"/>
          <w:sz w:val="24"/>
          <w:szCs w:val="24"/>
          <w:rtl w:val="0"/>
        </w:rPr>
        <w:t xml:space="preserve">Economy and society: An outline of interpretive sociology</w:t>
      </w:r>
      <w:r w:rsidDel="00000000" w:rsidR="00000000" w:rsidRPr="00000000">
        <w:rPr>
          <w:rFonts w:ascii="Times New Roman" w:cs="Times New Roman" w:eastAsia="Times New Roman" w:hAnsi="Times New Roman"/>
          <w:sz w:val="24"/>
          <w:szCs w:val="24"/>
          <w:rtl w:val="0"/>
        </w:rPr>
        <w:t xml:space="preserve"> (G. Roth &amp; C. Wittich, Eds.). University of California Press. (Original work published 1922)</w:t>
      </w:r>
    </w:p>
    <w:p w:rsidR="00000000" w:rsidDel="00000000" w:rsidP="00000000" w:rsidRDefault="00000000" w:rsidRPr="00000000" w14:paraId="00000083">
      <w:pPr>
        <w:spacing w:after="240" w:before="240"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Whetten, D. A. (1989). What constitutes a theoretical contribution? </w:t>
      </w:r>
      <w:r w:rsidDel="00000000" w:rsidR="00000000" w:rsidRPr="00000000">
        <w:rPr>
          <w:rFonts w:ascii="Times New Roman" w:cs="Times New Roman" w:eastAsia="Times New Roman" w:hAnsi="Times New Roman"/>
          <w:i w:val="1"/>
          <w:sz w:val="24"/>
          <w:szCs w:val="24"/>
          <w:rtl w:val="0"/>
        </w:rPr>
        <w:t xml:space="preserve">Academy of Management Review, 14</w:t>
      </w:r>
      <w:r w:rsidDel="00000000" w:rsidR="00000000" w:rsidRPr="00000000">
        <w:rPr>
          <w:rFonts w:ascii="Times New Roman" w:cs="Times New Roman" w:eastAsia="Times New Roman" w:hAnsi="Times New Roman"/>
          <w:sz w:val="24"/>
          <w:szCs w:val="24"/>
          <w:rtl w:val="0"/>
        </w:rPr>
        <w:t xml:space="preserve">(4), 490–495.</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https://doi.org/10.5465/amr.1989.4308371</w:t>
        </w:r>
      </w:hyperlink>
      <w:r w:rsidDel="00000000" w:rsidR="00000000" w:rsidRPr="00000000">
        <w:rPr>
          <w:rtl w:val="0"/>
        </w:rPr>
      </w:r>
    </w:p>
    <w:p w:rsidR="00000000" w:rsidDel="00000000" w:rsidP="00000000" w:rsidRDefault="00000000" w:rsidRPr="00000000" w14:paraId="00000084">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18"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86/226424" TargetMode="External"/><Relationship Id="rId10" Type="http://schemas.openxmlformats.org/officeDocument/2006/relationships/hyperlink" Target="https://doi.org/10.1086/226424" TargetMode="External"/><Relationship Id="rId13" Type="http://schemas.openxmlformats.org/officeDocument/2006/relationships/hyperlink" Target="https://doi.org/10.5465/amr.2014.0252" TargetMode="External"/><Relationship Id="rId12" Type="http://schemas.openxmlformats.org/officeDocument/2006/relationships/hyperlink" Target="https://doi.org/10.5465/amr.2014.02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2307/3556620" TargetMode="External"/><Relationship Id="rId15" Type="http://schemas.openxmlformats.org/officeDocument/2006/relationships/hyperlink" Target="https://doi.org/10.2307/2393788" TargetMode="External"/><Relationship Id="rId14" Type="http://schemas.openxmlformats.org/officeDocument/2006/relationships/hyperlink" Target="https://doi.org/10.2307/2393788" TargetMode="External"/><Relationship Id="rId17" Type="http://schemas.openxmlformats.org/officeDocument/2006/relationships/hyperlink" Target="https://doi.org/10.5465/amr.1989.4308371" TargetMode="External"/><Relationship Id="rId16" Type="http://schemas.openxmlformats.org/officeDocument/2006/relationships/hyperlink" Target="https://doi.org/10.5465/amr.1989.4308371" TargetMode="External"/><Relationship Id="rId5" Type="http://schemas.openxmlformats.org/officeDocument/2006/relationships/styles" Target="styles.xml"/><Relationship Id="rId6" Type="http://schemas.openxmlformats.org/officeDocument/2006/relationships/hyperlink" Target="https://doi.org/10.2307/2095101" TargetMode="External"/><Relationship Id="rId18" Type="http://schemas.openxmlformats.org/officeDocument/2006/relationships/header" Target="header1.xml"/><Relationship Id="rId7" Type="http://schemas.openxmlformats.org/officeDocument/2006/relationships/hyperlink" Target="https://doi.org/10.2307/2095101" TargetMode="External"/><Relationship Id="rId8" Type="http://schemas.openxmlformats.org/officeDocument/2006/relationships/hyperlink" Target="https://doi.org/10.2307/35566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