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xjuoxxqqwlzj"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consolidates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specifying the closed grammar of </w:t>
      </w:r>
      <w:r w:rsidDel="00000000" w:rsidR="00000000" w:rsidRPr="00000000">
        <w:rPr>
          <w:rFonts w:ascii="Times New Roman" w:cs="Times New Roman" w:eastAsia="Times New Roman" w:hAnsi="Times New Roman"/>
          <w:b w:val="1"/>
          <w:sz w:val="24"/>
          <w:szCs w:val="24"/>
          <w:rtl w:val="0"/>
        </w:rPr>
        <w:t xml:space="preserve">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While Articles 1–12 developed the macro, micro, and meso specifications of each process, this synthesis positions the catalogue as a complete, testable, and fractal law: the </w:t>
      </w:r>
      <w:r w:rsidDel="00000000" w:rsidR="00000000" w:rsidRPr="00000000">
        <w:rPr>
          <w:rFonts w:ascii="Times New Roman" w:cs="Times New Roman" w:eastAsia="Times New Roman" w:hAnsi="Times New Roman"/>
          <w:b w:val="1"/>
          <w:sz w:val="24"/>
          <w:szCs w:val="24"/>
          <w:rtl w:val="0"/>
        </w:rPr>
        <w:t xml:space="preserve">DNA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grammar is defined by five properties. </w:t>
      </w:r>
      <w:r w:rsidDel="00000000" w:rsidR="00000000" w:rsidRPr="00000000">
        <w:rPr>
          <w:rFonts w:ascii="Times New Roman" w:cs="Times New Roman" w:eastAsia="Times New Roman" w:hAnsi="Times New Roman"/>
          <w:b w:val="1"/>
          <w:sz w:val="24"/>
          <w:szCs w:val="24"/>
          <w:rtl w:val="0"/>
        </w:rPr>
        <w:t xml:space="preserve">Universality</w:t>
      </w:r>
      <w:r w:rsidDel="00000000" w:rsidR="00000000" w:rsidRPr="00000000">
        <w:rPr>
          <w:rFonts w:ascii="Times New Roman" w:cs="Times New Roman" w:eastAsia="Times New Roman" w:hAnsi="Times New Roman"/>
          <w:sz w:val="24"/>
          <w:szCs w:val="24"/>
          <w:rtl w:val="0"/>
        </w:rPr>
        <w:t xml:space="preserve">: every durable collective exhibits all nine processes. </w:t>
      </w: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each step and action is indispensable; omission produces dysfunction. </w:t>
      </w: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processes and steps follow inevitable order; inversions cause collapse. </w:t>
      </w: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the grammar recurs across scales, from families to firms, states, religions, and DAOs. </w:t>
      </w:r>
      <w:r w:rsidDel="00000000" w:rsidR="00000000" w:rsidRPr="00000000">
        <w:rPr>
          <w:rFonts w:ascii="Times New Roman" w:cs="Times New Roman" w:eastAsia="Times New Roman" w:hAnsi="Times New Roman"/>
          <w:b w:val="1"/>
          <w:sz w:val="24"/>
          <w:szCs w:val="24"/>
          <w:rtl w:val="0"/>
        </w:rPr>
        <w:t xml:space="preserve">Falsifiability</w:t>
      </w:r>
      <w:r w:rsidDel="00000000" w:rsidR="00000000" w:rsidRPr="00000000">
        <w:rPr>
          <w:rFonts w:ascii="Times New Roman" w:cs="Times New Roman" w:eastAsia="Times New Roman" w:hAnsi="Times New Roman"/>
          <w:sz w:val="24"/>
          <w:szCs w:val="24"/>
          <w:rtl w:val="0"/>
        </w:rPr>
        <w:t xml:space="preserve">: the law is refutable by evidence of a tenth process, a durable collective persisting without one of the ninety-eight actions, a functional inversion without dysfunction, redundancy tests succeeding, or inter-coder reliability falling below κ = 0.80.</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Methodological protocols are presented for empirical testing, including coverage, irreducibility, sequence, fractality, and reliability. The article synthesizes contributions across the prior twelve articles, integrates insights from organization theory, sociology, anthropology, political science, and management, and outlines a research agenda for empirical validation, historical analysis, fractal detection, and predictive applications.</w:t>
      </w:r>
    </w:p>
    <w:p w:rsidR="00000000" w:rsidDel="00000000" w:rsidP="00000000" w:rsidRDefault="00000000" w:rsidRPr="00000000" w14:paraId="0000000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threefold. Theoretically, the OS provides a </w:t>
      </w:r>
      <w:r w:rsidDel="00000000" w:rsidR="00000000" w:rsidRPr="00000000">
        <w:rPr>
          <w:rFonts w:ascii="Times New Roman" w:cs="Times New Roman" w:eastAsia="Times New Roman" w:hAnsi="Times New Roman"/>
          <w:b w:val="1"/>
          <w:sz w:val="24"/>
          <w:szCs w:val="24"/>
          <w:rtl w:val="0"/>
        </w:rPr>
        <w:t xml:space="preserve">structural ontology of organizing</w:t>
      </w:r>
      <w:r w:rsidDel="00000000" w:rsidR="00000000" w:rsidRPr="00000000">
        <w:rPr>
          <w:rFonts w:ascii="Times New Roman" w:cs="Times New Roman" w:eastAsia="Times New Roman" w:hAnsi="Times New Roman"/>
          <w:sz w:val="24"/>
          <w:szCs w:val="24"/>
          <w:rtl w:val="0"/>
        </w:rPr>
        <w:t xml:space="preserve">, comparable to gravity in physics, DNA in biology, and the periodic table in chemistry. Practically, it offers a </w:t>
      </w:r>
      <w:r w:rsidDel="00000000" w:rsidR="00000000" w:rsidRPr="00000000">
        <w:rPr>
          <w:rFonts w:ascii="Times New Roman" w:cs="Times New Roman" w:eastAsia="Times New Roman" w:hAnsi="Times New Roman"/>
          <w:b w:val="1"/>
          <w:sz w:val="24"/>
          <w:szCs w:val="24"/>
          <w:rtl w:val="0"/>
        </w:rPr>
        <w:t xml:space="preserve">diagnostic and predictive grammar</w:t>
      </w:r>
      <w:r w:rsidDel="00000000" w:rsidR="00000000" w:rsidRPr="00000000">
        <w:rPr>
          <w:rFonts w:ascii="Times New Roman" w:cs="Times New Roman" w:eastAsia="Times New Roman" w:hAnsi="Times New Roman"/>
          <w:sz w:val="24"/>
          <w:szCs w:val="24"/>
          <w:rtl w:val="0"/>
        </w:rPr>
        <w:t xml:space="preserve"> for analyzing dysfunctions and designing resilient collectives. For the discipline, it advances from mid-range theories toward a </w:t>
      </w:r>
      <w:r w:rsidDel="00000000" w:rsidR="00000000" w:rsidRPr="00000000">
        <w:rPr>
          <w:rFonts w:ascii="Times New Roman" w:cs="Times New Roman" w:eastAsia="Times New Roman" w:hAnsi="Times New Roman"/>
          <w:b w:val="1"/>
          <w:sz w:val="24"/>
          <w:szCs w:val="24"/>
          <w:rtl w:val="0"/>
        </w:rPr>
        <w:t xml:space="preserve">structural science of organizing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all durable collectives manifest nine processes, forty-five steps, and ninety-eight actions</w:t>
      </w:r>
      <w:r w:rsidDel="00000000" w:rsidR="00000000" w:rsidRPr="00000000">
        <w:rPr>
          <w:rFonts w:ascii="Times New Roman" w:cs="Times New Roman" w:eastAsia="Times New Roman" w:hAnsi="Times New Roman"/>
          <w:sz w:val="24"/>
          <w:szCs w:val="24"/>
          <w:rtl w:val="0"/>
        </w:rPr>
        <w:t xml:space="preserve">. This grammar is </w:t>
      </w:r>
      <w:r w:rsidDel="00000000" w:rsidR="00000000" w:rsidRPr="00000000">
        <w:rPr>
          <w:rFonts w:ascii="Times New Roman" w:cs="Times New Roman" w:eastAsia="Times New Roman" w:hAnsi="Times New Roman"/>
          <w:b w:val="1"/>
          <w:sz w:val="24"/>
          <w:szCs w:val="24"/>
          <w:rtl w:val="0"/>
        </w:rPr>
        <w:t xml:space="preserve">falseable but not optional</w:t>
      </w:r>
      <w:r w:rsidDel="00000000" w:rsidR="00000000" w:rsidRPr="00000000">
        <w:rPr>
          <w:rFonts w:ascii="Times New Roman" w:cs="Times New Roman" w:eastAsia="Times New Roman" w:hAnsi="Times New Roman"/>
          <w:sz w:val="24"/>
          <w:szCs w:val="24"/>
          <w:rtl w:val="0"/>
        </w:rPr>
        <w:t xml:space="preserve">. It invites empirical challenge: either refute by evidence or adopt as the structural law of collective life.</w:t>
      </w:r>
    </w:p>
    <w:p w:rsidR="00000000" w:rsidDel="00000000" w:rsidP="00000000" w:rsidRDefault="00000000" w:rsidRPr="00000000" w14:paraId="00000007">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11ze3japk299"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more than a century, organization theory has advanced through partial perspectives: contingency, institutions, resources, capabilities, routines, networks, ecology. Each framework illuminates fragments of collective life but none specifies a </w:t>
      </w:r>
      <w:r w:rsidDel="00000000" w:rsidR="00000000" w:rsidRPr="00000000">
        <w:rPr>
          <w:rFonts w:ascii="Times New Roman" w:cs="Times New Roman" w:eastAsia="Times New Roman" w:hAnsi="Times New Roman"/>
          <w:b w:val="1"/>
          <w:sz w:val="24"/>
          <w:szCs w:val="24"/>
          <w:rtl w:val="0"/>
        </w:rPr>
        <w:t xml:space="preserve">structural law</w:t>
      </w:r>
      <w:r w:rsidDel="00000000" w:rsidR="00000000" w:rsidRPr="00000000">
        <w:rPr>
          <w:rFonts w:ascii="Times New Roman" w:cs="Times New Roman" w:eastAsia="Times New Roman" w:hAnsi="Times New Roman"/>
          <w:sz w:val="24"/>
          <w:szCs w:val="24"/>
          <w:rtl w:val="0"/>
        </w:rPr>
        <w:t xml:space="preserve"> comparable to those that anchor the natural sciences. The result is a fragmented discipline, rich in metaphors but lacking in ontology.</w:t>
      </w:r>
    </w:p>
    <w:p w:rsidR="00000000" w:rsidDel="00000000" w:rsidP="00000000" w:rsidRDefault="00000000" w:rsidRPr="00000000" w14:paraId="0000000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addresses this gap by proposing a </w:t>
      </w:r>
      <w:r w:rsidDel="00000000" w:rsidR="00000000" w:rsidRPr="00000000">
        <w:rPr>
          <w:rFonts w:ascii="Times New Roman" w:cs="Times New Roman" w:eastAsia="Times New Roman" w:hAnsi="Times New Roman"/>
          <w:b w:val="1"/>
          <w:sz w:val="24"/>
          <w:szCs w:val="24"/>
          <w:rtl w:val="0"/>
        </w:rPr>
        <w:t xml:space="preserve">universal grammar of organizing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Articles 1–12 articulated each layer—macro (processes), micro (steps and actions), and meso (contextual specifications). This article consolidates them into a closed, testable catalogue and positions it as the foundation of a </w:t>
      </w:r>
      <w:r w:rsidDel="00000000" w:rsidR="00000000" w:rsidRPr="00000000">
        <w:rPr>
          <w:rFonts w:ascii="Times New Roman" w:cs="Times New Roman" w:eastAsia="Times New Roman" w:hAnsi="Times New Roman"/>
          <w:b w:val="1"/>
          <w:sz w:val="24"/>
          <w:szCs w:val="24"/>
          <w:rtl w:val="0"/>
        </w:rPr>
        <w:t xml:space="preserve">structural science of organizing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proposition is simple but radical: every durable collective—family, firm, state, religion, or DAO—must manifest all nine processes in sequence, across their forty-five steps and ninety-eight actions. The grammar is </w:t>
      </w:r>
      <w:r w:rsidDel="00000000" w:rsidR="00000000" w:rsidRPr="00000000">
        <w:rPr>
          <w:rFonts w:ascii="Times New Roman" w:cs="Times New Roman" w:eastAsia="Times New Roman" w:hAnsi="Times New Roman"/>
          <w:b w:val="1"/>
          <w:sz w:val="24"/>
          <w:szCs w:val="24"/>
          <w:rtl w:val="0"/>
        </w:rPr>
        <w:t xml:space="preserve">universal</w:t>
      </w:r>
      <w:r w:rsidDel="00000000" w:rsidR="00000000" w:rsidRPr="00000000">
        <w:rPr>
          <w:rFonts w:ascii="Times New Roman" w:cs="Times New Roman" w:eastAsia="Times New Roman" w:hAnsi="Times New Roman"/>
          <w:sz w:val="24"/>
          <w:szCs w:val="24"/>
          <w:rtl w:val="0"/>
        </w:rPr>
        <w:t xml:space="preserve"> (no exceptions across contexts), </w:t>
      </w:r>
      <w:r w:rsidDel="00000000" w:rsidR="00000000" w:rsidRPr="00000000">
        <w:rPr>
          <w:rFonts w:ascii="Times New Roman" w:cs="Times New Roman" w:eastAsia="Times New Roman" w:hAnsi="Times New Roman"/>
          <w:b w:val="1"/>
          <w:sz w:val="24"/>
          <w:szCs w:val="24"/>
          <w:rtl w:val="0"/>
        </w:rPr>
        <w:t xml:space="preserve">irreducible</w:t>
      </w:r>
      <w:r w:rsidDel="00000000" w:rsidR="00000000" w:rsidRPr="00000000">
        <w:rPr>
          <w:rFonts w:ascii="Times New Roman" w:cs="Times New Roman" w:eastAsia="Times New Roman" w:hAnsi="Times New Roman"/>
          <w:sz w:val="24"/>
          <w:szCs w:val="24"/>
          <w:rtl w:val="0"/>
        </w:rPr>
        <w:t xml:space="preserve"> (nothing can be removed without dysfunction),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(order cannot be inverted without collapse),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(recurs across scales), and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(disprovable through explicit empirical criteria).</w:t>
      </w:r>
    </w:p>
    <w:p w:rsidR="00000000" w:rsidDel="00000000" w:rsidP="00000000" w:rsidRDefault="00000000" w:rsidRPr="00000000" w14:paraId="0000000B">
      <w:pPr>
        <w:spacing w:after="240" w:before="240" w:line="480"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This synthesis article has four goals. First, to restate the grammar in its closed form, clarifying boundaries between processes and dissolving ambiguities (e.g., Execution ≠ Results ≠ Finance). Second, to present the </w:t>
      </w:r>
      <w:r w:rsidDel="00000000" w:rsidR="00000000" w:rsidRPr="00000000">
        <w:rPr>
          <w:rFonts w:ascii="Times New Roman" w:cs="Times New Roman" w:eastAsia="Times New Roman" w:hAnsi="Times New Roman"/>
          <w:b w:val="1"/>
          <w:sz w:val="24"/>
          <w:szCs w:val="24"/>
          <w:rtl w:val="0"/>
        </w:rPr>
        <w:t xml:space="preserve">protocol of falsification</w:t>
      </w:r>
      <w:r w:rsidDel="00000000" w:rsidR="00000000" w:rsidRPr="00000000">
        <w:rPr>
          <w:rFonts w:ascii="Times New Roman" w:cs="Times New Roman" w:eastAsia="Times New Roman" w:hAnsi="Times New Roman"/>
          <w:sz w:val="24"/>
          <w:szCs w:val="24"/>
          <w:rtl w:val="0"/>
        </w:rPr>
        <w:t xml:space="preserve">, specifying conditions under which the law could be disproven. Third, to integrate contributions across Articles 4–12, demonstrating how each process interlocks within the whole. Fourth, to outline a </w:t>
      </w:r>
      <w:r w:rsidDel="00000000" w:rsidR="00000000" w:rsidRPr="00000000">
        <w:rPr>
          <w:rFonts w:ascii="Times New Roman" w:cs="Times New Roman" w:eastAsia="Times New Roman" w:hAnsi="Times New Roman"/>
          <w:b w:val="1"/>
          <w:sz w:val="24"/>
          <w:szCs w:val="24"/>
          <w:rtl w:val="0"/>
        </w:rPr>
        <w:t xml:space="preserve">research agenda</w:t>
      </w:r>
      <w:r w:rsidDel="00000000" w:rsidR="00000000" w:rsidRPr="00000000">
        <w:rPr>
          <w:rFonts w:ascii="Times New Roman" w:cs="Times New Roman" w:eastAsia="Times New Roman" w:hAnsi="Times New Roman"/>
          <w:sz w:val="24"/>
          <w:szCs w:val="24"/>
          <w:rtl w:val="0"/>
        </w:rPr>
        <w:t xml:space="preserve"> for empirical testing, historical validation, fractal analysis, and predictive application.</w:t>
      </w:r>
    </w:p>
    <w:p w:rsidR="00000000" w:rsidDel="00000000" w:rsidP="00000000" w:rsidRDefault="00000000" w:rsidRPr="00000000" w14:paraId="0000000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proceeds as follows. Section 2 introduces methodological proofs and the falsification protocol. Section 3 synthesizes the catalogue across Articles 4–12. Section 4 specifies boundary conditions and limitations. Section 5 outlines open problems and a research agenda. Section 6 summarizes contributions. Section 7 concludes by positioning the OS as a candidate </w:t>
      </w:r>
      <w:r w:rsidDel="00000000" w:rsidR="00000000" w:rsidRPr="00000000">
        <w:rPr>
          <w:rFonts w:ascii="Times New Roman" w:cs="Times New Roman" w:eastAsia="Times New Roman" w:hAnsi="Times New Roman"/>
          <w:b w:val="1"/>
          <w:sz w:val="24"/>
          <w:szCs w:val="24"/>
          <w:rtl w:val="0"/>
        </w:rPr>
        <w:t xml:space="preserve">law of collective life</w:t>
      </w:r>
      <w:r w:rsidDel="00000000" w:rsidR="00000000" w:rsidRPr="00000000">
        <w:rPr>
          <w:rFonts w:ascii="Times New Roman" w:cs="Times New Roman" w:eastAsia="Times New Roman" w:hAnsi="Times New Roman"/>
          <w:sz w:val="24"/>
          <w:szCs w:val="24"/>
          <w:rtl w:val="0"/>
        </w:rPr>
        <w:t xml:space="preserve">, inviting empirical refutation or recognition.</w:t>
      </w:r>
    </w:p>
    <w:p w:rsidR="00000000" w:rsidDel="00000000" w:rsidP="00000000" w:rsidRDefault="00000000" w:rsidRPr="00000000" w14:paraId="0000000D">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5ok20lmufmhb" w:id="2"/>
      <w:bookmarkEnd w:id="2"/>
      <w:r w:rsidDel="00000000" w:rsidR="00000000" w:rsidRPr="00000000">
        <w:rPr>
          <w:rFonts w:ascii="Times New Roman" w:cs="Times New Roman" w:eastAsia="Times New Roman" w:hAnsi="Times New Roman"/>
          <w:b w:val="1"/>
          <w:sz w:val="24"/>
          <w:szCs w:val="24"/>
          <w:rtl w:val="0"/>
        </w:rPr>
        <w:t xml:space="preserve">2. METHODOLOGICAL PROOFS &amp; FALSIFICATION PROTOCOL</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credibility of a structural law depends not on persuasion but on </w:t>
      </w:r>
      <w:r w:rsidDel="00000000" w:rsidR="00000000" w:rsidRPr="00000000">
        <w:rPr>
          <w:rFonts w:ascii="Times New Roman" w:cs="Times New Roman" w:eastAsia="Times New Roman" w:hAnsi="Times New Roman"/>
          <w:b w:val="1"/>
          <w:sz w:val="24"/>
          <w:szCs w:val="24"/>
          <w:rtl w:val="0"/>
        </w:rPr>
        <w:t xml:space="preserve">falsifiability</w:t>
      </w:r>
      <w:r w:rsidDel="00000000" w:rsidR="00000000" w:rsidRPr="00000000">
        <w:rPr>
          <w:rFonts w:ascii="Times New Roman" w:cs="Times New Roman" w:eastAsia="Times New Roman" w:hAnsi="Times New Roman"/>
          <w:sz w:val="24"/>
          <w:szCs w:val="24"/>
          <w:rtl w:val="0"/>
        </w:rPr>
        <w:t xml:space="preserve">. Following Popper (1959) and Lakatos (1970), the Black Belt OS is framed to be tested, challenged, and potentially refuted. The grammar of </w:t>
      </w:r>
      <w:r w:rsidDel="00000000" w:rsidR="00000000" w:rsidRPr="00000000">
        <w:rPr>
          <w:rFonts w:ascii="Times New Roman" w:cs="Times New Roman" w:eastAsia="Times New Roman" w:hAnsi="Times New Roman"/>
          <w:b w:val="1"/>
          <w:sz w:val="24"/>
          <w:szCs w:val="24"/>
          <w:rtl w:val="0"/>
        </w:rPr>
        <w:t xml:space="preserve">nine processes, forty-five steps, and ninety-eight actions</w:t>
      </w:r>
      <w:r w:rsidDel="00000000" w:rsidR="00000000" w:rsidRPr="00000000">
        <w:rPr>
          <w:rFonts w:ascii="Times New Roman" w:cs="Times New Roman" w:eastAsia="Times New Roman" w:hAnsi="Times New Roman"/>
          <w:sz w:val="24"/>
          <w:szCs w:val="24"/>
          <w:rtl w:val="0"/>
        </w:rPr>
        <w:t xml:space="preserve"> is therefore accompanied by explicit methodological proofs and a falsification protocol.</w:t>
      </w:r>
    </w:p>
    <w:p w:rsidR="00000000" w:rsidDel="00000000" w:rsidP="00000000" w:rsidRDefault="00000000" w:rsidRPr="00000000" w14:paraId="0000000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mfqoxoq898w" w:id="3"/>
      <w:bookmarkEnd w:id="3"/>
      <w:r w:rsidDel="00000000" w:rsidR="00000000" w:rsidRPr="00000000">
        <w:rPr>
          <w:rFonts w:ascii="Times New Roman" w:cs="Times New Roman" w:eastAsia="Times New Roman" w:hAnsi="Times New Roman"/>
          <w:b w:val="1"/>
          <w:color w:val="000000"/>
          <w:sz w:val="24"/>
          <w:szCs w:val="24"/>
          <w:rtl w:val="0"/>
        </w:rPr>
        <w:t xml:space="preserve">2.1 Proof of coverage</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durable collective must manifest all nine processes.</w:t>
      </w:r>
    </w:p>
    <w:p w:rsidR="00000000" w:rsidDel="00000000" w:rsidP="00000000" w:rsidRDefault="00000000" w:rsidRPr="00000000" w14:paraId="00000011">
      <w:pPr>
        <w:numPr>
          <w:ilvl w:val="0"/>
          <w:numId w:val="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Comparative coding of diverse cases (families, firms, states, religions, DAOs) across time and culture.</w:t>
      </w:r>
    </w:p>
    <w:p w:rsidR="00000000" w:rsidDel="00000000" w:rsidP="00000000" w:rsidRDefault="00000000" w:rsidRPr="00000000" w14:paraId="00000012">
      <w:pPr>
        <w:numPr>
          <w:ilvl w:val="0"/>
          <w:numId w:val="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Disproof condition:</w:t>
      </w:r>
      <w:r w:rsidDel="00000000" w:rsidR="00000000" w:rsidRPr="00000000">
        <w:rPr>
          <w:rFonts w:ascii="Times New Roman" w:cs="Times New Roman" w:eastAsia="Times New Roman" w:hAnsi="Times New Roman"/>
          <w:sz w:val="24"/>
          <w:szCs w:val="24"/>
          <w:rtl w:val="0"/>
        </w:rPr>
        <w:t xml:space="preserve"> Discovery of a durable collective that operates without one of the nine processes.</w:t>
      </w:r>
    </w:p>
    <w:p w:rsidR="00000000" w:rsidDel="00000000" w:rsidP="00000000" w:rsidRDefault="00000000" w:rsidRPr="00000000" w14:paraId="0000001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6w1nj2ucmd" w:id="4"/>
      <w:bookmarkEnd w:id="4"/>
      <w:r w:rsidDel="00000000" w:rsidR="00000000" w:rsidRPr="00000000">
        <w:rPr>
          <w:rFonts w:ascii="Times New Roman" w:cs="Times New Roman" w:eastAsia="Times New Roman" w:hAnsi="Times New Roman"/>
          <w:b w:val="1"/>
          <w:color w:val="000000"/>
          <w:sz w:val="24"/>
          <w:szCs w:val="24"/>
          <w:rtl w:val="0"/>
        </w:rPr>
        <w:t xml:space="preserve">2.2 Proof of irreducibility</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of the forty-five steps and ninety-eight actions is indispensable.</w:t>
      </w:r>
    </w:p>
    <w:p w:rsidR="00000000" w:rsidDel="00000000" w:rsidP="00000000" w:rsidRDefault="00000000" w:rsidRPr="00000000" w14:paraId="00000015">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Redundancy analysis by removing an action or step and evaluating persistence.</w:t>
      </w:r>
    </w:p>
    <w:p w:rsidR="00000000" w:rsidDel="00000000" w:rsidP="00000000" w:rsidRDefault="00000000" w:rsidRPr="00000000" w14:paraId="00000016">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Disproof condition:</w:t>
      </w:r>
      <w:r w:rsidDel="00000000" w:rsidR="00000000" w:rsidRPr="00000000">
        <w:rPr>
          <w:rFonts w:ascii="Times New Roman" w:cs="Times New Roman" w:eastAsia="Times New Roman" w:hAnsi="Times New Roman"/>
          <w:sz w:val="24"/>
          <w:szCs w:val="24"/>
          <w:rtl w:val="0"/>
        </w:rPr>
        <w:t xml:space="preserve"> Demonstration that a collective persists indefinitely with an action permanently omitted.</w:t>
      </w:r>
    </w:p>
    <w:p w:rsidR="00000000" w:rsidDel="00000000" w:rsidP="00000000" w:rsidRDefault="00000000" w:rsidRPr="00000000" w14:paraId="00000017">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6r0lubg0nwr" w:id="5"/>
      <w:bookmarkEnd w:id="5"/>
      <w:r w:rsidDel="00000000" w:rsidR="00000000" w:rsidRPr="00000000">
        <w:rPr>
          <w:rFonts w:ascii="Times New Roman" w:cs="Times New Roman" w:eastAsia="Times New Roman" w:hAnsi="Times New Roman"/>
          <w:b w:val="1"/>
          <w:color w:val="000000"/>
          <w:sz w:val="24"/>
          <w:szCs w:val="24"/>
          <w:rtl w:val="0"/>
        </w:rPr>
        <w:t xml:space="preserve">2.3 Proof of sequence</w:t>
      </w:r>
    </w:p>
    <w:p w:rsidR="00000000" w:rsidDel="00000000" w:rsidP="00000000" w:rsidRDefault="00000000" w:rsidRPr="00000000" w14:paraId="0000001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Processes and steps follow an inevitable order; inversions cause dysfunction.</w:t>
      </w:r>
    </w:p>
    <w:p w:rsidR="00000000" w:rsidDel="00000000" w:rsidP="00000000" w:rsidRDefault="00000000" w:rsidRPr="00000000" w14:paraId="00000019">
      <w:pPr>
        <w:numPr>
          <w:ilvl w:val="0"/>
          <w:numId w:val="1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Empirical studies of organizational collapse when sequence is violated (e.g., delivery before validation, finance before execution).</w:t>
      </w:r>
    </w:p>
    <w:p w:rsidR="00000000" w:rsidDel="00000000" w:rsidP="00000000" w:rsidRDefault="00000000" w:rsidRPr="00000000" w14:paraId="0000001A">
      <w:pPr>
        <w:numPr>
          <w:ilvl w:val="0"/>
          <w:numId w:val="1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Disproof condition:</w:t>
      </w:r>
      <w:r w:rsidDel="00000000" w:rsidR="00000000" w:rsidRPr="00000000">
        <w:rPr>
          <w:rFonts w:ascii="Times New Roman" w:cs="Times New Roman" w:eastAsia="Times New Roman" w:hAnsi="Times New Roman"/>
          <w:sz w:val="24"/>
          <w:szCs w:val="24"/>
          <w:rtl w:val="0"/>
        </w:rPr>
        <w:t xml:space="preserve"> Evidence of a collective that sustains performance while consistently inverting sequence without dysfunction.</w:t>
      </w:r>
    </w:p>
    <w:p w:rsidR="00000000" w:rsidDel="00000000" w:rsidP="00000000" w:rsidRDefault="00000000" w:rsidRPr="00000000" w14:paraId="0000001B">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lzsuzzhvznlb" w:id="6"/>
      <w:bookmarkEnd w:id="6"/>
      <w:r w:rsidDel="00000000" w:rsidR="00000000" w:rsidRPr="00000000">
        <w:rPr>
          <w:rFonts w:ascii="Times New Roman" w:cs="Times New Roman" w:eastAsia="Times New Roman" w:hAnsi="Times New Roman"/>
          <w:b w:val="1"/>
          <w:color w:val="000000"/>
          <w:sz w:val="24"/>
          <w:szCs w:val="24"/>
          <w:rtl w:val="0"/>
        </w:rPr>
        <w:t xml:space="preserve">2.4 Proof of fractality</w:t>
      </w:r>
    </w:p>
    <w:p w:rsidR="00000000" w:rsidDel="00000000" w:rsidP="00000000" w:rsidRDefault="00000000" w:rsidRPr="00000000" w14:paraId="0000001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grammar recurs across scales—from micro (families, teams) to meso (organizations, communities) to macro (states, religions, DAOs).</w:t>
      </w:r>
    </w:p>
    <w:p w:rsidR="00000000" w:rsidDel="00000000" w:rsidP="00000000" w:rsidRDefault="00000000" w:rsidRPr="00000000" w14:paraId="0000001D">
      <w:pPr>
        <w:numPr>
          <w:ilvl w:val="0"/>
          <w:numId w:val="1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Times New Roman" w:cs="Times New Roman" w:eastAsia="Times New Roman" w:hAnsi="Times New Roman"/>
          <w:sz w:val="24"/>
          <w:szCs w:val="24"/>
          <w:rtl w:val="0"/>
        </w:rPr>
        <w:t xml:space="preserve"> Multi-level coding to detect recurrence of the nine processes and their steps across scales.</w:t>
      </w:r>
    </w:p>
    <w:p w:rsidR="00000000" w:rsidDel="00000000" w:rsidP="00000000" w:rsidRDefault="00000000" w:rsidRPr="00000000" w14:paraId="0000001E">
      <w:pPr>
        <w:numPr>
          <w:ilvl w:val="0"/>
          <w:numId w:val="1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Disproof condition:</w:t>
      </w:r>
      <w:r w:rsidDel="00000000" w:rsidR="00000000" w:rsidRPr="00000000">
        <w:rPr>
          <w:rFonts w:ascii="Times New Roman" w:cs="Times New Roman" w:eastAsia="Times New Roman" w:hAnsi="Times New Roman"/>
          <w:sz w:val="24"/>
          <w:szCs w:val="24"/>
          <w:rtl w:val="0"/>
        </w:rPr>
        <w:t xml:space="preserve"> Evidence that the grammar does not appear at a given scale despite persistence.</w:t>
      </w:r>
    </w:p>
    <w:p w:rsidR="00000000" w:rsidDel="00000000" w:rsidP="00000000" w:rsidRDefault="00000000" w:rsidRPr="00000000" w14:paraId="0000001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5mzlr0ol8env" w:id="7"/>
      <w:bookmarkEnd w:id="7"/>
      <w:r w:rsidDel="00000000" w:rsidR="00000000" w:rsidRPr="00000000">
        <w:rPr>
          <w:rFonts w:ascii="Times New Roman" w:cs="Times New Roman" w:eastAsia="Times New Roman" w:hAnsi="Times New Roman"/>
          <w:b w:val="1"/>
          <w:color w:val="000000"/>
          <w:sz w:val="24"/>
          <w:szCs w:val="24"/>
          <w:rtl w:val="0"/>
        </w:rPr>
        <w:t xml:space="preserve">2.5 Proof of reliability</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Independent coders must converge in identifying processes, steps, and actions.</w:t>
      </w:r>
    </w:p>
    <w:p w:rsidR="00000000" w:rsidDel="00000000" w:rsidP="00000000" w:rsidRDefault="00000000" w:rsidRPr="00000000" w14:paraId="00000021">
      <w:pPr>
        <w:numPr>
          <w:ilvl w:val="0"/>
          <w:numId w:val="1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w:t>
      </w:r>
      <w:r w:rsidDel="00000000" w:rsidR="00000000" w:rsidRPr="00000000">
        <w:rPr>
          <w:rFonts w:ascii="Cardo" w:cs="Cardo" w:eastAsia="Cardo" w:hAnsi="Cardo"/>
          <w:sz w:val="24"/>
          <w:szCs w:val="24"/>
          <w:rtl w:val="0"/>
        </w:rPr>
        <w:t xml:space="preserve"> Inter-coder reliability using κ (Cohen’s kappa) ≥ 0.80 across cases.</w:t>
      </w:r>
    </w:p>
    <w:p w:rsidR="00000000" w:rsidDel="00000000" w:rsidP="00000000" w:rsidRDefault="00000000" w:rsidRPr="00000000" w14:paraId="00000022">
      <w:pPr>
        <w:numPr>
          <w:ilvl w:val="0"/>
          <w:numId w:val="1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Disproof condition:</w:t>
      </w:r>
      <w:r w:rsidDel="00000000" w:rsidR="00000000" w:rsidRPr="00000000">
        <w:rPr>
          <w:rFonts w:ascii="Times New Roman" w:cs="Times New Roman" w:eastAsia="Times New Roman" w:hAnsi="Times New Roman"/>
          <w:sz w:val="24"/>
          <w:szCs w:val="24"/>
          <w:rtl w:val="0"/>
        </w:rPr>
        <w:t xml:space="preserve"> Failure to achieve reliable convergence across coders applying the catalogue.</w:t>
      </w:r>
    </w:p>
    <w:p w:rsidR="00000000" w:rsidDel="00000000" w:rsidP="00000000" w:rsidRDefault="00000000" w:rsidRPr="00000000" w14:paraId="00000023">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7c9tsyv238yb" w:id="8"/>
      <w:bookmarkEnd w:id="8"/>
      <w:r w:rsidDel="00000000" w:rsidR="00000000" w:rsidRPr="00000000">
        <w:rPr>
          <w:rFonts w:ascii="Times New Roman" w:cs="Times New Roman" w:eastAsia="Times New Roman" w:hAnsi="Times New Roman"/>
          <w:b w:val="1"/>
          <w:sz w:val="24"/>
          <w:szCs w:val="24"/>
          <w:rtl w:val="0"/>
        </w:rPr>
        <w:t xml:space="preserve">3. SYNTHESIS ACROSS ARTICLES 4–12</w:t>
      </w:r>
    </w:p>
    <w:p w:rsidR="00000000" w:rsidDel="00000000" w:rsidP="00000000" w:rsidRDefault="00000000" w:rsidRPr="00000000" w14:paraId="0000002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Articles 4 through 12 specified each of the nine processes in detail, identifying </w:t>
      </w:r>
      <w:r w:rsidDel="00000000" w:rsidR="00000000" w:rsidRPr="00000000">
        <w:rPr>
          <w:rFonts w:ascii="Times New Roman" w:cs="Times New Roman" w:eastAsia="Times New Roman" w:hAnsi="Times New Roman"/>
          <w:b w:val="1"/>
          <w:sz w:val="24"/>
          <w:szCs w:val="24"/>
          <w:rtl w:val="0"/>
        </w:rPr>
        <w:t xml:space="preserve">forty-five steps and ninety-eight irreducible actions</w:t>
      </w:r>
      <w:r w:rsidDel="00000000" w:rsidR="00000000" w:rsidRPr="00000000">
        <w:rPr>
          <w:rFonts w:ascii="Times New Roman" w:cs="Times New Roman" w:eastAsia="Times New Roman" w:hAnsi="Times New Roman"/>
          <w:sz w:val="24"/>
          <w:szCs w:val="24"/>
          <w:rtl w:val="0"/>
        </w:rPr>
        <w:t xml:space="preserve">. This section consolidates those findings into a closed catalogue: the </w:t>
      </w:r>
      <w:r w:rsidDel="00000000" w:rsidR="00000000" w:rsidRPr="00000000">
        <w:rPr>
          <w:rFonts w:ascii="Times New Roman" w:cs="Times New Roman" w:eastAsia="Times New Roman" w:hAnsi="Times New Roman"/>
          <w:b w:val="1"/>
          <w:sz w:val="24"/>
          <w:szCs w:val="24"/>
          <w:rtl w:val="0"/>
        </w:rPr>
        <w:t xml:space="preserve">structural grammar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lyyfygdrpr9" w:id="9"/>
      <w:bookmarkEnd w:id="9"/>
      <w:r w:rsidDel="00000000" w:rsidR="00000000" w:rsidRPr="00000000">
        <w:rPr>
          <w:rFonts w:ascii="Times New Roman" w:cs="Times New Roman" w:eastAsia="Times New Roman" w:hAnsi="Times New Roman"/>
          <w:b w:val="1"/>
          <w:color w:val="000000"/>
          <w:sz w:val="24"/>
          <w:szCs w:val="24"/>
          <w:rtl w:val="0"/>
        </w:rPr>
        <w:t xml:space="preserve">3.1 Process 1 – Implementation</w:t>
      </w:r>
    </w:p>
    <w:p w:rsidR="00000000" w:rsidDel="00000000" w:rsidP="00000000" w:rsidRDefault="00000000" w:rsidRPr="00000000" w14:paraId="0000002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order through diagnosis, presentation, adaptation, checklists, training, cadence, and sustainment.</w:t>
      </w:r>
    </w:p>
    <w:p w:rsidR="00000000" w:rsidDel="00000000" w:rsidP="00000000" w:rsidRDefault="00000000" w:rsidRPr="00000000" w14:paraId="00000027">
      <w:pPr>
        <w:numPr>
          <w:ilvl w:val="0"/>
          <w:numId w:val="10"/>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7</w:t>
      </w:r>
    </w:p>
    <w:p w:rsidR="00000000" w:rsidDel="00000000" w:rsidP="00000000" w:rsidRDefault="00000000" w:rsidRPr="00000000" w14:paraId="00000028">
      <w:pPr>
        <w:numPr>
          <w:ilvl w:val="0"/>
          <w:numId w:val="10"/>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16</w:t>
      </w:r>
    </w:p>
    <w:p w:rsidR="00000000" w:rsidDel="00000000" w:rsidP="00000000" w:rsidRDefault="00000000" w:rsidRPr="00000000" w14:paraId="0000002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f5mzdfq08kbu" w:id="10"/>
      <w:bookmarkEnd w:id="10"/>
      <w:r w:rsidDel="00000000" w:rsidR="00000000" w:rsidRPr="00000000">
        <w:rPr>
          <w:rFonts w:ascii="Times New Roman" w:cs="Times New Roman" w:eastAsia="Times New Roman" w:hAnsi="Times New Roman"/>
          <w:b w:val="1"/>
          <w:color w:val="000000"/>
          <w:sz w:val="24"/>
          <w:szCs w:val="24"/>
          <w:rtl w:val="0"/>
        </w:rPr>
        <w:t xml:space="preserve">3.2 Process 2 – People</w:t>
      </w:r>
    </w:p>
    <w:p w:rsidR="00000000" w:rsidDel="00000000" w:rsidP="00000000" w:rsidRDefault="00000000" w:rsidRPr="00000000" w14:paraId="0000002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the life cycle of membership: recruitment, integration, development, and release.</w:t>
      </w:r>
    </w:p>
    <w:p w:rsidR="00000000" w:rsidDel="00000000" w:rsidP="00000000" w:rsidRDefault="00000000" w:rsidRPr="00000000" w14:paraId="0000002B">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2C">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2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m82uz4z9u9hs" w:id="11"/>
      <w:bookmarkEnd w:id="11"/>
      <w:r w:rsidDel="00000000" w:rsidR="00000000" w:rsidRPr="00000000">
        <w:rPr>
          <w:rFonts w:ascii="Times New Roman" w:cs="Times New Roman" w:eastAsia="Times New Roman" w:hAnsi="Times New Roman"/>
          <w:b w:val="1"/>
          <w:color w:val="000000"/>
          <w:sz w:val="24"/>
          <w:szCs w:val="24"/>
          <w:rtl w:val="0"/>
        </w:rPr>
        <w:t xml:space="preserve">3.3 Process 3 – Attraction</w:t>
      </w:r>
    </w:p>
    <w:p w:rsidR="00000000" w:rsidDel="00000000" w:rsidP="00000000" w:rsidRDefault="00000000" w:rsidRPr="00000000" w14:paraId="0000002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Generating visibility through identity, signaling, and attention capture.</w:t>
      </w:r>
    </w:p>
    <w:p w:rsidR="00000000" w:rsidDel="00000000" w:rsidP="00000000" w:rsidRDefault="00000000" w:rsidRPr="00000000" w14:paraId="0000002F">
      <w:pPr>
        <w:numPr>
          <w:ilvl w:val="0"/>
          <w:numId w:val="1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30">
      <w:pPr>
        <w:numPr>
          <w:ilvl w:val="0"/>
          <w:numId w:val="1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3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9ql4ly26qn9u" w:id="12"/>
      <w:bookmarkEnd w:id="12"/>
      <w:r w:rsidDel="00000000" w:rsidR="00000000" w:rsidRPr="00000000">
        <w:rPr>
          <w:rFonts w:ascii="Times New Roman" w:cs="Times New Roman" w:eastAsia="Times New Roman" w:hAnsi="Times New Roman"/>
          <w:b w:val="1"/>
          <w:color w:val="000000"/>
          <w:sz w:val="24"/>
          <w:szCs w:val="24"/>
          <w:rtl w:val="0"/>
        </w:rPr>
        <w:t xml:space="preserve">3.4 Process 4 – Conversion</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Securing commitment by moving from interest to decision.</w:t>
      </w:r>
    </w:p>
    <w:p w:rsidR="00000000" w:rsidDel="00000000" w:rsidP="00000000" w:rsidRDefault="00000000" w:rsidRPr="00000000" w14:paraId="00000033">
      <w:pPr>
        <w:numPr>
          <w:ilvl w:val="0"/>
          <w:numId w:val="1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3</w:t>
      </w:r>
    </w:p>
    <w:p w:rsidR="00000000" w:rsidDel="00000000" w:rsidP="00000000" w:rsidRDefault="00000000" w:rsidRPr="00000000" w14:paraId="00000034">
      <w:pPr>
        <w:numPr>
          <w:ilvl w:val="0"/>
          <w:numId w:val="1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9</w:t>
      </w:r>
    </w:p>
    <w:p w:rsidR="00000000" w:rsidDel="00000000" w:rsidP="00000000" w:rsidRDefault="00000000" w:rsidRPr="00000000" w14:paraId="0000003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vgqa9gw7y5sy" w:id="13"/>
      <w:bookmarkEnd w:id="13"/>
      <w:r w:rsidDel="00000000" w:rsidR="00000000" w:rsidRPr="00000000">
        <w:rPr>
          <w:rFonts w:ascii="Times New Roman" w:cs="Times New Roman" w:eastAsia="Times New Roman" w:hAnsi="Times New Roman"/>
          <w:b w:val="1"/>
          <w:color w:val="000000"/>
          <w:sz w:val="24"/>
          <w:szCs w:val="24"/>
          <w:rtl w:val="0"/>
        </w:rPr>
        <w:t xml:space="preserve">3.5 Process 5 – Admission</w:t>
      </w:r>
    </w:p>
    <w:p w:rsidR="00000000" w:rsidDel="00000000" w:rsidP="00000000" w:rsidRDefault="00000000" w:rsidRPr="00000000" w14:paraId="0000003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Formalizing entry through registration, documentation, preparation, access, ritual, and alignment.</w:t>
      </w:r>
    </w:p>
    <w:p w:rsidR="00000000" w:rsidDel="00000000" w:rsidP="00000000" w:rsidRDefault="00000000" w:rsidRPr="00000000" w14:paraId="00000037">
      <w:pPr>
        <w:numPr>
          <w:ilvl w:val="0"/>
          <w:numId w:val="4"/>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6</w:t>
      </w:r>
    </w:p>
    <w:p w:rsidR="00000000" w:rsidDel="00000000" w:rsidP="00000000" w:rsidRDefault="00000000" w:rsidRPr="00000000" w14:paraId="00000038">
      <w:pPr>
        <w:numPr>
          <w:ilvl w:val="0"/>
          <w:numId w:val="4"/>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12</w:t>
      </w:r>
    </w:p>
    <w:p w:rsidR="00000000" w:rsidDel="00000000" w:rsidP="00000000" w:rsidRDefault="00000000" w:rsidRPr="00000000" w14:paraId="0000003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7yqtz7amsj7c" w:id="14"/>
      <w:bookmarkEnd w:id="14"/>
      <w:r w:rsidDel="00000000" w:rsidR="00000000" w:rsidRPr="00000000">
        <w:rPr>
          <w:rFonts w:ascii="Times New Roman" w:cs="Times New Roman" w:eastAsia="Times New Roman" w:hAnsi="Times New Roman"/>
          <w:b w:val="1"/>
          <w:color w:val="000000"/>
          <w:sz w:val="24"/>
          <w:szCs w:val="24"/>
          <w:rtl w:val="0"/>
        </w:rPr>
        <w:t xml:space="preserve">3.6 Process 6 – Execution</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Producing value through preparation, production, validation, delivery, and sustainment.</w:t>
      </w:r>
    </w:p>
    <w:p w:rsidR="00000000" w:rsidDel="00000000" w:rsidP="00000000" w:rsidRDefault="00000000" w:rsidRPr="00000000" w14:paraId="0000003B">
      <w:pPr>
        <w:numPr>
          <w:ilvl w:val="0"/>
          <w:numId w:val="9"/>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3C">
      <w:pPr>
        <w:numPr>
          <w:ilvl w:val="0"/>
          <w:numId w:val="9"/>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3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788nkgzvkmc" w:id="15"/>
      <w:bookmarkEnd w:id="15"/>
      <w:r w:rsidDel="00000000" w:rsidR="00000000" w:rsidRPr="00000000">
        <w:rPr>
          <w:rFonts w:ascii="Times New Roman" w:cs="Times New Roman" w:eastAsia="Times New Roman" w:hAnsi="Times New Roman"/>
          <w:b w:val="1"/>
          <w:color w:val="000000"/>
          <w:sz w:val="24"/>
          <w:szCs w:val="24"/>
          <w:rtl w:val="0"/>
        </w:rPr>
        <w:t xml:space="preserve">3.7 Process 7 – Results</w:t>
      </w:r>
    </w:p>
    <w:p w:rsidR="00000000" w:rsidDel="00000000" w:rsidP="00000000" w:rsidRDefault="00000000" w:rsidRPr="00000000" w14:paraId="0000003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Making value visible through indicators, monitoring, consolidation, communication, and realignment.</w:t>
      </w:r>
    </w:p>
    <w:p w:rsidR="00000000" w:rsidDel="00000000" w:rsidP="00000000" w:rsidRDefault="00000000" w:rsidRPr="00000000" w14:paraId="0000003F">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40">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4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rykf2wncj8q" w:id="16"/>
      <w:bookmarkEnd w:id="16"/>
      <w:r w:rsidDel="00000000" w:rsidR="00000000" w:rsidRPr="00000000">
        <w:rPr>
          <w:rFonts w:ascii="Times New Roman" w:cs="Times New Roman" w:eastAsia="Times New Roman" w:hAnsi="Times New Roman"/>
          <w:b w:val="1"/>
          <w:color w:val="000000"/>
          <w:sz w:val="24"/>
          <w:szCs w:val="24"/>
          <w:rtl w:val="0"/>
        </w:rPr>
        <w:t xml:space="preserve">3.8 Process 8 – Finance</w:t>
      </w:r>
    </w:p>
    <w:p w:rsidR="00000000" w:rsidDel="00000000" w:rsidP="00000000" w:rsidRDefault="00000000" w:rsidRPr="00000000" w14:paraId="0000004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Metabolizing resources through recording, organizing, fulfilling obligations, analyzing, and allocating.</w:t>
      </w:r>
    </w:p>
    <w:p w:rsidR="00000000" w:rsidDel="00000000" w:rsidP="00000000" w:rsidRDefault="00000000" w:rsidRPr="00000000" w14:paraId="00000043">
      <w:pPr>
        <w:numPr>
          <w:ilvl w:val="0"/>
          <w:numId w:val="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5</w:t>
      </w:r>
    </w:p>
    <w:p w:rsidR="00000000" w:rsidDel="00000000" w:rsidP="00000000" w:rsidRDefault="00000000" w:rsidRPr="00000000" w14:paraId="00000044">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13</w:t>
      </w:r>
    </w:p>
    <w:p w:rsidR="00000000" w:rsidDel="00000000" w:rsidP="00000000" w:rsidRDefault="00000000" w:rsidRPr="00000000" w14:paraId="0000004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ass4vvczqr7m" w:id="17"/>
      <w:bookmarkEnd w:id="17"/>
      <w:r w:rsidDel="00000000" w:rsidR="00000000" w:rsidRPr="00000000">
        <w:rPr>
          <w:rFonts w:ascii="Times New Roman" w:cs="Times New Roman" w:eastAsia="Times New Roman" w:hAnsi="Times New Roman"/>
          <w:b w:val="1"/>
          <w:color w:val="000000"/>
          <w:sz w:val="24"/>
          <w:szCs w:val="24"/>
          <w:rtl w:val="0"/>
        </w:rPr>
        <w:t xml:space="preserve">3.9 Process 9 – Relationships</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Sustaining bonds through communication, monitoring, enrichment, and consolidation/expansion.</w:t>
      </w:r>
    </w:p>
    <w:p w:rsidR="00000000" w:rsidDel="00000000" w:rsidP="00000000" w:rsidRDefault="00000000" w:rsidRPr="00000000" w14:paraId="00000047">
      <w:pPr>
        <w:numPr>
          <w:ilvl w:val="0"/>
          <w:numId w:val="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Steps:</w:t>
      </w:r>
      <w:r w:rsidDel="00000000" w:rsidR="00000000" w:rsidRPr="00000000">
        <w:rPr>
          <w:rFonts w:ascii="Times New Roman" w:cs="Times New Roman" w:eastAsia="Times New Roman" w:hAnsi="Times New Roman"/>
          <w:sz w:val="24"/>
          <w:szCs w:val="24"/>
          <w:rtl w:val="0"/>
        </w:rPr>
        <w:t xml:space="preserve"> 4</w:t>
      </w:r>
    </w:p>
    <w:p w:rsidR="00000000" w:rsidDel="00000000" w:rsidP="00000000" w:rsidRDefault="00000000" w:rsidRPr="00000000" w14:paraId="00000048">
      <w:pPr>
        <w:numPr>
          <w:ilvl w:val="0"/>
          <w:numId w:val="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Actions:</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4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olrl1yqilxt9" w:id="18"/>
      <w:bookmarkEnd w:id="18"/>
      <w:r w:rsidDel="00000000" w:rsidR="00000000" w:rsidRPr="00000000">
        <w:rPr>
          <w:rFonts w:ascii="Times New Roman" w:cs="Times New Roman" w:eastAsia="Times New Roman" w:hAnsi="Times New Roman"/>
          <w:b w:val="1"/>
          <w:color w:val="000000"/>
          <w:sz w:val="24"/>
          <w:szCs w:val="24"/>
          <w:rtl w:val="0"/>
        </w:rPr>
        <w:t xml:space="preserve">3.10 The closed catalogue</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nine processes yield a </w:t>
      </w:r>
      <w:r w:rsidDel="00000000" w:rsidR="00000000" w:rsidRPr="00000000">
        <w:rPr>
          <w:rFonts w:ascii="Times New Roman" w:cs="Times New Roman" w:eastAsia="Times New Roman" w:hAnsi="Times New Roman"/>
          <w:b w:val="1"/>
          <w:sz w:val="24"/>
          <w:szCs w:val="24"/>
          <w:rtl w:val="0"/>
        </w:rPr>
        <w:t xml:space="preserve">complete and minimal grammar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numPr>
          <w:ilvl w:val="0"/>
          <w:numId w:val="18"/>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processes</w:t>
      </w:r>
    </w:p>
    <w:p w:rsidR="00000000" w:rsidDel="00000000" w:rsidP="00000000" w:rsidRDefault="00000000" w:rsidRPr="00000000" w14:paraId="0000004C">
      <w:pPr>
        <w:numPr>
          <w:ilvl w:val="0"/>
          <w:numId w:val="18"/>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45 steps</w:t>
      </w:r>
    </w:p>
    <w:p w:rsidR="00000000" w:rsidDel="00000000" w:rsidP="00000000" w:rsidRDefault="00000000" w:rsidRPr="00000000" w14:paraId="0000004D">
      <w:pPr>
        <w:numPr>
          <w:ilvl w:val="0"/>
          <w:numId w:val="18"/>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98 actions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catalogue is </w:t>
      </w:r>
      <w:r w:rsidDel="00000000" w:rsidR="00000000" w:rsidRPr="00000000">
        <w:rPr>
          <w:rFonts w:ascii="Times New Roman" w:cs="Times New Roman" w:eastAsia="Times New Roman" w:hAnsi="Times New Roman"/>
          <w:b w:val="1"/>
          <w:sz w:val="24"/>
          <w:szCs w:val="24"/>
          <w:rtl w:val="0"/>
        </w:rPr>
        <w:t xml:space="preserve">closed</w:t>
      </w:r>
      <w:r w:rsidDel="00000000" w:rsidR="00000000" w:rsidRPr="00000000">
        <w:rPr>
          <w:rFonts w:ascii="Times New Roman" w:cs="Times New Roman" w:eastAsia="Times New Roman" w:hAnsi="Times New Roman"/>
          <w:sz w:val="24"/>
          <w:szCs w:val="24"/>
          <w:rtl w:val="0"/>
        </w:rPr>
        <w:t xml:space="preserve"> (no additional processes or actions can be added without redundancy), </w:t>
      </w:r>
      <w:r w:rsidDel="00000000" w:rsidR="00000000" w:rsidRPr="00000000">
        <w:rPr>
          <w:rFonts w:ascii="Times New Roman" w:cs="Times New Roman" w:eastAsia="Times New Roman" w:hAnsi="Times New Roman"/>
          <w:b w:val="1"/>
          <w:sz w:val="24"/>
          <w:szCs w:val="24"/>
          <w:rtl w:val="0"/>
        </w:rPr>
        <w:t xml:space="preserve">sequenced</w:t>
      </w:r>
      <w:r w:rsidDel="00000000" w:rsidR="00000000" w:rsidRPr="00000000">
        <w:rPr>
          <w:rFonts w:ascii="Times New Roman" w:cs="Times New Roman" w:eastAsia="Times New Roman" w:hAnsi="Times New Roman"/>
          <w:sz w:val="24"/>
          <w:szCs w:val="24"/>
          <w:rtl w:val="0"/>
        </w:rPr>
        <w:t xml:space="preserve"> (processes and steps must occur in order), and </w:t>
      </w:r>
      <w:r w:rsidDel="00000000" w:rsidR="00000000" w:rsidRPr="00000000">
        <w:rPr>
          <w:rFonts w:ascii="Times New Roman" w:cs="Times New Roman" w:eastAsia="Times New Roman" w:hAnsi="Times New Roman"/>
          <w:b w:val="1"/>
          <w:sz w:val="24"/>
          <w:szCs w:val="24"/>
          <w:rtl w:val="0"/>
        </w:rPr>
        <w:t xml:space="preserve">testable</w:t>
      </w:r>
      <w:r w:rsidDel="00000000" w:rsidR="00000000" w:rsidRPr="00000000">
        <w:rPr>
          <w:rFonts w:ascii="Times New Roman" w:cs="Times New Roman" w:eastAsia="Times New Roman" w:hAnsi="Times New Roman"/>
          <w:sz w:val="24"/>
          <w:szCs w:val="24"/>
          <w:rtl w:val="0"/>
        </w:rPr>
        <w:t xml:space="preserve"> (subject to the falsification protocol in Section 2).</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consolidation demonstrates that Implementation installs order; People sustains membership; Attraction generates visibility; Conversion secures commitment; Admission formalizes entry; Execution produces value; Results measure and adapt; Finance sustains resources; and Relationships preserve continuity. Together, they form the </w:t>
      </w:r>
      <w:r w:rsidDel="00000000" w:rsidR="00000000" w:rsidRPr="00000000">
        <w:rPr>
          <w:rFonts w:ascii="Times New Roman" w:cs="Times New Roman" w:eastAsia="Times New Roman" w:hAnsi="Times New Roman"/>
          <w:b w:val="1"/>
          <w:sz w:val="24"/>
          <w:szCs w:val="24"/>
          <w:rtl w:val="0"/>
        </w:rPr>
        <w:t xml:space="preserve">irreducible architecture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f9a19aydnv7z" w:id="19"/>
      <w:bookmarkEnd w:id="19"/>
      <w:r w:rsidDel="00000000" w:rsidR="00000000" w:rsidRPr="00000000">
        <w:rPr>
          <w:rFonts w:ascii="Times New Roman" w:cs="Times New Roman" w:eastAsia="Times New Roman" w:hAnsi="Times New Roman"/>
          <w:b w:val="1"/>
          <w:sz w:val="24"/>
          <w:szCs w:val="24"/>
          <w:rtl w:val="0"/>
        </w:rPr>
        <w:t xml:space="preserve">4. LIMITATIONS &amp; BOUNDARY CONDITIONS</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structural claim can be adopted without clarifying its scope and limits. The Black Belt OS acknowledges several boundary conditions under which the grammar applies or may be challenged.</w:t>
      </w:r>
    </w:p>
    <w:p w:rsidR="00000000" w:rsidDel="00000000" w:rsidP="00000000" w:rsidRDefault="00000000" w:rsidRPr="00000000" w14:paraId="0000005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lip14g29xao" w:id="20"/>
      <w:bookmarkEnd w:id="20"/>
      <w:r w:rsidDel="00000000" w:rsidR="00000000" w:rsidRPr="00000000">
        <w:rPr>
          <w:rFonts w:ascii="Times New Roman" w:cs="Times New Roman" w:eastAsia="Times New Roman" w:hAnsi="Times New Roman"/>
          <w:b w:val="1"/>
          <w:color w:val="000000"/>
          <w:sz w:val="24"/>
          <w:szCs w:val="24"/>
          <w:rtl w:val="0"/>
        </w:rPr>
        <w:t xml:space="preserve">4.1 Ephemeral collectives</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addresses </w:t>
      </w:r>
      <w:r w:rsidDel="00000000" w:rsidR="00000000" w:rsidRPr="00000000">
        <w:rPr>
          <w:rFonts w:ascii="Times New Roman" w:cs="Times New Roman" w:eastAsia="Times New Roman" w:hAnsi="Times New Roman"/>
          <w:b w:val="1"/>
          <w:sz w:val="24"/>
          <w:szCs w:val="24"/>
          <w:rtl w:val="0"/>
        </w:rPr>
        <w:t xml:space="preserve">durable collectives</w:t>
      </w:r>
      <w:r w:rsidDel="00000000" w:rsidR="00000000" w:rsidRPr="00000000">
        <w:rPr>
          <w:rFonts w:ascii="Times New Roman" w:cs="Times New Roman" w:eastAsia="Times New Roman" w:hAnsi="Times New Roman"/>
          <w:sz w:val="24"/>
          <w:szCs w:val="24"/>
          <w:rtl w:val="0"/>
        </w:rPr>
        <w:t xml:space="preserve">—those that persist beyond transient gatherings. Short-lived groups (e.g., flash mobs, protests) may exhibit traces of the grammar but do not instantiate all nine processes. Their collapse reinforces rather than contradicts the law.</w:t>
      </w:r>
    </w:p>
    <w:p w:rsidR="00000000" w:rsidDel="00000000" w:rsidP="00000000" w:rsidRDefault="00000000" w:rsidRPr="00000000" w14:paraId="0000005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ng7gjcm8al8z" w:id="21"/>
      <w:bookmarkEnd w:id="21"/>
      <w:r w:rsidDel="00000000" w:rsidR="00000000" w:rsidRPr="00000000">
        <w:rPr>
          <w:rFonts w:ascii="Times New Roman" w:cs="Times New Roman" w:eastAsia="Times New Roman" w:hAnsi="Times New Roman"/>
          <w:b w:val="1"/>
          <w:color w:val="000000"/>
          <w:sz w:val="24"/>
          <w:szCs w:val="24"/>
          <w:rtl w:val="0"/>
        </w:rPr>
        <w:t xml:space="preserve">4.2 Action vs. explanation</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specifies </w:t>
      </w:r>
      <w:r w:rsidDel="00000000" w:rsidR="00000000" w:rsidRPr="00000000">
        <w:rPr>
          <w:rFonts w:ascii="Times New Roman" w:cs="Times New Roman" w:eastAsia="Times New Roman" w:hAnsi="Times New Roman"/>
          <w:b w:val="1"/>
          <w:sz w:val="24"/>
          <w:szCs w:val="24"/>
          <w:rtl w:val="0"/>
        </w:rPr>
        <w:t xml:space="preserve">what must occur structurally</w:t>
      </w:r>
      <w:r w:rsidDel="00000000" w:rsidR="00000000" w:rsidRPr="00000000">
        <w:rPr>
          <w:rFonts w:ascii="Times New Roman" w:cs="Times New Roman" w:eastAsia="Times New Roman" w:hAnsi="Times New Roman"/>
          <w:sz w:val="24"/>
          <w:szCs w:val="24"/>
          <w:rtl w:val="0"/>
        </w:rPr>
        <w:t xml:space="preserve"> (processes, steps, actions), not </w:t>
      </w:r>
      <w:r w:rsidDel="00000000" w:rsidR="00000000" w:rsidRPr="00000000">
        <w:rPr>
          <w:rFonts w:ascii="Times New Roman" w:cs="Times New Roman" w:eastAsia="Times New Roman" w:hAnsi="Times New Roman"/>
          <w:b w:val="1"/>
          <w:sz w:val="24"/>
          <w:szCs w:val="24"/>
          <w:rtl w:val="0"/>
        </w:rPr>
        <w:t xml:space="preserve">why actors behave as they do</w:t>
      </w:r>
      <w:r w:rsidDel="00000000" w:rsidR="00000000" w:rsidRPr="00000000">
        <w:rPr>
          <w:rFonts w:ascii="Times New Roman" w:cs="Times New Roman" w:eastAsia="Times New Roman" w:hAnsi="Times New Roman"/>
          <w:sz w:val="24"/>
          <w:szCs w:val="24"/>
          <w:rtl w:val="0"/>
        </w:rPr>
        <w:t xml:space="preserve">. Psychological motives, cultural meanings, or institutional pressures explain variation in form but not the necessity of the grammar.</w:t>
      </w:r>
    </w:p>
    <w:p w:rsidR="00000000" w:rsidDel="00000000" w:rsidP="00000000" w:rsidRDefault="00000000" w:rsidRPr="00000000" w14:paraId="00000056">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go8b73qdydx" w:id="22"/>
      <w:bookmarkEnd w:id="22"/>
      <w:r w:rsidDel="00000000" w:rsidR="00000000" w:rsidRPr="00000000">
        <w:rPr>
          <w:rFonts w:ascii="Times New Roman" w:cs="Times New Roman" w:eastAsia="Times New Roman" w:hAnsi="Times New Roman"/>
          <w:b w:val="1"/>
          <w:color w:val="000000"/>
          <w:sz w:val="24"/>
          <w:szCs w:val="24"/>
          <w:rtl w:val="0"/>
        </w:rPr>
        <w:t xml:space="preserve">4.3 Reliability of coding</w:t>
      </w:r>
    </w:p>
    <w:p w:rsidR="00000000" w:rsidDel="00000000" w:rsidP="00000000" w:rsidRDefault="00000000" w:rsidRPr="00000000" w14:paraId="00000057">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The catalogue depends on reliable identification of processes in empirical data. Independent coders must converge at κ ≥ 0.80. Lower convergence would signal either conceptual ambiguity or need for refinement.</w:t>
      </w:r>
    </w:p>
    <w:p w:rsidR="00000000" w:rsidDel="00000000" w:rsidP="00000000" w:rsidRDefault="00000000" w:rsidRPr="00000000" w14:paraId="0000005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zxu9tg8cozo" w:id="23"/>
      <w:bookmarkEnd w:id="23"/>
      <w:r w:rsidDel="00000000" w:rsidR="00000000" w:rsidRPr="00000000">
        <w:rPr>
          <w:rFonts w:ascii="Times New Roman" w:cs="Times New Roman" w:eastAsia="Times New Roman" w:hAnsi="Times New Roman"/>
          <w:b w:val="1"/>
          <w:color w:val="000000"/>
          <w:sz w:val="24"/>
          <w:szCs w:val="24"/>
          <w:rtl w:val="0"/>
        </w:rPr>
        <w:t xml:space="preserve">4.4 Historical and cultural variation</w:t>
      </w:r>
    </w:p>
    <w:p w:rsidR="00000000" w:rsidDel="00000000" w:rsidP="00000000" w:rsidRDefault="00000000" w:rsidRPr="00000000" w14:paraId="0000005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Forms differ across time and culture—taxation in states, offerings in temples, tokens in DAOs—but functions remain invariant. The grammar abstracts from contextual variation to structural necessity.</w:t>
      </w:r>
    </w:p>
    <w:p w:rsidR="00000000" w:rsidDel="00000000" w:rsidP="00000000" w:rsidRDefault="00000000" w:rsidRPr="00000000" w14:paraId="0000005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iuirccxqm2qz" w:id="24"/>
      <w:bookmarkEnd w:id="24"/>
      <w:r w:rsidDel="00000000" w:rsidR="00000000" w:rsidRPr="00000000">
        <w:rPr>
          <w:rFonts w:ascii="Times New Roman" w:cs="Times New Roman" w:eastAsia="Times New Roman" w:hAnsi="Times New Roman"/>
          <w:b w:val="1"/>
          <w:color w:val="000000"/>
          <w:sz w:val="24"/>
          <w:szCs w:val="24"/>
          <w:rtl w:val="0"/>
        </w:rPr>
        <w:t xml:space="preserve">4.5 Survivorship bias</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Empirical tests must account for failed collectives. Collapse often reflects breakdown in one or more processes (e.g., absence of Results leading to blindness; absence of Finance leading to insolvency). Studying failures is as critical as studying survivors.</w:t>
      </w:r>
    </w:p>
    <w:p w:rsidR="00000000" w:rsidDel="00000000" w:rsidP="00000000" w:rsidRDefault="00000000" w:rsidRPr="00000000" w14:paraId="0000005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e61j7xeoex7a" w:id="25"/>
      <w:bookmarkEnd w:id="25"/>
      <w:r w:rsidDel="00000000" w:rsidR="00000000" w:rsidRPr="00000000">
        <w:rPr>
          <w:rFonts w:ascii="Times New Roman" w:cs="Times New Roman" w:eastAsia="Times New Roman" w:hAnsi="Times New Roman"/>
          <w:b w:val="1"/>
          <w:color w:val="000000"/>
          <w:sz w:val="24"/>
          <w:szCs w:val="24"/>
          <w:rtl w:val="0"/>
        </w:rPr>
        <w:t xml:space="preserve">4.6 Scope of application</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applies to </w:t>
      </w:r>
      <w:r w:rsidDel="00000000" w:rsidR="00000000" w:rsidRPr="00000000">
        <w:rPr>
          <w:rFonts w:ascii="Times New Roman" w:cs="Times New Roman" w:eastAsia="Times New Roman" w:hAnsi="Times New Roman"/>
          <w:b w:val="1"/>
          <w:sz w:val="24"/>
          <w:szCs w:val="24"/>
          <w:rtl w:val="0"/>
        </w:rPr>
        <w:t xml:space="preserve">human collectives</w:t>
      </w:r>
      <w:r w:rsidDel="00000000" w:rsidR="00000000" w:rsidRPr="00000000">
        <w:rPr>
          <w:rFonts w:ascii="Times New Roman" w:cs="Times New Roman" w:eastAsia="Times New Roman" w:hAnsi="Times New Roman"/>
          <w:sz w:val="24"/>
          <w:szCs w:val="24"/>
          <w:rtl w:val="0"/>
        </w:rPr>
        <w:t xml:space="preserve">. Extension to non-human systems (e.g., animal societies, artificial agents) remains an open question. Structural similarities may emerge, but claims are confined here to human organization.</w:t>
      </w:r>
    </w:p>
    <w:p w:rsidR="00000000" w:rsidDel="00000000" w:rsidP="00000000" w:rsidRDefault="00000000" w:rsidRPr="00000000" w14:paraId="0000005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xg6ln8o8o2vw" w:id="26"/>
      <w:bookmarkEnd w:id="26"/>
      <w:r w:rsidDel="00000000" w:rsidR="00000000" w:rsidRPr="00000000">
        <w:rPr>
          <w:rFonts w:ascii="Times New Roman" w:cs="Times New Roman" w:eastAsia="Times New Roman" w:hAnsi="Times New Roman"/>
          <w:b w:val="1"/>
          <w:sz w:val="24"/>
          <w:szCs w:val="24"/>
          <w:rtl w:val="0"/>
        </w:rPr>
        <w:t xml:space="preserve">5. OPEN PROBLEMS &amp; RESEARCH AGENDA</w:t>
      </w:r>
    </w:p>
    <w:p w:rsidR="00000000" w:rsidDel="00000000" w:rsidP="00000000" w:rsidRDefault="00000000" w:rsidRPr="00000000" w14:paraId="0000005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specifies a closed grammar of </w:t>
      </w:r>
      <w:r w:rsidDel="00000000" w:rsidR="00000000" w:rsidRPr="00000000">
        <w:rPr>
          <w:rFonts w:ascii="Times New Roman" w:cs="Times New Roman" w:eastAsia="Times New Roman" w:hAnsi="Times New Roman"/>
          <w:b w:val="1"/>
          <w:sz w:val="24"/>
          <w:szCs w:val="24"/>
          <w:rtl w:val="0"/>
        </w:rPr>
        <w:t xml:space="preserve">nine processes, forty-five steps, and ninety-eight actions</w:t>
      </w:r>
      <w:r w:rsidDel="00000000" w:rsidR="00000000" w:rsidRPr="00000000">
        <w:rPr>
          <w:rFonts w:ascii="Times New Roman" w:cs="Times New Roman" w:eastAsia="Times New Roman" w:hAnsi="Times New Roman"/>
          <w:sz w:val="24"/>
          <w:szCs w:val="24"/>
          <w:rtl w:val="0"/>
        </w:rPr>
        <w:t xml:space="preserve">. Yet, like all scientific propositions, it remains open to testing, refinement, and potential refutation. Advancing toward a </w:t>
      </w:r>
      <w:r w:rsidDel="00000000" w:rsidR="00000000" w:rsidRPr="00000000">
        <w:rPr>
          <w:rFonts w:ascii="Times New Roman" w:cs="Times New Roman" w:eastAsia="Times New Roman" w:hAnsi="Times New Roman"/>
          <w:b w:val="1"/>
          <w:sz w:val="24"/>
          <w:szCs w:val="24"/>
          <w:rtl w:val="0"/>
        </w:rPr>
        <w:t xml:space="preserve">structural science of organizing</w:t>
      </w:r>
      <w:r w:rsidDel="00000000" w:rsidR="00000000" w:rsidRPr="00000000">
        <w:rPr>
          <w:rFonts w:ascii="Times New Roman" w:cs="Times New Roman" w:eastAsia="Times New Roman" w:hAnsi="Times New Roman"/>
          <w:sz w:val="24"/>
          <w:szCs w:val="24"/>
          <w:rtl w:val="0"/>
        </w:rPr>
        <w:t xml:space="preserve"> requires addressing several open problems.</w:t>
      </w:r>
    </w:p>
    <w:p w:rsidR="00000000" w:rsidDel="00000000" w:rsidP="00000000" w:rsidRDefault="00000000" w:rsidRPr="00000000" w14:paraId="0000006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8efbqy56k2hu" w:id="27"/>
      <w:bookmarkEnd w:id="27"/>
      <w:r w:rsidDel="00000000" w:rsidR="00000000" w:rsidRPr="00000000">
        <w:rPr>
          <w:rFonts w:ascii="Times New Roman" w:cs="Times New Roman" w:eastAsia="Times New Roman" w:hAnsi="Times New Roman"/>
          <w:b w:val="1"/>
          <w:color w:val="000000"/>
          <w:sz w:val="24"/>
          <w:szCs w:val="24"/>
          <w:rtl w:val="0"/>
        </w:rPr>
        <w:t xml:space="preserve">5.1 Empirical validation across contexts</w:t>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must be tested across diverse collectives: firms, nonprofits, states, religious groups, DAOs, and families. Comparative case studies, large-sample coding, and longitudinal analysis will determine whether the grammar appears universally.</w:t>
      </w:r>
    </w:p>
    <w:p w:rsidR="00000000" w:rsidDel="00000000" w:rsidP="00000000" w:rsidRDefault="00000000" w:rsidRPr="00000000" w14:paraId="0000006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wpg50tm8f3zo" w:id="28"/>
      <w:bookmarkEnd w:id="28"/>
      <w:r w:rsidDel="00000000" w:rsidR="00000000" w:rsidRPr="00000000">
        <w:rPr>
          <w:rFonts w:ascii="Times New Roman" w:cs="Times New Roman" w:eastAsia="Times New Roman" w:hAnsi="Times New Roman"/>
          <w:b w:val="1"/>
          <w:color w:val="000000"/>
          <w:sz w:val="24"/>
          <w:szCs w:val="24"/>
          <w:rtl w:val="0"/>
        </w:rPr>
        <w:t xml:space="preserve">5.2 Historical analysis</w:t>
      </w:r>
    </w:p>
    <w:p w:rsidR="00000000" w:rsidDel="00000000" w:rsidP="00000000" w:rsidRDefault="00000000" w:rsidRPr="00000000" w14:paraId="0000006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Archival research can assess whether the grammar recurs across history. Do ancient empires, medieval guilds, and modern corporations all exhibit the same nine processes? Historical tests strengthen claims of universality and reveal patterns of collapse linked to missing steps.</w:t>
      </w:r>
    </w:p>
    <w:p w:rsidR="00000000" w:rsidDel="00000000" w:rsidP="00000000" w:rsidRDefault="00000000" w:rsidRPr="00000000" w14:paraId="0000006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eow07vjkikq" w:id="29"/>
      <w:bookmarkEnd w:id="29"/>
      <w:r w:rsidDel="00000000" w:rsidR="00000000" w:rsidRPr="00000000">
        <w:rPr>
          <w:rFonts w:ascii="Times New Roman" w:cs="Times New Roman" w:eastAsia="Times New Roman" w:hAnsi="Times New Roman"/>
          <w:b w:val="1"/>
          <w:color w:val="000000"/>
          <w:sz w:val="24"/>
          <w:szCs w:val="24"/>
          <w:rtl w:val="0"/>
        </w:rPr>
        <w:t xml:space="preserve">5.3 Testing sequence necessity</w:t>
      </w:r>
    </w:p>
    <w:p w:rsidR="00000000" w:rsidDel="00000000" w:rsidP="00000000" w:rsidRDefault="00000000" w:rsidRPr="00000000" w14:paraId="0000006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Experiments and process-tracing should test whether inversions produce dysfunction (e.g., deliver before validate, allocate before record). Identifying systematic collapse from sequence violations will either confirm or challenge the inevitability of order.</w:t>
      </w:r>
    </w:p>
    <w:p w:rsidR="00000000" w:rsidDel="00000000" w:rsidP="00000000" w:rsidRDefault="00000000" w:rsidRPr="00000000" w14:paraId="00000066">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j6y339wb7eai" w:id="30"/>
      <w:bookmarkEnd w:id="30"/>
      <w:r w:rsidDel="00000000" w:rsidR="00000000" w:rsidRPr="00000000">
        <w:rPr>
          <w:rFonts w:ascii="Times New Roman" w:cs="Times New Roman" w:eastAsia="Times New Roman" w:hAnsi="Times New Roman"/>
          <w:b w:val="1"/>
          <w:color w:val="000000"/>
          <w:sz w:val="24"/>
          <w:szCs w:val="24"/>
          <w:rtl w:val="0"/>
        </w:rPr>
        <w:t xml:space="preserve">5.4 Fractal detection</w:t>
      </w:r>
    </w:p>
    <w:p w:rsidR="00000000" w:rsidDel="00000000" w:rsidP="00000000" w:rsidRDefault="00000000" w:rsidRPr="00000000" w14:paraId="0000006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predicts recurrence across scales—family, team, firm, state, DAO. Future research must develop methods to detect fractal patterns empirically, using multi-level coding, computational simulations, and network analysis.</w:t>
      </w:r>
    </w:p>
    <w:p w:rsidR="00000000" w:rsidDel="00000000" w:rsidP="00000000" w:rsidRDefault="00000000" w:rsidRPr="00000000" w14:paraId="0000006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92drj6xm840" w:id="31"/>
      <w:bookmarkEnd w:id="31"/>
      <w:r w:rsidDel="00000000" w:rsidR="00000000" w:rsidRPr="00000000">
        <w:rPr>
          <w:rFonts w:ascii="Times New Roman" w:cs="Times New Roman" w:eastAsia="Times New Roman" w:hAnsi="Times New Roman"/>
          <w:b w:val="1"/>
          <w:color w:val="000000"/>
          <w:sz w:val="24"/>
          <w:szCs w:val="24"/>
          <w:rtl w:val="0"/>
        </w:rPr>
        <w:t xml:space="preserve">5.5 Refinement of coding reliability</w:t>
      </w:r>
    </w:p>
    <w:p w:rsidR="00000000" w:rsidDel="00000000" w:rsidP="00000000" w:rsidRDefault="00000000" w:rsidRPr="00000000" w14:paraId="00000069">
      <w:pPr>
        <w:spacing w:after="240" w:before="240" w:line="480" w:lineRule="auto"/>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Achieving κ ≥ 0.80 inter-coder reliability is essential. Training protocols, coding manuals, and replication studies must be developed to ensure consistent application of the catalogue.</w:t>
      </w:r>
    </w:p>
    <w:p w:rsidR="00000000" w:rsidDel="00000000" w:rsidP="00000000" w:rsidRDefault="00000000" w:rsidRPr="00000000" w14:paraId="0000006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v3hc8vdmtoc" w:id="32"/>
      <w:bookmarkEnd w:id="32"/>
      <w:r w:rsidDel="00000000" w:rsidR="00000000" w:rsidRPr="00000000">
        <w:rPr>
          <w:rFonts w:ascii="Times New Roman" w:cs="Times New Roman" w:eastAsia="Times New Roman" w:hAnsi="Times New Roman"/>
          <w:b w:val="1"/>
          <w:color w:val="000000"/>
          <w:sz w:val="24"/>
          <w:szCs w:val="24"/>
          <w:rtl w:val="0"/>
        </w:rPr>
        <w:t xml:space="preserve">5.6 Extension to non-human collectives</w:t>
      </w:r>
    </w:p>
    <w:p w:rsidR="00000000" w:rsidDel="00000000" w:rsidP="00000000" w:rsidRDefault="00000000" w:rsidRPr="00000000" w14:paraId="0000006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claims here are limited to humans, parallels in animal societies and artificial agents (e.g., swarm intelligence, AI networks) raise questions about whether the grammar generalizes to non-human forms of organizing. This remains an open frontier.</w:t>
      </w:r>
    </w:p>
    <w:p w:rsidR="00000000" w:rsidDel="00000000" w:rsidP="00000000" w:rsidRDefault="00000000" w:rsidRPr="00000000" w14:paraId="0000006C">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27iqh2p74ds3" w:id="33"/>
      <w:bookmarkEnd w:id="33"/>
      <w:r w:rsidDel="00000000" w:rsidR="00000000" w:rsidRPr="00000000">
        <w:rPr>
          <w:rFonts w:ascii="Times New Roman" w:cs="Times New Roman" w:eastAsia="Times New Roman" w:hAnsi="Times New Roman"/>
          <w:b w:val="1"/>
          <w:color w:val="000000"/>
          <w:sz w:val="24"/>
          <w:szCs w:val="24"/>
          <w:rtl w:val="0"/>
        </w:rPr>
        <w:t xml:space="preserve">5.7 Predictive and diagnostic applications</w:t>
      </w:r>
    </w:p>
    <w:p w:rsidR="00000000" w:rsidDel="00000000" w:rsidP="00000000" w:rsidRDefault="00000000" w:rsidRPr="00000000" w14:paraId="0000006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validated, the grammar can function diagnostically and predictively. Diagnostically, dysfunctions (e.g., churn, insolvency, drift) can be traced to failures in specific steps. Predictively, interventions can be designed to stabilize collectives by reinforcing weak processes.</w:t>
      </w:r>
    </w:p>
    <w:p w:rsidR="00000000" w:rsidDel="00000000" w:rsidP="00000000" w:rsidRDefault="00000000" w:rsidRPr="00000000" w14:paraId="0000006E">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jyr6zrh0vuud" w:id="34"/>
      <w:bookmarkEnd w:id="34"/>
      <w:r w:rsidDel="00000000" w:rsidR="00000000" w:rsidRPr="00000000">
        <w:rPr>
          <w:rFonts w:ascii="Times New Roman" w:cs="Times New Roman" w:eastAsia="Times New Roman" w:hAnsi="Times New Roman"/>
          <w:b w:val="1"/>
          <w:sz w:val="24"/>
          <w:szCs w:val="24"/>
          <w:rtl w:val="0"/>
        </w:rPr>
        <w:t xml:space="preserve">6. CONTRIBUTIONS</w:t>
      </w:r>
    </w:p>
    <w:p w:rsidR="00000000" w:rsidDel="00000000" w:rsidP="00000000" w:rsidRDefault="00000000" w:rsidRPr="00000000" w14:paraId="0000006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advances scholarship and practice by offering a </w:t>
      </w:r>
      <w:r w:rsidDel="00000000" w:rsidR="00000000" w:rsidRPr="00000000">
        <w:rPr>
          <w:rFonts w:ascii="Times New Roman" w:cs="Times New Roman" w:eastAsia="Times New Roman" w:hAnsi="Times New Roman"/>
          <w:b w:val="1"/>
          <w:sz w:val="24"/>
          <w:szCs w:val="24"/>
          <w:rtl w:val="0"/>
        </w:rPr>
        <w:t xml:space="preserve">structural law of organizing</w:t>
      </w:r>
      <w:r w:rsidDel="00000000" w:rsidR="00000000" w:rsidRPr="00000000">
        <w:rPr>
          <w:rFonts w:ascii="Times New Roman" w:cs="Times New Roman" w:eastAsia="Times New Roman" w:hAnsi="Times New Roman"/>
          <w:sz w:val="24"/>
          <w:szCs w:val="24"/>
          <w:rtl w:val="0"/>
        </w:rPr>
        <w:t xml:space="preserve">. Its contributions operate across three levels: theory, research, and practice.</w:t>
      </w:r>
    </w:p>
    <w:p w:rsidR="00000000" w:rsidDel="00000000" w:rsidP="00000000" w:rsidRDefault="00000000" w:rsidRPr="00000000" w14:paraId="0000007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yktw2b5cuwf" w:id="35"/>
      <w:bookmarkEnd w:id="35"/>
      <w:r w:rsidDel="00000000" w:rsidR="00000000" w:rsidRPr="00000000">
        <w:rPr>
          <w:rFonts w:ascii="Times New Roman" w:cs="Times New Roman" w:eastAsia="Times New Roman" w:hAnsi="Times New Roman"/>
          <w:b w:val="1"/>
          <w:color w:val="000000"/>
          <w:sz w:val="24"/>
          <w:szCs w:val="24"/>
          <w:rtl w:val="0"/>
        </w:rPr>
        <w:t xml:space="preserve">6.1 Theoretical contributions</w:t>
      </w:r>
    </w:p>
    <w:p w:rsidR="00000000" w:rsidDel="00000000" w:rsidP="00000000" w:rsidRDefault="00000000" w:rsidRPr="00000000" w14:paraId="00000071">
      <w:pPr>
        <w:numPr>
          <w:ilvl w:val="0"/>
          <w:numId w:val="15"/>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Establishes a </w:t>
      </w:r>
      <w:r w:rsidDel="00000000" w:rsidR="00000000" w:rsidRPr="00000000">
        <w:rPr>
          <w:rFonts w:ascii="Times New Roman" w:cs="Times New Roman" w:eastAsia="Times New Roman" w:hAnsi="Times New Roman"/>
          <w:b w:val="1"/>
          <w:sz w:val="24"/>
          <w:szCs w:val="24"/>
          <w:rtl w:val="0"/>
        </w:rPr>
        <w:t xml:space="preserve">structural ontology of collective life</w:t>
      </w:r>
      <w:r w:rsidDel="00000000" w:rsidR="00000000" w:rsidRPr="00000000">
        <w:rPr>
          <w:rFonts w:ascii="Times New Roman" w:cs="Times New Roman" w:eastAsia="Times New Roman" w:hAnsi="Times New Roman"/>
          <w:sz w:val="24"/>
          <w:szCs w:val="24"/>
          <w:rtl w:val="0"/>
        </w:rPr>
        <w:t xml:space="preserve">: nine processes, forty-five steps, ninety-eight actions.</w:t>
      </w:r>
    </w:p>
    <w:p w:rsidR="00000000" w:rsidDel="00000000" w:rsidP="00000000" w:rsidRDefault="00000000" w:rsidRPr="00000000" w14:paraId="00000072">
      <w:pPr>
        <w:numPr>
          <w:ilvl w:val="0"/>
          <w:numId w:val="1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Moves beyond mid-range theories (contingency, institutions, routines, networks) toward a law comparable to gravity, DNA, or the periodic table.</w:t>
      </w:r>
    </w:p>
    <w:p w:rsidR="00000000" w:rsidDel="00000000" w:rsidP="00000000" w:rsidRDefault="00000000" w:rsidRPr="00000000" w14:paraId="00000073">
      <w:pPr>
        <w:numPr>
          <w:ilvl w:val="0"/>
          <w:numId w:val="15"/>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Clarifies boundaries between processes (e.g., Execution ≠ Results ≠ Finance), dissolving redundancy and ambiguity.</w:t>
      </w:r>
    </w:p>
    <w:p w:rsidR="00000000" w:rsidDel="00000000" w:rsidP="00000000" w:rsidRDefault="00000000" w:rsidRPr="00000000" w14:paraId="00000074">
      <w:pPr>
        <w:numPr>
          <w:ilvl w:val="0"/>
          <w:numId w:val="15"/>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organization theory as a candidate </w:t>
      </w:r>
      <w:r w:rsidDel="00000000" w:rsidR="00000000" w:rsidRPr="00000000">
        <w:rPr>
          <w:rFonts w:ascii="Times New Roman" w:cs="Times New Roman" w:eastAsia="Times New Roman" w:hAnsi="Times New Roman"/>
          <w:b w:val="1"/>
          <w:sz w:val="24"/>
          <w:szCs w:val="24"/>
          <w:rtl w:val="0"/>
        </w:rPr>
        <w:t xml:space="preserve">structural science</w:t>
      </w:r>
      <w:r w:rsidDel="00000000" w:rsidR="00000000" w:rsidRPr="00000000">
        <w:rPr>
          <w:rFonts w:ascii="Times New Roman" w:cs="Times New Roman" w:eastAsia="Times New Roman" w:hAnsi="Times New Roman"/>
          <w:sz w:val="24"/>
          <w:szCs w:val="24"/>
          <w:rtl w:val="0"/>
        </w:rPr>
        <w:t xml:space="preserve">, not only a descriptive discipline.</w:t>
      </w:r>
    </w:p>
    <w:p w:rsidR="00000000" w:rsidDel="00000000" w:rsidP="00000000" w:rsidRDefault="00000000" w:rsidRPr="00000000" w14:paraId="0000007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mhbn94l0bo8" w:id="36"/>
      <w:bookmarkEnd w:id="36"/>
      <w:r w:rsidDel="00000000" w:rsidR="00000000" w:rsidRPr="00000000">
        <w:rPr>
          <w:rFonts w:ascii="Times New Roman" w:cs="Times New Roman" w:eastAsia="Times New Roman" w:hAnsi="Times New Roman"/>
          <w:b w:val="1"/>
          <w:color w:val="000000"/>
          <w:sz w:val="24"/>
          <w:szCs w:val="24"/>
          <w:rtl w:val="0"/>
        </w:rPr>
        <w:t xml:space="preserve">6.2 Research contributions</w:t>
      </w:r>
    </w:p>
    <w:p w:rsidR="00000000" w:rsidDel="00000000" w:rsidP="00000000" w:rsidRDefault="00000000" w:rsidRPr="00000000" w14:paraId="00000076">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a </w:t>
      </w:r>
      <w:r w:rsidDel="00000000" w:rsidR="00000000" w:rsidRPr="00000000">
        <w:rPr>
          <w:rFonts w:ascii="Times New Roman" w:cs="Times New Roman" w:eastAsia="Times New Roman" w:hAnsi="Times New Roman"/>
          <w:b w:val="1"/>
          <w:sz w:val="24"/>
          <w:szCs w:val="24"/>
          <w:rtl w:val="0"/>
        </w:rPr>
        <w:t xml:space="preserve">closed catalogue</w:t>
      </w:r>
      <w:r w:rsidDel="00000000" w:rsidR="00000000" w:rsidRPr="00000000">
        <w:rPr>
          <w:rFonts w:ascii="Times New Roman" w:cs="Times New Roman" w:eastAsia="Times New Roman" w:hAnsi="Times New Roman"/>
          <w:sz w:val="24"/>
          <w:szCs w:val="24"/>
          <w:rtl w:val="0"/>
        </w:rPr>
        <w:t xml:space="preserve"> for systematic coding of collectives across history, cultures, and scales.</w:t>
      </w:r>
    </w:p>
    <w:p w:rsidR="00000000" w:rsidDel="00000000" w:rsidP="00000000" w:rsidRDefault="00000000" w:rsidRPr="00000000" w14:paraId="0000007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Specifies </w:t>
      </w:r>
      <w:r w:rsidDel="00000000" w:rsidR="00000000" w:rsidRPr="00000000">
        <w:rPr>
          <w:rFonts w:ascii="Times New Roman" w:cs="Times New Roman" w:eastAsia="Times New Roman" w:hAnsi="Times New Roman"/>
          <w:b w:val="1"/>
          <w:sz w:val="24"/>
          <w:szCs w:val="24"/>
          <w:rtl w:val="0"/>
        </w:rPr>
        <w:t xml:space="preserve">falseability criteria</w:t>
      </w:r>
      <w:r w:rsidDel="00000000" w:rsidR="00000000" w:rsidRPr="00000000">
        <w:rPr>
          <w:rFonts w:ascii="Times New Roman" w:cs="Times New Roman" w:eastAsia="Times New Roman" w:hAnsi="Times New Roman"/>
          <w:sz w:val="24"/>
          <w:szCs w:val="24"/>
          <w:rtl w:val="0"/>
        </w:rPr>
        <w:t xml:space="preserve"> (Section 2), enabling empirical refutation or confirmation.</w:t>
      </w:r>
    </w:p>
    <w:p w:rsidR="00000000" w:rsidDel="00000000" w:rsidP="00000000" w:rsidRDefault="00000000" w:rsidRPr="00000000" w14:paraId="00000078">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Offers a </w:t>
      </w:r>
      <w:r w:rsidDel="00000000" w:rsidR="00000000" w:rsidRPr="00000000">
        <w:rPr>
          <w:rFonts w:ascii="Times New Roman" w:cs="Times New Roman" w:eastAsia="Times New Roman" w:hAnsi="Times New Roman"/>
          <w:b w:val="1"/>
          <w:sz w:val="24"/>
          <w:szCs w:val="24"/>
          <w:rtl w:val="0"/>
        </w:rPr>
        <w:t xml:space="preserve">research agenda</w:t>
      </w:r>
      <w:r w:rsidDel="00000000" w:rsidR="00000000" w:rsidRPr="00000000">
        <w:rPr>
          <w:rFonts w:ascii="Times New Roman" w:cs="Times New Roman" w:eastAsia="Times New Roman" w:hAnsi="Times New Roman"/>
          <w:sz w:val="24"/>
          <w:szCs w:val="24"/>
          <w:rtl w:val="0"/>
        </w:rPr>
        <w:t xml:space="preserve"> for comparative, longitudinal, and fractal studies (Section 5).</w:t>
      </w:r>
    </w:p>
    <w:p w:rsidR="00000000" w:rsidDel="00000000" w:rsidP="00000000" w:rsidRDefault="00000000" w:rsidRPr="00000000" w14:paraId="00000079">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Encourages methodological rigor through inter-coder reliability protocols (κ ≥ 0.80).</w:t>
      </w:r>
    </w:p>
    <w:p w:rsidR="00000000" w:rsidDel="00000000" w:rsidP="00000000" w:rsidRDefault="00000000" w:rsidRPr="00000000" w14:paraId="0000007A">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3y0cobto7r8q" w:id="37"/>
      <w:bookmarkEnd w:id="37"/>
      <w:r w:rsidDel="00000000" w:rsidR="00000000" w:rsidRPr="00000000">
        <w:rPr>
          <w:rFonts w:ascii="Times New Roman" w:cs="Times New Roman" w:eastAsia="Times New Roman" w:hAnsi="Times New Roman"/>
          <w:b w:val="1"/>
          <w:color w:val="000000"/>
          <w:sz w:val="24"/>
          <w:szCs w:val="24"/>
          <w:rtl w:val="0"/>
        </w:rPr>
        <w:t xml:space="preserve">6.3 Practical contributions</w:t>
      </w:r>
    </w:p>
    <w:p w:rsidR="00000000" w:rsidDel="00000000" w:rsidP="00000000" w:rsidRDefault="00000000" w:rsidRPr="00000000" w14:paraId="0000007B">
      <w:pPr>
        <w:numPr>
          <w:ilvl w:val="0"/>
          <w:numId w:val="1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Functions as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dysfunctions (e.g., drift, collapse, illegitimacy) can be traced to missing or inverted steps.</w:t>
      </w:r>
    </w:p>
    <w:p w:rsidR="00000000" w:rsidDel="00000000" w:rsidP="00000000" w:rsidRDefault="00000000" w:rsidRPr="00000000" w14:paraId="0000007C">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Serves as a </w:t>
      </w:r>
      <w:r w:rsidDel="00000000" w:rsidR="00000000" w:rsidRPr="00000000">
        <w:rPr>
          <w:rFonts w:ascii="Times New Roman" w:cs="Times New Roman" w:eastAsia="Times New Roman" w:hAnsi="Times New Roman"/>
          <w:b w:val="1"/>
          <w:sz w:val="24"/>
          <w:szCs w:val="24"/>
          <w:rtl w:val="0"/>
        </w:rPr>
        <w:t xml:space="preserve">predictive grammar</w:t>
      </w:r>
      <w:r w:rsidDel="00000000" w:rsidR="00000000" w:rsidRPr="00000000">
        <w:rPr>
          <w:rFonts w:ascii="Times New Roman" w:cs="Times New Roman" w:eastAsia="Times New Roman" w:hAnsi="Times New Roman"/>
          <w:sz w:val="24"/>
          <w:szCs w:val="24"/>
          <w:rtl w:val="0"/>
        </w:rPr>
        <w:t xml:space="preserve">: reinforcing weak processes can stabilize collectives before breakdown.</w:t>
      </w:r>
    </w:p>
    <w:p w:rsidR="00000000" w:rsidDel="00000000" w:rsidP="00000000" w:rsidRDefault="00000000" w:rsidRPr="00000000" w14:paraId="0000007D">
      <w:pPr>
        <w:numPr>
          <w:ilvl w:val="0"/>
          <w:numId w:val="1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Applies across sectors: firms, nonprofits, governments, religious communities, and digital autonomous organizations.</w:t>
      </w:r>
    </w:p>
    <w:p w:rsidR="00000000" w:rsidDel="00000000" w:rsidP="00000000" w:rsidRDefault="00000000" w:rsidRPr="00000000" w14:paraId="0000007E">
      <w:pPr>
        <w:numPr>
          <w:ilvl w:val="0"/>
          <w:numId w:val="1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leaders with a </w:t>
      </w:r>
      <w:r w:rsidDel="00000000" w:rsidR="00000000" w:rsidRPr="00000000">
        <w:rPr>
          <w:rFonts w:ascii="Times New Roman" w:cs="Times New Roman" w:eastAsia="Times New Roman" w:hAnsi="Times New Roman"/>
          <w:b w:val="1"/>
          <w:sz w:val="24"/>
          <w:szCs w:val="24"/>
          <w:rtl w:val="0"/>
        </w:rPr>
        <w:t xml:space="preserve">structural map</w:t>
      </w:r>
      <w:r w:rsidDel="00000000" w:rsidR="00000000" w:rsidRPr="00000000">
        <w:rPr>
          <w:rFonts w:ascii="Times New Roman" w:cs="Times New Roman" w:eastAsia="Times New Roman" w:hAnsi="Times New Roman"/>
          <w:sz w:val="24"/>
          <w:szCs w:val="24"/>
          <w:rtl w:val="0"/>
        </w:rPr>
        <w:t xml:space="preserve"> to design resilient, adaptive, and enduring systems.</w:t>
      </w:r>
    </w:p>
    <w:p w:rsidR="00000000" w:rsidDel="00000000" w:rsidP="00000000" w:rsidRDefault="00000000" w:rsidRPr="00000000" w14:paraId="0000007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8qljanzziyp" w:id="38"/>
      <w:bookmarkEnd w:id="38"/>
      <w:r w:rsidDel="00000000" w:rsidR="00000000" w:rsidRPr="00000000">
        <w:rPr>
          <w:rFonts w:ascii="Times New Roman" w:cs="Times New Roman" w:eastAsia="Times New Roman" w:hAnsi="Times New Roman"/>
          <w:b w:val="1"/>
          <w:color w:val="000000"/>
          <w:sz w:val="24"/>
          <w:szCs w:val="24"/>
          <w:rtl w:val="0"/>
        </w:rPr>
        <w:t xml:space="preserve">6.4 Disciplinary contributions</w:t>
      </w:r>
    </w:p>
    <w:p w:rsidR="00000000" w:rsidDel="00000000" w:rsidP="00000000" w:rsidRDefault="00000000" w:rsidRPr="00000000" w14:paraId="00000080">
      <w:pPr>
        <w:numPr>
          <w:ilvl w:val="0"/>
          <w:numId w:val="17"/>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Bridges fragmentation in organization studies by offering a </w:t>
      </w:r>
      <w:r w:rsidDel="00000000" w:rsidR="00000000" w:rsidRPr="00000000">
        <w:rPr>
          <w:rFonts w:ascii="Times New Roman" w:cs="Times New Roman" w:eastAsia="Times New Roman" w:hAnsi="Times New Roman"/>
          <w:b w:val="1"/>
          <w:sz w:val="24"/>
          <w:szCs w:val="24"/>
          <w:rtl w:val="0"/>
        </w:rPr>
        <w:t xml:space="preserve">unifying structural core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numPr>
          <w:ilvl w:val="0"/>
          <w:numId w:val="1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Responds to calls for stronger theory (Sutton &amp; Staw, 1995; Whetten, 1989; Suddaby, 2014) with a candidate law.</w:t>
      </w:r>
    </w:p>
    <w:p w:rsidR="00000000" w:rsidDel="00000000" w:rsidP="00000000" w:rsidRDefault="00000000" w:rsidRPr="00000000" w14:paraId="00000082">
      <w:pPr>
        <w:numPr>
          <w:ilvl w:val="0"/>
          <w:numId w:val="17"/>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Positions management and organization research closer to the natural sciences in ontological depth.</w:t>
      </w:r>
    </w:p>
    <w:p w:rsidR="00000000" w:rsidDel="00000000" w:rsidP="00000000" w:rsidRDefault="00000000" w:rsidRPr="00000000" w14:paraId="00000083">
      <w:pPr>
        <w:numPr>
          <w:ilvl w:val="0"/>
          <w:numId w:val="1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 the possibility of a </w:t>
      </w:r>
      <w:r w:rsidDel="00000000" w:rsidR="00000000" w:rsidRPr="00000000">
        <w:rPr>
          <w:rFonts w:ascii="Times New Roman" w:cs="Times New Roman" w:eastAsia="Times New Roman" w:hAnsi="Times New Roman"/>
          <w:b w:val="1"/>
          <w:sz w:val="24"/>
          <w:szCs w:val="24"/>
          <w:rtl w:val="0"/>
        </w:rPr>
        <w:t xml:space="preserve">structural science of organizing</w:t>
      </w:r>
      <w:r w:rsidDel="00000000" w:rsidR="00000000" w:rsidRPr="00000000">
        <w:rPr>
          <w:rFonts w:ascii="Times New Roman" w:cs="Times New Roman" w:eastAsia="Times New Roman" w:hAnsi="Times New Roman"/>
          <w:sz w:val="24"/>
          <w:szCs w:val="24"/>
          <w:rtl w:val="0"/>
        </w:rPr>
        <w:t xml:space="preserve">, inviting global and interdisciplinary collaboration.</w:t>
      </w:r>
    </w:p>
    <w:p w:rsidR="00000000" w:rsidDel="00000000" w:rsidP="00000000" w:rsidRDefault="00000000" w:rsidRPr="00000000" w14:paraId="00000084">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c5mo3hm3cnlo" w:id="39"/>
      <w:bookmarkEnd w:id="39"/>
      <w:r w:rsidDel="00000000" w:rsidR="00000000" w:rsidRPr="00000000">
        <w:rPr>
          <w:rFonts w:ascii="Times New Roman" w:cs="Times New Roman" w:eastAsia="Times New Roman" w:hAnsi="Times New Roman"/>
          <w:b w:val="1"/>
          <w:sz w:val="24"/>
          <w:szCs w:val="24"/>
          <w:rtl w:val="0"/>
        </w:rPr>
        <w:t xml:space="preserve">7. CONCLUSION</w:t>
      </w:r>
    </w:p>
    <w:p w:rsidR="00000000" w:rsidDel="00000000" w:rsidP="00000000" w:rsidRDefault="00000000" w:rsidRPr="00000000" w14:paraId="0000008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consolidated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specifying a closed grammar of </w:t>
      </w:r>
      <w:r w:rsidDel="00000000" w:rsidR="00000000" w:rsidRPr="00000000">
        <w:rPr>
          <w:rFonts w:ascii="Times New Roman" w:cs="Times New Roman" w:eastAsia="Times New Roman" w:hAnsi="Times New Roman"/>
          <w:b w:val="1"/>
          <w:sz w:val="24"/>
          <w:szCs w:val="24"/>
          <w:rtl w:val="0"/>
        </w:rPr>
        <w:t xml:space="preserve">nine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Building on Articles 1–12, which detailed each layer of the grammar, this synthesis integrated the catalogue, outlined falsification protocols, and positioned the OS within the trajectory of organization science.</w:t>
      </w:r>
    </w:p>
    <w:p w:rsidR="00000000" w:rsidDel="00000000" w:rsidP="00000000" w:rsidRDefault="00000000" w:rsidRPr="00000000" w14:paraId="0000008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contributions are threefold. Theoretically, the OS provides a </w:t>
      </w:r>
      <w:r w:rsidDel="00000000" w:rsidR="00000000" w:rsidRPr="00000000">
        <w:rPr>
          <w:rFonts w:ascii="Times New Roman" w:cs="Times New Roman" w:eastAsia="Times New Roman" w:hAnsi="Times New Roman"/>
          <w:b w:val="1"/>
          <w:sz w:val="24"/>
          <w:szCs w:val="24"/>
          <w:rtl w:val="0"/>
        </w:rPr>
        <w:t xml:space="preserve">structural ontology of collective life</w:t>
      </w:r>
      <w:r w:rsidDel="00000000" w:rsidR="00000000" w:rsidRPr="00000000">
        <w:rPr>
          <w:rFonts w:ascii="Times New Roman" w:cs="Times New Roman" w:eastAsia="Times New Roman" w:hAnsi="Times New Roman"/>
          <w:sz w:val="24"/>
          <w:szCs w:val="24"/>
          <w:rtl w:val="0"/>
        </w:rPr>
        <w:t xml:space="preserve">, comparable to gravity in physics, DNA in biology, and the periodic table in chemistry. Empirically, it is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can be disproven by identifying a tenth process, a durable collective without one of the ninety-eight actions, a functional inversion without dysfunction, successful redundancy tests, or coder convergence below κ = 0.80. Practically, it offers a </w:t>
      </w:r>
      <w:r w:rsidDel="00000000" w:rsidR="00000000" w:rsidRPr="00000000">
        <w:rPr>
          <w:rFonts w:ascii="Times New Roman" w:cs="Times New Roman" w:eastAsia="Times New Roman" w:hAnsi="Times New Roman"/>
          <w:b w:val="1"/>
          <w:sz w:val="24"/>
          <w:szCs w:val="24"/>
          <w:rtl w:val="0"/>
        </w:rPr>
        <w:t xml:space="preserve">diagnostic and predictive grammar</w:t>
      </w:r>
      <w:r w:rsidDel="00000000" w:rsidR="00000000" w:rsidRPr="00000000">
        <w:rPr>
          <w:rFonts w:ascii="Times New Roman" w:cs="Times New Roman" w:eastAsia="Times New Roman" w:hAnsi="Times New Roman"/>
          <w:sz w:val="24"/>
          <w:szCs w:val="24"/>
          <w:rtl w:val="0"/>
        </w:rPr>
        <w:t xml:space="preserve">, enabling leaders to trace dysfunctions to structural gaps and to design collectives for persistence.</w:t>
      </w:r>
    </w:p>
    <w:p w:rsidR="00000000" w:rsidDel="00000000" w:rsidP="00000000" w:rsidRDefault="00000000" w:rsidRPr="00000000" w14:paraId="0000008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unavoidable conclusion is that </w:t>
      </w:r>
      <w:r w:rsidDel="00000000" w:rsidR="00000000" w:rsidRPr="00000000">
        <w:rPr>
          <w:rFonts w:ascii="Times New Roman" w:cs="Times New Roman" w:eastAsia="Times New Roman" w:hAnsi="Times New Roman"/>
          <w:b w:val="1"/>
          <w:sz w:val="24"/>
          <w:szCs w:val="24"/>
          <w:rtl w:val="0"/>
        </w:rPr>
        <w:t xml:space="preserve">every durable collective must manifest nine processes, forty-five steps, and ninety-eight actions</w:t>
      </w:r>
      <w:r w:rsidDel="00000000" w:rsidR="00000000" w:rsidRPr="00000000">
        <w:rPr>
          <w:rFonts w:ascii="Times New Roman" w:cs="Times New Roman" w:eastAsia="Times New Roman" w:hAnsi="Times New Roman"/>
          <w:sz w:val="24"/>
          <w:szCs w:val="24"/>
          <w:rtl w:val="0"/>
        </w:rPr>
        <w:t xml:space="preserve">. This grammar is </w:t>
      </w:r>
      <w:r w:rsidDel="00000000" w:rsidR="00000000" w:rsidRPr="00000000">
        <w:rPr>
          <w:rFonts w:ascii="Times New Roman" w:cs="Times New Roman" w:eastAsia="Times New Roman" w:hAnsi="Times New Roman"/>
          <w:b w:val="1"/>
          <w:sz w:val="24"/>
          <w:szCs w:val="24"/>
          <w:rtl w:val="0"/>
        </w:rPr>
        <w:t xml:space="preserve">falseable but not optional</w:t>
      </w:r>
      <w:r w:rsidDel="00000000" w:rsidR="00000000" w:rsidRPr="00000000">
        <w:rPr>
          <w:rFonts w:ascii="Times New Roman" w:cs="Times New Roman" w:eastAsia="Times New Roman" w:hAnsi="Times New Roman"/>
          <w:sz w:val="24"/>
          <w:szCs w:val="24"/>
          <w:rtl w:val="0"/>
        </w:rPr>
        <w:t xml:space="preserve">: it either exists as a law or must be disproven through evidence. Its universality, irreducibility, sequenced necessity, and fractality render it distinct from managerial frameworks or cultural practices—it is the </w:t>
      </w:r>
      <w:r w:rsidDel="00000000" w:rsidR="00000000" w:rsidRPr="00000000">
        <w:rPr>
          <w:rFonts w:ascii="Times New Roman" w:cs="Times New Roman" w:eastAsia="Times New Roman" w:hAnsi="Times New Roman"/>
          <w:b w:val="1"/>
          <w:sz w:val="24"/>
          <w:szCs w:val="24"/>
          <w:rtl w:val="0"/>
        </w:rPr>
        <w:t xml:space="preserve">architecture of collective persistence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science now faces a choice. Either refute the OS through empirical tests or recognize it as the </w:t>
      </w:r>
      <w:r w:rsidDel="00000000" w:rsidR="00000000" w:rsidRPr="00000000">
        <w:rPr>
          <w:rFonts w:ascii="Times New Roman" w:cs="Times New Roman" w:eastAsia="Times New Roman" w:hAnsi="Times New Roman"/>
          <w:b w:val="1"/>
          <w:sz w:val="24"/>
          <w:szCs w:val="24"/>
          <w:rtl w:val="0"/>
        </w:rPr>
        <w:t xml:space="preserve">structural law of organizing</w:t>
      </w:r>
      <w:r w:rsidDel="00000000" w:rsidR="00000000" w:rsidRPr="00000000">
        <w:rPr>
          <w:rFonts w:ascii="Times New Roman" w:cs="Times New Roman" w:eastAsia="Times New Roman" w:hAnsi="Times New Roman"/>
          <w:sz w:val="24"/>
          <w:szCs w:val="24"/>
          <w:rtl w:val="0"/>
        </w:rPr>
        <w:t xml:space="preserve">. In both outcomes, the field advances: through disproof that sharpens theory or through recognition that anchors a new paradigm. The Black Belt OS therefore stands as both a </w:t>
      </w:r>
      <w:r w:rsidDel="00000000" w:rsidR="00000000" w:rsidRPr="00000000">
        <w:rPr>
          <w:rFonts w:ascii="Times New Roman" w:cs="Times New Roman" w:eastAsia="Times New Roman" w:hAnsi="Times New Roman"/>
          <w:b w:val="1"/>
          <w:sz w:val="24"/>
          <w:szCs w:val="24"/>
          <w:rtl w:val="0"/>
        </w:rPr>
        <w:t xml:space="preserve">challenge and an invitation</w:t>
      </w:r>
      <w:r w:rsidDel="00000000" w:rsidR="00000000" w:rsidRPr="00000000">
        <w:rPr>
          <w:rFonts w:ascii="Times New Roman" w:cs="Times New Roman" w:eastAsia="Times New Roman" w:hAnsi="Times New Roman"/>
          <w:sz w:val="24"/>
          <w:szCs w:val="24"/>
          <w:rtl w:val="0"/>
        </w:rPr>
        <w:t xml:space="preserve">—to test, to contest, and to build a structural science of organizing.</w:t>
      </w:r>
    </w:p>
    <w:p w:rsidR="00000000" w:rsidDel="00000000" w:rsidP="00000000" w:rsidRDefault="00000000" w:rsidRPr="00000000" w14:paraId="00000089">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A">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Freeman, R. E. (1984). </w:t>
      </w:r>
      <w:r w:rsidDel="00000000" w:rsidR="00000000" w:rsidRPr="00000000">
        <w:rPr>
          <w:rFonts w:ascii="Times New Roman" w:cs="Times New Roman" w:eastAsia="Times New Roman" w:hAnsi="Times New Roman"/>
          <w:i w:val="1"/>
          <w:sz w:val="24"/>
          <w:szCs w:val="24"/>
          <w:rtl w:val="0"/>
        </w:rPr>
        <w:t xml:space="preserve">Strategic management: A stakeholder approach</w:t>
      </w:r>
      <w:r w:rsidDel="00000000" w:rsidR="00000000" w:rsidRPr="00000000">
        <w:rPr>
          <w:rFonts w:ascii="Times New Roman" w:cs="Times New Roman" w:eastAsia="Times New Roman" w:hAnsi="Times New Roman"/>
          <w:sz w:val="24"/>
          <w:szCs w:val="24"/>
          <w:rtl w:val="0"/>
        </w:rPr>
        <w:t xml:space="preserve">. Pitman.</w:t>
      </w:r>
    </w:p>
    <w:p w:rsidR="00000000" w:rsidDel="00000000" w:rsidP="00000000" w:rsidRDefault="00000000" w:rsidRPr="00000000" w14:paraId="0000008B">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Lakatos, I. (1970). Falsification and the methodology of scientific research programmes. In I. Lakatos &amp; A. Musgrave (Eds.), </w:t>
      </w:r>
      <w:r w:rsidDel="00000000" w:rsidR="00000000" w:rsidRPr="00000000">
        <w:rPr>
          <w:rFonts w:ascii="Times New Roman" w:cs="Times New Roman" w:eastAsia="Times New Roman" w:hAnsi="Times New Roman"/>
          <w:i w:val="1"/>
          <w:sz w:val="24"/>
          <w:szCs w:val="24"/>
          <w:rtl w:val="0"/>
        </w:rPr>
        <w:t xml:space="preserve">Criticism and the growth of knowledge</w:t>
      </w:r>
      <w:r w:rsidDel="00000000" w:rsidR="00000000" w:rsidRPr="00000000">
        <w:rPr>
          <w:rFonts w:ascii="Times New Roman" w:cs="Times New Roman" w:eastAsia="Times New Roman" w:hAnsi="Times New Roman"/>
          <w:sz w:val="24"/>
          <w:szCs w:val="24"/>
          <w:rtl w:val="0"/>
        </w:rPr>
        <w:t xml:space="preserve"> (pp. 91–196). Cambridge University Press.</w:t>
      </w:r>
    </w:p>
    <w:p w:rsidR="00000000" w:rsidDel="00000000" w:rsidP="00000000" w:rsidRDefault="00000000" w:rsidRPr="00000000" w14:paraId="0000008C">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Mauss, M. (1990). </w:t>
      </w:r>
      <w:r w:rsidDel="00000000" w:rsidR="00000000" w:rsidRPr="00000000">
        <w:rPr>
          <w:rFonts w:ascii="Times New Roman" w:cs="Times New Roman" w:eastAsia="Times New Roman" w:hAnsi="Times New Roman"/>
          <w:i w:val="1"/>
          <w:sz w:val="24"/>
          <w:szCs w:val="24"/>
          <w:rtl w:val="0"/>
        </w:rPr>
        <w:t xml:space="preserve">The gift: The form and reason for exchange in archaic societies</w:t>
      </w:r>
      <w:r w:rsidDel="00000000" w:rsidR="00000000" w:rsidRPr="00000000">
        <w:rPr>
          <w:rFonts w:ascii="Times New Roman" w:cs="Times New Roman" w:eastAsia="Times New Roman" w:hAnsi="Times New Roman"/>
          <w:sz w:val="24"/>
          <w:szCs w:val="24"/>
          <w:rtl w:val="0"/>
        </w:rPr>
        <w:t xml:space="preserve"> (W. D. Halls, Trans.). W. W. Norton. (Original work published 1925)</w:t>
      </w:r>
    </w:p>
    <w:p w:rsidR="00000000" w:rsidDel="00000000" w:rsidP="00000000" w:rsidRDefault="00000000" w:rsidRPr="00000000" w14:paraId="0000008D">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Polanyi, K. (1944). </w:t>
      </w:r>
      <w:r w:rsidDel="00000000" w:rsidR="00000000" w:rsidRPr="00000000">
        <w:rPr>
          <w:rFonts w:ascii="Times New Roman" w:cs="Times New Roman" w:eastAsia="Times New Roman" w:hAnsi="Times New Roman"/>
          <w:i w:val="1"/>
          <w:sz w:val="24"/>
          <w:szCs w:val="24"/>
          <w:rtl w:val="0"/>
        </w:rPr>
        <w:t xml:space="preserve">The great transformation: The political and economic origins of our time</w:t>
      </w:r>
      <w:r w:rsidDel="00000000" w:rsidR="00000000" w:rsidRPr="00000000">
        <w:rPr>
          <w:rFonts w:ascii="Times New Roman" w:cs="Times New Roman" w:eastAsia="Times New Roman" w:hAnsi="Times New Roman"/>
          <w:sz w:val="24"/>
          <w:szCs w:val="24"/>
          <w:rtl w:val="0"/>
        </w:rPr>
        <w:t xml:space="preserve">. Farrar &amp; Rinehart.</w:t>
      </w:r>
    </w:p>
    <w:p w:rsidR="00000000" w:rsidDel="00000000" w:rsidP="00000000" w:rsidRDefault="00000000" w:rsidRPr="00000000" w14:paraId="0000008E">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Popper, K. (1959). </w:t>
      </w:r>
      <w:r w:rsidDel="00000000" w:rsidR="00000000" w:rsidRPr="00000000">
        <w:rPr>
          <w:rFonts w:ascii="Times New Roman" w:cs="Times New Roman" w:eastAsia="Times New Roman" w:hAnsi="Times New Roman"/>
          <w:i w:val="1"/>
          <w:sz w:val="24"/>
          <w:szCs w:val="24"/>
          <w:rtl w:val="0"/>
        </w:rPr>
        <w:t xml:space="preserve">The logic of scientific discovery</w:t>
      </w:r>
      <w:r w:rsidDel="00000000" w:rsidR="00000000" w:rsidRPr="00000000">
        <w:rPr>
          <w:rFonts w:ascii="Times New Roman" w:cs="Times New Roman" w:eastAsia="Times New Roman" w:hAnsi="Times New Roman"/>
          <w:sz w:val="24"/>
          <w:szCs w:val="24"/>
          <w:rtl w:val="0"/>
        </w:rPr>
        <w:t xml:space="preserve">. Hutchinson.</w:t>
      </w:r>
    </w:p>
    <w:p w:rsidR="00000000" w:rsidDel="00000000" w:rsidP="00000000" w:rsidRDefault="00000000" w:rsidRPr="00000000" w14:paraId="0000008F">
      <w:pPr>
        <w:spacing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Suchman, M. C. (1995). Managing legitimacy: Strategic and institutional approaches. </w:t>
      </w:r>
      <w:r w:rsidDel="00000000" w:rsidR="00000000" w:rsidRPr="00000000">
        <w:rPr>
          <w:rFonts w:ascii="Times New Roman" w:cs="Times New Roman" w:eastAsia="Times New Roman" w:hAnsi="Times New Roman"/>
          <w:i w:val="1"/>
          <w:sz w:val="24"/>
          <w:szCs w:val="24"/>
          <w:rtl w:val="0"/>
        </w:rPr>
        <w:t xml:space="preserve">Academy of Management Review, 20</w:t>
      </w:r>
      <w:r w:rsidDel="00000000" w:rsidR="00000000" w:rsidRPr="00000000">
        <w:rPr>
          <w:rFonts w:ascii="Times New Roman" w:cs="Times New Roman" w:eastAsia="Times New Roman" w:hAnsi="Times New Roman"/>
          <w:sz w:val="24"/>
          <w:szCs w:val="24"/>
          <w:rtl w:val="0"/>
        </w:rPr>
        <w:t xml:space="preserve">(3), 571–610.</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https://doi.org/10.5465/amr.1995.9508080331</w:t>
        </w:r>
      </w:hyperlink>
      <w:r w:rsidDel="00000000" w:rsidR="00000000" w:rsidRPr="00000000">
        <w:rPr>
          <w:rtl w:val="0"/>
        </w:rPr>
      </w:r>
    </w:p>
    <w:p w:rsidR="00000000" w:rsidDel="00000000" w:rsidP="00000000" w:rsidRDefault="00000000" w:rsidRPr="00000000" w14:paraId="00000090">
      <w:pPr>
        <w:spacing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Sutton, R. I., &amp; Staw, B. M. (1995). What theory is not. </w:t>
      </w:r>
      <w:r w:rsidDel="00000000" w:rsidR="00000000" w:rsidRPr="00000000">
        <w:rPr>
          <w:rFonts w:ascii="Times New Roman" w:cs="Times New Roman" w:eastAsia="Times New Roman" w:hAnsi="Times New Roman"/>
          <w:i w:val="1"/>
          <w:sz w:val="24"/>
          <w:szCs w:val="24"/>
          <w:rtl w:val="0"/>
        </w:rPr>
        <w:t xml:space="preserve">Administrative Science Quarterly, 40</w:t>
      </w:r>
      <w:r w:rsidDel="00000000" w:rsidR="00000000" w:rsidRPr="00000000">
        <w:rPr>
          <w:rFonts w:ascii="Times New Roman" w:cs="Times New Roman" w:eastAsia="Times New Roman" w:hAnsi="Times New Roman"/>
          <w:sz w:val="24"/>
          <w:szCs w:val="24"/>
          <w:rtl w:val="0"/>
        </w:rPr>
        <w:t xml:space="preserve">(3), 371–384.</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https://doi.org/10.2307/2393788</w:t>
        </w:r>
      </w:hyperlink>
      <w:r w:rsidDel="00000000" w:rsidR="00000000" w:rsidRPr="00000000">
        <w:rPr>
          <w:rtl w:val="0"/>
        </w:rPr>
      </w:r>
    </w:p>
    <w:p w:rsidR="00000000" w:rsidDel="00000000" w:rsidP="00000000" w:rsidRDefault="00000000" w:rsidRPr="00000000" w14:paraId="00000091">
      <w:pPr>
        <w:spacing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Suddaby, R. (2014). Why theory? </w:t>
      </w:r>
      <w:r w:rsidDel="00000000" w:rsidR="00000000" w:rsidRPr="00000000">
        <w:rPr>
          <w:rFonts w:ascii="Times New Roman" w:cs="Times New Roman" w:eastAsia="Times New Roman" w:hAnsi="Times New Roman"/>
          <w:i w:val="1"/>
          <w:sz w:val="24"/>
          <w:szCs w:val="24"/>
          <w:rtl w:val="0"/>
        </w:rPr>
        <w:t xml:space="preserve">Academy of Management Review, 39</w:t>
      </w:r>
      <w:r w:rsidDel="00000000" w:rsidR="00000000" w:rsidRPr="00000000">
        <w:rPr>
          <w:rFonts w:ascii="Times New Roman" w:cs="Times New Roman" w:eastAsia="Times New Roman" w:hAnsi="Times New Roman"/>
          <w:sz w:val="24"/>
          <w:szCs w:val="24"/>
          <w:rtl w:val="0"/>
        </w:rPr>
        <w:t xml:space="preserve">(4), 407–411.</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https://doi.org/10.5465/amr.2014.0252</w:t>
        </w:r>
      </w:hyperlink>
      <w:r w:rsidDel="00000000" w:rsidR="00000000" w:rsidRPr="00000000">
        <w:rPr>
          <w:rtl w:val="0"/>
        </w:rPr>
      </w:r>
    </w:p>
    <w:p w:rsidR="00000000" w:rsidDel="00000000" w:rsidP="00000000" w:rsidRDefault="00000000" w:rsidRPr="00000000" w14:paraId="00000092">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 M. (1978). </w:t>
      </w:r>
      <w:r w:rsidDel="00000000" w:rsidR="00000000" w:rsidRPr="00000000">
        <w:rPr>
          <w:rFonts w:ascii="Times New Roman" w:cs="Times New Roman" w:eastAsia="Times New Roman" w:hAnsi="Times New Roman"/>
          <w:i w:val="1"/>
          <w:sz w:val="24"/>
          <w:szCs w:val="24"/>
          <w:rtl w:val="0"/>
        </w:rPr>
        <w:t xml:space="preserve">Economy and society: An outline of interpretive sociology</w:t>
      </w:r>
      <w:r w:rsidDel="00000000" w:rsidR="00000000" w:rsidRPr="00000000">
        <w:rPr>
          <w:rFonts w:ascii="Times New Roman" w:cs="Times New Roman" w:eastAsia="Times New Roman" w:hAnsi="Times New Roman"/>
          <w:sz w:val="24"/>
          <w:szCs w:val="24"/>
          <w:rtl w:val="0"/>
        </w:rPr>
        <w:t xml:space="preserve"> (G. Roth &amp; C. Wittich, Eds.; 2 vols.). University of California Press. (Original work published 1922)</w:t>
      </w:r>
    </w:p>
    <w:p w:rsidR="00000000" w:rsidDel="00000000" w:rsidP="00000000" w:rsidRDefault="00000000" w:rsidRPr="00000000" w14:paraId="00000093">
      <w:pPr>
        <w:spacing w:line="480" w:lineRule="auto"/>
        <w:ind w:left="720.0000000000001" w:hanging="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Whetten, D. A. (1989). What constitutes a theoretical contribution? </w:t>
      </w:r>
      <w:r w:rsidDel="00000000" w:rsidR="00000000" w:rsidRPr="00000000">
        <w:rPr>
          <w:rFonts w:ascii="Times New Roman" w:cs="Times New Roman" w:eastAsia="Times New Roman" w:hAnsi="Times New Roman"/>
          <w:i w:val="1"/>
          <w:sz w:val="24"/>
          <w:szCs w:val="24"/>
          <w:rtl w:val="0"/>
        </w:rPr>
        <w:t xml:space="preserve">Academy of Management Review, 14</w:t>
      </w:r>
      <w:r w:rsidDel="00000000" w:rsidR="00000000" w:rsidRPr="00000000">
        <w:rPr>
          <w:rFonts w:ascii="Times New Roman" w:cs="Times New Roman" w:eastAsia="Times New Roman" w:hAnsi="Times New Roman"/>
          <w:sz w:val="24"/>
          <w:szCs w:val="24"/>
          <w:rtl w:val="0"/>
        </w:rPr>
        <w:t xml:space="preserve">(4), 490–495.</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https://doi.org/10.5465/amr.1989.4308371</w:t>
        </w:r>
      </w:hyperlink>
      <w:r w:rsidDel="00000000" w:rsidR="00000000" w:rsidRPr="00000000">
        <w:rPr>
          <w:rtl w:val="0"/>
        </w:rPr>
      </w:r>
    </w:p>
    <w:p w:rsidR="00000000" w:rsidDel="00000000" w:rsidP="00000000" w:rsidRDefault="00000000" w:rsidRPr="00000000" w14:paraId="00000094">
      <w:pPr>
        <w:spacing w:line="480" w:lineRule="auto"/>
        <w:jc w:val="both"/>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5465/amr.2014.0252" TargetMode="External"/><Relationship Id="rId10" Type="http://schemas.openxmlformats.org/officeDocument/2006/relationships/hyperlink" Target="https://doi.org/10.5465/amr.2014.0252" TargetMode="External"/><Relationship Id="rId13" Type="http://schemas.openxmlformats.org/officeDocument/2006/relationships/hyperlink" Target="https://doi.org/10.5465/amr.1989.4308371" TargetMode="External"/><Relationship Id="rId12" Type="http://schemas.openxmlformats.org/officeDocument/2006/relationships/hyperlink" Target="https://doi.org/10.5465/amr.1989.430837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307/2393788"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i.org/10.5465/amr.1995.9508080331" TargetMode="External"/><Relationship Id="rId7" Type="http://schemas.openxmlformats.org/officeDocument/2006/relationships/hyperlink" Target="https://doi.org/10.5465/amr.1995.9508080331" TargetMode="External"/><Relationship Id="rId8" Type="http://schemas.openxmlformats.org/officeDocument/2006/relationships/hyperlink" Target="https://doi.org/10.2307/239378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