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14:paraId="163176BC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ABE8BB7F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7DC8FE57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</w:tbl>
    <w:p w14:paraId="8D6C8B11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