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14:paraId="5A87466A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260C26D9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8EA31E1E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</w:tbl>
    <w:p w14:paraId="0D91A498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