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firstColumn="1" w:firstRow="1" w:lastColumn="0" w:lastRow="0" w:noHBand="0" w:noVBand="1" w:val="04A0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14:paraId="4DB1EB2E">
        <w:tc>
          <w:tcPr>
            <w:tcW w:w="1335" w:type="dxa"/>
          </w:tcPr>
          <w:p/>
        </w:tc>
        <w:tc>
          <w:tcPr>
            <w:tcW w:w="1335" w:type="dxa"/>
          </w:tcPr>
          <w:p/>
        </w:tc>
        <w:tc>
          <w:tcPr>
            <w:tcW w:w="1336" w:type="dxa"/>
          </w:tcPr>
          <w:p/>
        </w:tc>
        <w:tc>
          <w:tcPr>
            <w:tcW w:w="1336" w:type="dxa"/>
          </w:tcPr>
          <w:p/>
        </w:tc>
        <w:tc>
          <w:tcPr>
            <w:tcW w:w="1336" w:type="dxa"/>
          </w:tcPr>
          <w:p/>
        </w:tc>
        <w:tc>
          <w:tcPr>
            <w:tcW w:w="1336" w:type="dxa"/>
          </w:tcPr>
          <w:p/>
        </w:tc>
        <w:tc>
          <w:tcPr>
            <w:tcW w:w="1336" w:type="dxa"/>
          </w:tcPr>
          <w:p/>
        </w:tc>
      </w:tr>
      <w:tr w14:paraId="C30FA8D0">
        <w:tc>
          <w:tcPr>
            <w:tcW w:w="1335" w:type="dxa"/>
          </w:tcPr>
          <w:p/>
        </w:tc>
        <w:tc>
          <w:tcPr>
            <w:tcW w:w="1335" w:type="dxa"/>
          </w:tcPr>
          <w:p/>
        </w:tc>
        <w:tc>
          <w:tcPr>
            <w:tcW w:w="1336" w:type="dxa"/>
          </w:tcPr>
          <w:p/>
        </w:tc>
        <w:tc>
          <w:tcPr>
            <w:tcW w:w="1336" w:type="dxa"/>
          </w:tcPr>
          <w:p/>
        </w:tc>
        <w:tc>
          <w:tcPr>
            <w:tcW w:w="1336" w:type="dxa"/>
          </w:tcPr>
          <w:p/>
        </w:tc>
        <w:tc>
          <w:tcPr>
            <w:tcW w:w="1336" w:type="dxa"/>
          </w:tcPr>
          <w:p/>
        </w:tc>
        <w:tc>
          <w:tcPr>
            <w:tcW w:w="1336" w:type="dxa"/>
          </w:tcPr>
          <w:p/>
        </w:tc>
      </w:tr>
      <w:tr w14:paraId="22580B64">
        <w:tc>
          <w:tcPr>
            <w:tcW w:w="1335" w:type="dxa"/>
          </w:tcPr>
          <w:p/>
        </w:tc>
        <w:tc>
          <w:tcPr>
            <w:tcW w:w="1335" w:type="dxa"/>
          </w:tcPr>
          <w:p/>
        </w:tc>
        <w:tc>
          <w:tcPr>
            <w:tcW w:w="1336" w:type="dxa"/>
          </w:tcPr>
          <w:p/>
        </w:tc>
        <w:tc>
          <w:tcPr>
            <w:tcW w:w="1336" w:type="dxa"/>
          </w:tcPr>
          <w:p/>
        </w:tc>
        <w:tc>
          <w:tcPr>
            <w:tcW w:w="1336" w:type="dxa"/>
          </w:tcPr>
          <w:p/>
        </w:tc>
        <w:tc>
          <w:tcPr>
            <w:tcW w:w="1336" w:type="dxa"/>
          </w:tcPr>
          <w:p/>
        </w:tc>
        <w:tc>
          <w:tcPr>
            <w:tcW w:w="1336" w:type="dxa"/>
          </w:tcPr>
          <w:p/>
        </w:tc>
      </w:tr>
      <w:tr w14:paraId="02371E49">
        <w:tc>
          <w:tcPr>
            <w:tcW w:w="1335" w:type="dxa"/>
          </w:tcPr>
          <w:p/>
        </w:tc>
        <w:tc>
          <w:tcPr>
            <w:tcW w:w="1335" w:type="dxa"/>
          </w:tcPr>
          <w:p/>
        </w:tc>
        <w:tc>
          <w:tcPr>
            <w:tcW w:w="1336" w:type="dxa"/>
          </w:tcPr>
          <w:p/>
        </w:tc>
        <w:tc>
          <w:tcPr>
            <w:tcW w:w="1336" w:type="dxa"/>
          </w:tcPr>
          <w:p/>
        </w:tc>
        <w:tc>
          <w:tcPr>
            <w:tcW w:w="1336" w:type="dxa"/>
          </w:tcPr>
          <w:p/>
        </w:tc>
        <w:tc>
          <w:tcPr>
            <w:tcW w:w="1336" w:type="dxa"/>
          </w:tcPr>
          <w:p/>
        </w:tc>
        <w:tc>
          <w:tcPr>
            <w:tcW w:w="1336" w:type="dxa"/>
          </w:tcPr>
          <w:p/>
        </w:tc>
      </w:tr>
      <w:tr w14:paraId="02E782F3">
        <w:tc>
          <w:tcPr>
            <w:tcW w:w="1335" w:type="dxa"/>
          </w:tcPr>
          <w:p/>
        </w:tc>
        <w:tc>
          <w:tcPr>
            <w:tcW w:w="1335" w:type="dxa"/>
          </w:tcPr>
          <w:p/>
        </w:tc>
        <w:tc>
          <w:tcPr>
            <w:tcW w:w="1336" w:type="dxa"/>
          </w:tcPr>
          <w:p/>
        </w:tc>
        <w:tc>
          <w:tcPr>
            <w:tcW w:w="1336" w:type="dxa"/>
          </w:tcPr>
          <w:p/>
        </w:tc>
        <w:tc>
          <w:tcPr>
            <w:tcW w:w="1336" w:type="dxa"/>
          </w:tcPr>
          <w:p/>
        </w:tc>
        <w:tc>
          <w:tcPr>
            <w:tcW w:w="1336" w:type="dxa"/>
          </w:tcPr>
          <w:p/>
        </w:tc>
        <w:tc>
          <w:tcPr>
            <w:tcW w:w="1336" w:type="dxa"/>
          </w:tcPr>
          <w:p/>
        </w:tc>
      </w:tr>
      <w:tr w14:paraId="22CD176C">
        <w:tc>
          <w:tcPr>
            <w:tcW w:w="1335" w:type="dxa"/>
          </w:tcPr>
          <w:p/>
        </w:tc>
        <w:tc>
          <w:tcPr>
            <w:tcW w:w="1335" w:type="dxa"/>
          </w:tcPr>
          <w:p/>
        </w:tc>
        <w:tc>
          <w:tcPr>
            <w:tcW w:w="1336" w:type="dxa"/>
          </w:tcPr>
          <w:p/>
        </w:tc>
        <w:tc>
          <w:tcPr>
            <w:tcW w:w="1336" w:type="dxa"/>
          </w:tcPr>
          <w:p/>
        </w:tc>
        <w:tc>
          <w:tcPr>
            <w:tcW w:w="1336" w:type="dxa"/>
          </w:tcPr>
          <w:p/>
        </w:tc>
        <w:tc>
          <w:tcPr>
            <w:tcW w:w="1336" w:type="dxa"/>
          </w:tcPr>
          <w:p/>
        </w:tc>
        <w:tc>
          <w:tcPr>
            <w:tcW w:w="1336" w:type="dxa"/>
          </w:tcPr>
          <w:p/>
        </w:tc>
      </w:tr>
    </w:tbl>
    <w:p w14:paraId="054C1334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