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6E423D" w:rsidTr="006E423D" w14:paraId="40AEA650" w14:textId="77777777">
        <w:tc>
          <w:tcPr>
            <w:tcW w:w="3116" w:type="dxa"/>
          </w:tcPr>
          <w:p w:rsidRDefault="006E423D" w14:paraId="54DE66FE" w14:textId="77777777" w:rsidR="006E423D"/>
        </w:tc>
        <w:tc>
          <w:tcPr>
            <w:tcW w:w="3117" w:type="dxa"/>
          </w:tcPr>
          <w:p w:rsidRDefault="006E423D" w14:paraId="73220FA3" w14:textId="77777777" w:rsidR="006E423D"/>
        </w:tc>
        <w:tc>
          <w:tcPr>
            <w:tcW w:w="3117" w:type="dxa"/>
          </w:tcPr>
          <w:p w:rsidRDefault="006E423D" w14:paraId="7CBED998" w14:textId="77777777" w:rsidR="006E423D"/>
        </w:tc>
      </w:tr>
      <w:tr w:rsidR="006E423D" w:rsidTr="006E423D" w14:paraId="018CD3C9" w14:textId="77777777">
        <w:tc>
          <w:tcPr>
            <w:tcW w:w="3116" w:type="dxa"/>
          </w:tcPr>
          <w:p w:rsidRDefault="006E423D" w14:paraId="072F1BEA" w14:textId="77777777" w:rsidR="006E423D"/>
        </w:tc>
        <w:tc>
          <w:tcPr>
            <w:tcW w:w="3117" w:type="dxa"/>
          </w:tcPr>
          <w:p w:rsidRDefault="006E423D" w14:paraId="354E931C" w14:textId="77777777" w:rsidR="006E423D"/>
        </w:tc>
        <w:tc>
          <w:tcPr>
            <w:tcW w:w="3117" w:type="dxa"/>
          </w:tcPr>
          <w:p w:rsidRDefault="006E423D" w14:paraId="226E6E5E" w14:textId="77777777" w:rsidR="006E423D"/>
        </w:tc>
      </w:tr>
    </w:tbl>
    <w:p w:rsidRDefault="006E423D" w14:paraId="721DFECA" w14:textId="77777777" w:rsidR="006E423D"/>
    <w:sectPr w:rsidR="006E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3D"/>
    <w:rsid w:val="0016272C"/>
    <w:rsid w:val="006E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7AAE3"/>
  <w15:chartTrackingRefBased/>
  <w15:docId w15:val="{86A2C70C-3A5F-4F3E-AD39-50D12C6B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4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86A2C70C-3A5F-4F3E-AD39-50D12C6BD75A</vt:lpwstr>
  </property>
</Properties>
</file>