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Look w:firstColumn="1" w:firstRow="1" w:lastColumn="0" w:lastRow="0" w:noHBand="0" w:noVBand="1"/>
      </w:tblPr>
      <w:tblGrid>
        <w:gridCol w:w="3120"/>
        <w:gridCol w:w="3120"/>
        <w:gridCol w:w="3120"/>
      </w:tblGrid>
      <w:tr w14:paraId="AE25237E">
        <w:tc>
          <w:tcPr>
            <w:tcW w:w="3120" w:type="dxa"/>
            <w:vAlign w:val="bottom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D3D2B72F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B3D9333D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</w:tbl>
    <w:p w14:paraId="BECECEA1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