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17619" w14:textId="77777777" w:rsidR="00C34C99" w:rsidRDefault="00C34C99"/>
    <w:sectPr w:rsidR="00C34C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C99"/>
    <w:rsid w:val="00C34C99"/>
    <w:rsid w:val="00D65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170A94"/>
  <w15:chartTrackingRefBased/>
  <w15:docId w15:val="{D24BA5D4-370C-432B-8314-A88400E3C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4C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4C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C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4C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4C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4C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4C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4C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4C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4C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4C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C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4C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4C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4C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4C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4C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4C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4C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4C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4C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4C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4C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4C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4C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4C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4C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4C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4C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Ogut, Dogan</dc:creator>
  <cp:keywords/>
  <dc:description/>
  <cp:lastModifiedBy>Ogut, Dogan</cp:lastModifiedBy>
  <cp:revision>1</cp:revision>
  <dcterms:created xsi:type="dcterms:W3CDTF">2026-06-30T14:39:00Z</dcterms:created>
  <dcterms:modified xsi:type="dcterms:W3CDTF">2026-06-30T14:39:00Z</dcterms:modified>
</cp:coreProperties>
</file>