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576C" w14:textId="4D3B7D55" w:rsidR="0071125C" w:rsidRDefault="005F33DE" w:rsidP="005F33DE">
      <w:pPr>
        <w:jc w:val="center"/>
        <w:rPr>
          <w:b/>
          <w:lang w:val="tr-TR"/>
        </w:rPr>
      </w:pPr>
      <w:r>
        <w:rPr>
          <w:b/>
          <w:lang w:val="tr-TR"/>
        </w:rPr>
        <w:t xml:space="preserve">GNU </w:t>
      </w:r>
      <w:proofErr w:type="spellStart"/>
      <w:r>
        <w:rPr>
          <w:b/>
          <w:lang w:val="tr-TR"/>
        </w:rPr>
        <w:t>Radio</w:t>
      </w:r>
      <w:proofErr w:type="spellEnd"/>
      <w:r>
        <w:rPr>
          <w:b/>
          <w:lang w:val="tr-TR"/>
        </w:rPr>
        <w:t xml:space="preserve"> ve </w:t>
      </w:r>
      <w:proofErr w:type="spellStart"/>
      <w:r>
        <w:rPr>
          <w:b/>
          <w:lang w:val="tr-TR"/>
        </w:rPr>
        <w:t>HackRF</w:t>
      </w:r>
      <w:proofErr w:type="spellEnd"/>
      <w:r>
        <w:rPr>
          <w:b/>
          <w:lang w:val="tr-TR"/>
        </w:rPr>
        <w:t xml:space="preserve"> </w:t>
      </w:r>
      <w:proofErr w:type="spellStart"/>
      <w:r>
        <w:rPr>
          <w:b/>
          <w:lang w:val="tr-TR"/>
        </w:rPr>
        <w:t>One</w:t>
      </w:r>
      <w:proofErr w:type="spellEnd"/>
      <w:r>
        <w:rPr>
          <w:b/>
          <w:lang w:val="tr-TR"/>
        </w:rPr>
        <w:t xml:space="preserve"> Kiti ile FM Verici Alıcı Deneyi</w:t>
      </w:r>
    </w:p>
    <w:p w14:paraId="7E44149F" w14:textId="77777777" w:rsidR="00E13085" w:rsidRDefault="00E13085" w:rsidP="00E13085">
      <w:pPr>
        <w:rPr>
          <w:lang w:val="tr-TR"/>
        </w:rPr>
      </w:pPr>
    </w:p>
    <w:p w14:paraId="54722F27" w14:textId="1E63927F" w:rsidR="00C427F3" w:rsidRPr="0071125C" w:rsidRDefault="00C427F3" w:rsidP="00C427F3">
      <w:pPr>
        <w:rPr>
          <w:b/>
          <w:lang w:val="tr-TR"/>
        </w:rPr>
      </w:pPr>
      <w:r>
        <w:rPr>
          <w:b/>
          <w:lang w:val="tr-TR"/>
        </w:rPr>
        <w:t>1. Giriş</w:t>
      </w:r>
    </w:p>
    <w:p w14:paraId="0335723A" w14:textId="7682F0F7" w:rsidR="00FC5B13" w:rsidRDefault="00C427F3">
      <w:pPr>
        <w:rPr>
          <w:lang w:val="tr-TR"/>
        </w:rPr>
      </w:pPr>
      <w:r>
        <w:rPr>
          <w:lang w:val="tr-TR"/>
        </w:rPr>
        <w:t>Bu deneyde yazılım tanımlı radyo (</w:t>
      </w:r>
      <w:proofErr w:type="gramStart"/>
      <w:r>
        <w:rPr>
          <w:lang w:val="tr-TR"/>
        </w:rPr>
        <w:t>software</w:t>
      </w:r>
      <w:proofErr w:type="gramEnd"/>
      <w:r>
        <w:rPr>
          <w:lang w:val="tr-TR"/>
        </w:rPr>
        <w:t xml:space="preserve"> </w:t>
      </w:r>
      <w:proofErr w:type="spellStart"/>
      <w:r>
        <w:rPr>
          <w:lang w:val="tr-TR"/>
        </w:rPr>
        <w:t>defined</w:t>
      </w:r>
      <w:proofErr w:type="spellEnd"/>
      <w:r>
        <w:rPr>
          <w:lang w:val="tr-TR"/>
        </w:rPr>
        <w:t xml:space="preserve"> </w:t>
      </w:r>
      <w:proofErr w:type="spellStart"/>
      <w:r>
        <w:rPr>
          <w:lang w:val="tr-TR"/>
        </w:rPr>
        <w:t>radio</w:t>
      </w:r>
      <w:proofErr w:type="spellEnd"/>
      <w:r>
        <w:rPr>
          <w:lang w:val="tr-TR"/>
        </w:rPr>
        <w:t xml:space="preserve">, SDR) kullanılarak FM alıcı verici uygulaması gerçekleştirilecektir. Alıcı verici donanımı olarak Great </w:t>
      </w:r>
      <w:proofErr w:type="spellStart"/>
      <w:r>
        <w:rPr>
          <w:lang w:val="tr-TR"/>
        </w:rPr>
        <w:t>Scoot</w:t>
      </w:r>
      <w:proofErr w:type="spellEnd"/>
      <w:r>
        <w:rPr>
          <w:lang w:val="tr-TR"/>
        </w:rPr>
        <w:t xml:space="preserve"> </w:t>
      </w:r>
      <w:proofErr w:type="spellStart"/>
      <w:r>
        <w:rPr>
          <w:lang w:val="tr-TR"/>
        </w:rPr>
        <w:t>Gadgets’in</w:t>
      </w:r>
      <w:proofErr w:type="spellEnd"/>
      <w:r>
        <w:rPr>
          <w:lang w:val="tr-TR"/>
        </w:rPr>
        <w:t xml:space="preserve"> ürünü olan </w:t>
      </w:r>
      <w:proofErr w:type="spellStart"/>
      <w:r>
        <w:rPr>
          <w:lang w:val="tr-TR"/>
        </w:rPr>
        <w:t>HackRF</w:t>
      </w:r>
      <w:proofErr w:type="spellEnd"/>
      <w:r>
        <w:rPr>
          <w:lang w:val="tr-TR"/>
        </w:rPr>
        <w:t xml:space="preserve"> </w:t>
      </w:r>
      <w:proofErr w:type="spellStart"/>
      <w:r>
        <w:rPr>
          <w:lang w:val="tr-TR"/>
        </w:rPr>
        <w:t>One</w:t>
      </w:r>
      <w:proofErr w:type="spellEnd"/>
      <w:r>
        <w:rPr>
          <w:lang w:val="tr-TR"/>
        </w:rPr>
        <w:t xml:space="preserve"> ürünü kullanılacaktır. SDR yazılımı olarak ise </w:t>
      </w:r>
      <w:proofErr w:type="spellStart"/>
      <w:r>
        <w:rPr>
          <w:lang w:val="tr-TR"/>
        </w:rPr>
        <w:t>GNURadio</w:t>
      </w:r>
      <w:proofErr w:type="spellEnd"/>
      <w:r>
        <w:rPr>
          <w:lang w:val="tr-TR"/>
        </w:rPr>
        <w:t xml:space="preserve"> Companion kullanılacaktır. Deney öncesinde bu donanım ve yazılımın </w:t>
      </w:r>
      <w:r w:rsidR="008C7AB2">
        <w:rPr>
          <w:lang w:val="tr-TR"/>
        </w:rPr>
        <w:t>hakkında bilgi sahibi olmak için öğrencilerin aşağıda bağlantıları verilen eğitimleri izlemeleri gerekmektedir.</w:t>
      </w:r>
    </w:p>
    <w:p w14:paraId="186333DC" w14:textId="06E16F44" w:rsidR="008C7AB2" w:rsidRDefault="008C7AB2" w:rsidP="008C7AB2">
      <w:pPr>
        <w:pStyle w:val="ListeParagraf"/>
        <w:numPr>
          <w:ilvl w:val="0"/>
          <w:numId w:val="8"/>
        </w:numPr>
        <w:ind w:left="851" w:hanging="295"/>
        <w:rPr>
          <w:lang w:val="tr-TR"/>
        </w:rPr>
      </w:pPr>
      <w:r w:rsidRPr="008C7AB2">
        <w:rPr>
          <w:lang w:val="tr-TR"/>
        </w:rPr>
        <w:t xml:space="preserve">Software </w:t>
      </w:r>
      <w:proofErr w:type="spellStart"/>
      <w:r w:rsidRPr="008C7AB2">
        <w:rPr>
          <w:lang w:val="tr-TR"/>
        </w:rPr>
        <w:t>Defined</w:t>
      </w:r>
      <w:proofErr w:type="spellEnd"/>
      <w:r w:rsidRPr="008C7AB2">
        <w:rPr>
          <w:lang w:val="tr-TR"/>
        </w:rPr>
        <w:t xml:space="preserve"> </w:t>
      </w:r>
      <w:proofErr w:type="spellStart"/>
      <w:r w:rsidRPr="008C7AB2">
        <w:rPr>
          <w:lang w:val="tr-TR"/>
        </w:rPr>
        <w:t>Radio</w:t>
      </w:r>
      <w:proofErr w:type="spellEnd"/>
      <w:r w:rsidRPr="008C7AB2">
        <w:rPr>
          <w:lang w:val="tr-TR"/>
        </w:rPr>
        <w:t xml:space="preserve"> </w:t>
      </w:r>
      <w:proofErr w:type="spellStart"/>
      <w:r w:rsidRPr="008C7AB2">
        <w:rPr>
          <w:lang w:val="tr-TR"/>
        </w:rPr>
        <w:t>with</w:t>
      </w:r>
      <w:proofErr w:type="spellEnd"/>
      <w:r w:rsidRPr="008C7AB2">
        <w:rPr>
          <w:lang w:val="tr-TR"/>
        </w:rPr>
        <w:t xml:space="preserve"> </w:t>
      </w:r>
      <w:proofErr w:type="spellStart"/>
      <w:r w:rsidRPr="008C7AB2">
        <w:rPr>
          <w:lang w:val="tr-TR"/>
        </w:rPr>
        <w:t>HackRF</w:t>
      </w:r>
      <w:proofErr w:type="spellEnd"/>
      <w:r w:rsidRPr="008C7AB2">
        <w:rPr>
          <w:lang w:val="tr-TR"/>
        </w:rPr>
        <w:t xml:space="preserve">, </w:t>
      </w:r>
      <w:proofErr w:type="spellStart"/>
      <w:r w:rsidRPr="008C7AB2">
        <w:rPr>
          <w:lang w:val="tr-TR"/>
        </w:rPr>
        <w:t>Lesson</w:t>
      </w:r>
      <w:proofErr w:type="spellEnd"/>
      <w:r w:rsidRPr="008C7AB2">
        <w:rPr>
          <w:lang w:val="tr-TR"/>
        </w:rPr>
        <w:t xml:space="preserve"> 1</w:t>
      </w:r>
      <w:r>
        <w:rPr>
          <w:lang w:val="tr-TR"/>
        </w:rPr>
        <w:t xml:space="preserve">: </w:t>
      </w:r>
      <w:hyperlink r:id="rId7" w:history="1">
        <w:r w:rsidRPr="005A0D7C">
          <w:rPr>
            <w:rStyle w:val="Kpr"/>
            <w:lang w:val="tr-TR"/>
          </w:rPr>
          <w:t>https://greatscottg</w:t>
        </w:r>
        <w:r w:rsidRPr="005A0D7C">
          <w:rPr>
            <w:rStyle w:val="Kpr"/>
            <w:lang w:val="tr-TR"/>
          </w:rPr>
          <w:t>a</w:t>
        </w:r>
        <w:r w:rsidRPr="005A0D7C">
          <w:rPr>
            <w:rStyle w:val="Kpr"/>
            <w:lang w:val="tr-TR"/>
          </w:rPr>
          <w:t>dgets.com/sdr/1/</w:t>
        </w:r>
      </w:hyperlink>
      <w:r>
        <w:rPr>
          <w:lang w:val="tr-TR"/>
        </w:rPr>
        <w:t xml:space="preserve"> </w:t>
      </w:r>
    </w:p>
    <w:p w14:paraId="11762B58" w14:textId="0532463C" w:rsidR="008C7AB2" w:rsidRPr="008C7AB2" w:rsidRDefault="008C7AB2" w:rsidP="008C7AB2">
      <w:pPr>
        <w:pStyle w:val="ListeParagraf"/>
        <w:numPr>
          <w:ilvl w:val="0"/>
          <w:numId w:val="8"/>
        </w:numPr>
        <w:ind w:left="851" w:hanging="295"/>
        <w:rPr>
          <w:rStyle w:val="Kpr"/>
          <w:color w:val="auto"/>
          <w:u w:val="none"/>
          <w:lang w:val="tr-TR"/>
        </w:rPr>
      </w:pPr>
      <w:r w:rsidRPr="00BA2A73">
        <w:rPr>
          <w:lang w:val="tr-TR"/>
        </w:rPr>
        <w:t xml:space="preserve">GNU </w:t>
      </w:r>
      <w:proofErr w:type="spellStart"/>
      <w:r w:rsidRPr="00BA2A73">
        <w:rPr>
          <w:lang w:val="tr-TR"/>
        </w:rPr>
        <w:t>Radio</w:t>
      </w:r>
      <w:proofErr w:type="spellEnd"/>
      <w:r w:rsidRPr="00BA2A73">
        <w:rPr>
          <w:lang w:val="tr-TR"/>
        </w:rPr>
        <w:t xml:space="preserve"> Companion </w:t>
      </w:r>
      <w:proofErr w:type="spellStart"/>
      <w:r w:rsidRPr="00BA2A73">
        <w:rPr>
          <w:lang w:val="tr-TR"/>
        </w:rPr>
        <w:t>P</w:t>
      </w:r>
      <w:r>
        <w:rPr>
          <w:lang w:val="tr-TR"/>
        </w:rPr>
        <w:t>art</w:t>
      </w:r>
      <w:proofErr w:type="spellEnd"/>
      <w:r w:rsidRPr="00BA2A73">
        <w:rPr>
          <w:lang w:val="tr-TR"/>
        </w:rPr>
        <w:t xml:space="preserve"> 1</w:t>
      </w:r>
      <w:r>
        <w:rPr>
          <w:lang w:val="tr-TR"/>
        </w:rPr>
        <w:t xml:space="preserve">: </w:t>
      </w:r>
      <w:hyperlink r:id="rId8" w:history="1">
        <w:r w:rsidRPr="004A1A62">
          <w:rPr>
            <w:rStyle w:val="Kpr"/>
            <w:lang w:val="tr-TR"/>
          </w:rPr>
          <w:t>https://www.youtube.com/watch?v=ufxBX_uNCa0</w:t>
        </w:r>
      </w:hyperlink>
    </w:p>
    <w:p w14:paraId="478E6920" w14:textId="679BFB9C" w:rsidR="008C7AB2" w:rsidRPr="00E13085" w:rsidRDefault="008C7AB2" w:rsidP="008C7AB2">
      <w:pPr>
        <w:pStyle w:val="ListeParagraf"/>
        <w:numPr>
          <w:ilvl w:val="0"/>
          <w:numId w:val="8"/>
        </w:numPr>
        <w:ind w:left="851" w:hanging="284"/>
        <w:rPr>
          <w:rStyle w:val="Kpr"/>
          <w:color w:val="auto"/>
          <w:u w:val="none"/>
          <w:lang w:val="tr-TR"/>
        </w:rPr>
      </w:pPr>
      <w:r w:rsidRPr="00BA2A73">
        <w:rPr>
          <w:lang w:val="tr-TR"/>
        </w:rPr>
        <w:t xml:space="preserve">GNU </w:t>
      </w:r>
      <w:proofErr w:type="spellStart"/>
      <w:r w:rsidRPr="00BA2A73">
        <w:rPr>
          <w:lang w:val="tr-TR"/>
        </w:rPr>
        <w:t>Radio</w:t>
      </w:r>
      <w:proofErr w:type="spellEnd"/>
      <w:r w:rsidRPr="00BA2A73">
        <w:rPr>
          <w:lang w:val="tr-TR"/>
        </w:rPr>
        <w:t xml:space="preserve"> Companion </w:t>
      </w:r>
      <w:proofErr w:type="spellStart"/>
      <w:r w:rsidRPr="00BA2A73">
        <w:rPr>
          <w:lang w:val="tr-TR"/>
        </w:rPr>
        <w:t>P</w:t>
      </w:r>
      <w:r>
        <w:rPr>
          <w:lang w:val="tr-TR"/>
        </w:rPr>
        <w:t>art</w:t>
      </w:r>
      <w:proofErr w:type="spellEnd"/>
      <w:r w:rsidRPr="00BA2A73">
        <w:rPr>
          <w:lang w:val="tr-TR"/>
        </w:rPr>
        <w:t xml:space="preserve"> 2</w:t>
      </w:r>
      <w:r>
        <w:rPr>
          <w:lang w:val="tr-TR"/>
        </w:rPr>
        <w:t xml:space="preserve">: </w:t>
      </w:r>
      <w:hyperlink r:id="rId9" w:history="1">
        <w:r w:rsidRPr="005A0D7C">
          <w:rPr>
            <w:rStyle w:val="Kpr"/>
            <w:lang w:val="tr-TR"/>
          </w:rPr>
          <w:t>https://www.youtube.com/watch?v=m0GGBFBWFfU</w:t>
        </w:r>
      </w:hyperlink>
    </w:p>
    <w:p w14:paraId="66108455" w14:textId="77777777" w:rsidR="00E13085" w:rsidRPr="00E13085" w:rsidRDefault="00E13085" w:rsidP="00E13085">
      <w:pPr>
        <w:rPr>
          <w:lang w:val="tr-TR"/>
        </w:rPr>
      </w:pPr>
    </w:p>
    <w:p w14:paraId="6E19C0C6" w14:textId="77B3F096" w:rsidR="008C7AB2" w:rsidRDefault="008C7AB2" w:rsidP="008C7AB2">
      <w:pPr>
        <w:rPr>
          <w:b/>
          <w:bCs/>
          <w:lang w:val="tr-TR"/>
        </w:rPr>
      </w:pPr>
      <w:r>
        <w:rPr>
          <w:b/>
          <w:bCs/>
          <w:lang w:val="tr-TR"/>
        </w:rPr>
        <w:t>2. Teorik Altyapı</w:t>
      </w:r>
    </w:p>
    <w:p w14:paraId="4D219E7B" w14:textId="1EC4CE51" w:rsidR="008C7AB2" w:rsidRDefault="0028289F" w:rsidP="008C7AB2">
      <w:pPr>
        <w:rPr>
          <w:lang w:val="tr-TR"/>
        </w:rPr>
      </w:pPr>
      <w:r>
        <w:rPr>
          <w:lang w:val="tr-TR"/>
        </w:rPr>
        <w:t xml:space="preserve">Frekans modülasyonu, taşıyıcı işaretin frekansının bilgi işaretine göre değiştiği bir modülasyon türüdür. Gürültü işaretlerin genliğine etki ettiğinden dolayı bilgi işaretinin frekans bileşeninde saklanması FM işaretlerinin AM işaretlere göre gürültüye daha fazla dayanıklı olmasını sağlamaktadır. Şekil 1’de bir kare dalga işaretinin </w:t>
      </w:r>
      <w:r w:rsidR="0078094D">
        <w:rPr>
          <w:lang w:val="tr-TR"/>
        </w:rPr>
        <w:t>frekans modülasyonu yapılmış hali verilmiştir.</w:t>
      </w:r>
    </w:p>
    <w:p w14:paraId="17E77C97" w14:textId="3839821B" w:rsidR="0028289F" w:rsidRDefault="004F384A" w:rsidP="004F384A">
      <w:pPr>
        <w:pStyle w:val="AralkYok"/>
        <w:ind w:firstLine="0"/>
        <w:jc w:val="center"/>
        <w:rPr>
          <w:lang w:val="tr-TR"/>
        </w:rPr>
      </w:pPr>
      <w:r w:rsidRPr="004F384A">
        <w:rPr>
          <w:noProof/>
          <w:lang w:val="tr-TR"/>
        </w:rPr>
        <w:drawing>
          <wp:inline distT="0" distB="0" distL="0" distR="0" wp14:anchorId="114114B6" wp14:editId="36F69618">
            <wp:extent cx="4320000" cy="1893227"/>
            <wp:effectExtent l="0" t="0" r="444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1893227"/>
                    </a:xfrm>
                    <a:prstGeom prst="rect">
                      <a:avLst/>
                    </a:prstGeom>
                  </pic:spPr>
                </pic:pic>
              </a:graphicData>
            </a:graphic>
          </wp:inline>
        </w:drawing>
      </w:r>
    </w:p>
    <w:p w14:paraId="229969FA" w14:textId="1AFC5101" w:rsidR="0078094D" w:rsidRDefault="0078094D" w:rsidP="000039C7">
      <w:pPr>
        <w:spacing w:before="120" w:after="0"/>
        <w:ind w:firstLine="0"/>
        <w:jc w:val="center"/>
        <w:rPr>
          <w:lang w:val="tr-TR"/>
        </w:rPr>
      </w:pPr>
      <w:r>
        <w:rPr>
          <w:lang w:val="tr-TR"/>
        </w:rPr>
        <w:t>Şekil 1. Bir kare dalganın frekans modülasyonlu hali</w:t>
      </w:r>
      <w:r w:rsidR="00AF152C">
        <w:rPr>
          <w:lang w:val="tr-TR"/>
        </w:rPr>
        <w:t xml:space="preserve"> [1].</w:t>
      </w:r>
    </w:p>
    <w:p w14:paraId="4634E268" w14:textId="77777777" w:rsidR="000039C7" w:rsidRDefault="000039C7" w:rsidP="000039C7">
      <w:pPr>
        <w:pStyle w:val="AralkYok"/>
        <w:rPr>
          <w:lang w:val="tr-TR"/>
        </w:rPr>
      </w:pPr>
    </w:p>
    <w:p w14:paraId="2863CCF9" w14:textId="7CB188C7" w:rsidR="0078094D" w:rsidRDefault="0078094D" w:rsidP="008C7AB2">
      <w:pPr>
        <w:rPr>
          <w:lang w:val="tr-TR"/>
        </w:rPr>
      </w:pPr>
      <w:r>
        <w:rPr>
          <w:lang w:val="tr-TR"/>
        </w:rPr>
        <w:lastRenderedPageBreak/>
        <w:t>Görüldüğü gibi bilgi işaretinin genliği arttığında taşıyıcı işaretin frekansı artmaktadır. Böylelikle taşınacak bilgi frekans bileşeninde saklanmaktadır.</w:t>
      </w:r>
      <w:r w:rsidR="004F384A">
        <w:rPr>
          <w:lang w:val="tr-TR"/>
        </w:rPr>
        <w:t xml:space="preserve"> Bu bilgilere göre frekans modülasyonunun bağıntısı (1) numaralı bağıntıda verildiği gibi yazılabilir.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54"/>
        <w:gridCol w:w="850"/>
      </w:tblGrid>
      <w:tr w:rsidR="004F384A" w14:paraId="655D2FA0" w14:textId="77777777" w:rsidTr="00E13085">
        <w:trPr>
          <w:trHeight w:val="737"/>
        </w:trPr>
        <w:tc>
          <w:tcPr>
            <w:tcW w:w="846" w:type="dxa"/>
            <w:vAlign w:val="center"/>
          </w:tcPr>
          <w:p w14:paraId="64CF091B" w14:textId="77777777" w:rsidR="004F384A" w:rsidRDefault="004F384A" w:rsidP="00E13085">
            <w:pPr>
              <w:pStyle w:val="AralkYok"/>
              <w:ind w:firstLine="0"/>
              <w:jc w:val="center"/>
              <w:rPr>
                <w:lang w:val="tr-TR"/>
              </w:rPr>
            </w:pPr>
          </w:p>
        </w:tc>
        <w:tc>
          <w:tcPr>
            <w:tcW w:w="7654" w:type="dxa"/>
            <w:vAlign w:val="center"/>
          </w:tcPr>
          <w:p w14:paraId="759D4731" w14:textId="31953A53" w:rsidR="004F384A" w:rsidRDefault="00E13085" w:rsidP="00E13085">
            <w:pPr>
              <w:pStyle w:val="AralkYok"/>
              <w:ind w:firstLine="0"/>
              <w:jc w:val="center"/>
              <w:rPr>
                <w:lang w:val="tr-TR"/>
              </w:rPr>
            </w:pPr>
            <m:oMathPara>
              <m:oMath>
                <m:r>
                  <w:rPr>
                    <w:rFonts w:ascii="Cambria Math" w:hAnsi="Cambria Math"/>
                    <w:lang w:val="tr-TR"/>
                  </w:rPr>
                  <m:t>y</m:t>
                </m:r>
                <m:d>
                  <m:dPr>
                    <m:ctrlPr>
                      <w:rPr>
                        <w:rFonts w:ascii="Cambria Math" w:hAnsi="Cambria Math"/>
                        <w:i/>
                        <w:lang w:val="tr-TR"/>
                      </w:rPr>
                    </m:ctrlPr>
                  </m:dPr>
                  <m:e>
                    <m:r>
                      <w:rPr>
                        <w:rFonts w:ascii="Cambria Math" w:hAnsi="Cambria Math"/>
                        <w:lang w:val="tr-TR"/>
                      </w:rPr>
                      <m:t>t</m:t>
                    </m:r>
                  </m:e>
                </m:d>
                <m:r>
                  <w:rPr>
                    <w:rFonts w:ascii="Cambria Math" w:hAnsi="Cambria Math"/>
                    <w:lang w:val="tr-TR"/>
                  </w:rPr>
                  <m:t>=</m:t>
                </m:r>
                <m:sSub>
                  <m:sSubPr>
                    <m:ctrlPr>
                      <w:rPr>
                        <w:rFonts w:ascii="Cambria Math" w:hAnsi="Cambria Math"/>
                        <w:i/>
                        <w:lang w:val="tr-TR"/>
                      </w:rPr>
                    </m:ctrlPr>
                  </m:sSubPr>
                  <m:e>
                    <m:r>
                      <w:rPr>
                        <w:rFonts w:ascii="Cambria Math" w:hAnsi="Cambria Math"/>
                        <w:lang w:val="tr-TR"/>
                      </w:rPr>
                      <m:t>A</m:t>
                    </m:r>
                  </m:e>
                  <m:sub>
                    <m:r>
                      <w:rPr>
                        <w:rFonts w:ascii="Cambria Math" w:hAnsi="Cambria Math"/>
                        <w:lang w:val="tr-TR"/>
                      </w:rPr>
                      <m:t>c</m:t>
                    </m:r>
                  </m:sub>
                </m:sSub>
                <m:func>
                  <m:funcPr>
                    <m:ctrlPr>
                      <w:rPr>
                        <w:rFonts w:ascii="Cambria Math" w:hAnsi="Cambria Math"/>
                        <w:i/>
                        <w:lang w:val="tr-TR"/>
                      </w:rPr>
                    </m:ctrlPr>
                  </m:funcPr>
                  <m:fName>
                    <m:r>
                      <m:rPr>
                        <m:sty m:val="p"/>
                      </m:rPr>
                      <w:rPr>
                        <w:rFonts w:ascii="Cambria Math" w:hAnsi="Cambria Math"/>
                        <w:lang w:val="tr-TR"/>
                      </w:rPr>
                      <m:t>cos</m:t>
                    </m:r>
                  </m:fName>
                  <m:e>
                    <m:d>
                      <m:dPr>
                        <m:ctrlPr>
                          <w:rPr>
                            <w:rFonts w:ascii="Cambria Math" w:hAnsi="Cambria Math"/>
                            <w:i/>
                            <w:lang w:val="tr-TR"/>
                          </w:rPr>
                        </m:ctrlPr>
                      </m:dPr>
                      <m:e>
                        <m:r>
                          <w:rPr>
                            <w:rFonts w:ascii="Cambria Math" w:hAnsi="Cambria Math"/>
                            <w:lang w:val="tr-TR"/>
                          </w:rPr>
                          <m:t>2π</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c</m:t>
                            </m:r>
                          </m:sub>
                        </m:sSub>
                        <m:r>
                          <w:rPr>
                            <w:rFonts w:ascii="Cambria Math" w:hAnsi="Cambria Math"/>
                            <w:lang w:val="tr-TR"/>
                          </w:rPr>
                          <m:t>t+2π</m:t>
                        </m:r>
                        <m:sSub>
                          <m:sSubPr>
                            <m:ctrlPr>
                              <w:rPr>
                                <w:rFonts w:ascii="Cambria Math" w:hAnsi="Cambria Math"/>
                                <w:i/>
                                <w:lang w:val="tr-TR"/>
                              </w:rPr>
                            </m:ctrlPr>
                          </m:sSubPr>
                          <m:e>
                            <m:r>
                              <w:rPr>
                                <w:rFonts w:ascii="Cambria Math" w:hAnsi="Cambria Math"/>
                                <w:lang w:val="tr-TR"/>
                              </w:rPr>
                              <m:t>f</m:t>
                            </m:r>
                          </m:e>
                          <m:sub>
                            <m:r>
                              <m:rPr>
                                <m:sty m:val="p"/>
                              </m:rPr>
                              <w:rPr>
                                <w:rFonts w:ascii="Cambria Math" w:hAnsi="Cambria Math"/>
                                <w:lang w:val="tr-TR"/>
                              </w:rPr>
                              <m:t>Δ</m:t>
                            </m:r>
                          </m:sub>
                        </m:sSub>
                        <m:nary>
                          <m:naryPr>
                            <m:ctrlPr>
                              <w:rPr>
                                <w:rFonts w:ascii="Cambria Math" w:hAnsi="Cambria Math"/>
                                <w:i/>
                                <w:lang w:val="tr-TR"/>
                              </w:rPr>
                            </m:ctrlPr>
                          </m:naryPr>
                          <m:sub>
                            <m:r>
                              <w:rPr>
                                <w:rFonts w:ascii="Cambria Math" w:hAnsi="Cambria Math"/>
                                <w:lang w:val="tr-TR"/>
                              </w:rPr>
                              <m:t>0</m:t>
                            </m:r>
                          </m:sub>
                          <m:sup>
                            <m:r>
                              <w:rPr>
                                <w:rFonts w:ascii="Cambria Math" w:hAnsi="Cambria Math"/>
                                <w:lang w:val="tr-TR"/>
                              </w:rPr>
                              <m:t>t</m:t>
                            </m:r>
                          </m:sup>
                          <m:e>
                            <m:sSub>
                              <m:sSubPr>
                                <m:ctrlPr>
                                  <w:rPr>
                                    <w:rFonts w:ascii="Cambria Math" w:hAnsi="Cambria Math"/>
                                    <w:i/>
                                    <w:lang w:val="tr-TR"/>
                                  </w:rPr>
                                </m:ctrlPr>
                              </m:sSubPr>
                              <m:e>
                                <m:r>
                                  <w:rPr>
                                    <w:rFonts w:ascii="Cambria Math" w:hAnsi="Cambria Math"/>
                                    <w:lang w:val="tr-TR"/>
                                  </w:rPr>
                                  <m:t>x</m:t>
                                </m:r>
                              </m:e>
                              <m:sub>
                                <m:r>
                                  <w:rPr>
                                    <w:rFonts w:ascii="Cambria Math" w:hAnsi="Cambria Math"/>
                                    <w:lang w:val="tr-TR"/>
                                  </w:rPr>
                                  <m:t>m</m:t>
                                </m:r>
                              </m:sub>
                            </m:sSub>
                            <m:d>
                              <m:dPr>
                                <m:ctrlPr>
                                  <w:rPr>
                                    <w:rFonts w:ascii="Cambria Math" w:hAnsi="Cambria Math"/>
                                    <w:i/>
                                    <w:lang w:val="tr-TR"/>
                                  </w:rPr>
                                </m:ctrlPr>
                              </m:dPr>
                              <m:e>
                                <m:r>
                                  <w:rPr>
                                    <w:rFonts w:ascii="Cambria Math" w:hAnsi="Cambria Math"/>
                                    <w:lang w:val="tr-TR"/>
                                  </w:rPr>
                                  <m:t>τ</m:t>
                                </m:r>
                              </m:e>
                            </m:d>
                            <m:r>
                              <w:rPr>
                                <w:rFonts w:ascii="Cambria Math" w:hAnsi="Cambria Math"/>
                                <w:lang w:val="tr-TR"/>
                              </w:rPr>
                              <m:t>dτ</m:t>
                            </m:r>
                          </m:e>
                        </m:nary>
                      </m:e>
                    </m:d>
                  </m:e>
                </m:func>
              </m:oMath>
            </m:oMathPara>
          </w:p>
        </w:tc>
        <w:tc>
          <w:tcPr>
            <w:tcW w:w="850" w:type="dxa"/>
            <w:vAlign w:val="center"/>
          </w:tcPr>
          <w:p w14:paraId="2DC122B4" w14:textId="6F5A5B3E" w:rsidR="004F384A" w:rsidRDefault="00E13085" w:rsidP="004F384A">
            <w:pPr>
              <w:pStyle w:val="AralkYok"/>
              <w:ind w:firstLine="0"/>
              <w:jc w:val="right"/>
              <w:rPr>
                <w:lang w:val="tr-TR"/>
              </w:rPr>
            </w:pPr>
            <w:r>
              <w:rPr>
                <w:lang w:val="tr-TR"/>
              </w:rPr>
              <w:t>(1)</w:t>
            </w:r>
          </w:p>
        </w:tc>
      </w:tr>
    </w:tbl>
    <w:p w14:paraId="095E39FA" w14:textId="77777777" w:rsidR="00E13085" w:rsidRDefault="00E13085" w:rsidP="00E13085">
      <w:pPr>
        <w:pStyle w:val="AralkYok"/>
        <w:rPr>
          <w:lang w:val="tr-TR"/>
        </w:rPr>
      </w:pPr>
    </w:p>
    <w:p w14:paraId="215CB5A7" w14:textId="0CE1DD94" w:rsidR="004F384A" w:rsidRDefault="00E13085" w:rsidP="00E13085">
      <w:pPr>
        <w:rPr>
          <w:rFonts w:eastAsiaTheme="minorEastAsia"/>
          <w:lang w:val="tr-TR"/>
        </w:rPr>
      </w:pPr>
      <w:r>
        <w:rPr>
          <w:rFonts w:eastAsiaTheme="minorEastAsia"/>
          <w:lang w:val="tr-TR"/>
        </w:rPr>
        <w:t xml:space="preserve">Burada </w:t>
      </w:r>
      <m:oMath>
        <m:sSub>
          <m:sSubPr>
            <m:ctrlPr>
              <w:rPr>
                <w:rFonts w:ascii="Cambria Math" w:eastAsiaTheme="minorEastAsia" w:hAnsi="Cambria Math"/>
                <w:i/>
                <w:lang w:val="tr-TR"/>
              </w:rPr>
            </m:ctrlPr>
          </m:sSubPr>
          <m:e>
            <m:r>
              <w:rPr>
                <w:rFonts w:ascii="Cambria Math" w:eastAsiaTheme="minorEastAsia" w:hAnsi="Cambria Math"/>
                <w:lang w:val="tr-TR"/>
              </w:rPr>
              <m:t>A</m:t>
            </m:r>
          </m:e>
          <m:sub>
            <m:r>
              <w:rPr>
                <w:rFonts w:ascii="Cambria Math" w:eastAsiaTheme="minorEastAsia" w:hAnsi="Cambria Math"/>
                <w:lang w:val="tr-TR"/>
              </w:rPr>
              <m:t>c</m:t>
            </m:r>
          </m:sub>
        </m:sSub>
      </m:oMath>
      <w:r>
        <w:rPr>
          <w:rFonts w:eastAsiaTheme="minorEastAsia"/>
          <w:lang w:val="tr-TR"/>
        </w:rPr>
        <w:t xml:space="preserve"> taşıyıcı genliğini, </w:t>
      </w:r>
      <m:oMath>
        <m:sSub>
          <m:sSubPr>
            <m:ctrlPr>
              <w:rPr>
                <w:rFonts w:ascii="Cambria Math" w:eastAsiaTheme="minorEastAsia" w:hAnsi="Cambria Math"/>
                <w:i/>
                <w:lang w:val="tr-TR"/>
              </w:rPr>
            </m:ctrlPr>
          </m:sSubPr>
          <m:e>
            <m:r>
              <w:rPr>
                <w:rFonts w:ascii="Cambria Math" w:eastAsiaTheme="minorEastAsia" w:hAnsi="Cambria Math"/>
                <w:lang w:val="tr-TR"/>
              </w:rPr>
              <m:t>f</m:t>
            </m:r>
          </m:e>
          <m:sub>
            <m:r>
              <w:rPr>
                <w:rFonts w:ascii="Cambria Math" w:eastAsiaTheme="minorEastAsia" w:hAnsi="Cambria Math"/>
                <w:lang w:val="tr-TR"/>
              </w:rPr>
              <m:t>c</m:t>
            </m:r>
          </m:sub>
        </m:sSub>
      </m:oMath>
      <w:r>
        <w:rPr>
          <w:rFonts w:eastAsiaTheme="minorEastAsia"/>
          <w:lang w:val="tr-TR"/>
        </w:rPr>
        <w:t xml:space="preserve"> taşıyıcı frekansını, </w:t>
      </w:r>
      <m:oMath>
        <m:sSub>
          <m:sSubPr>
            <m:ctrlPr>
              <w:rPr>
                <w:rFonts w:ascii="Cambria Math" w:eastAsiaTheme="minorEastAsia" w:hAnsi="Cambria Math"/>
                <w:i/>
                <w:lang w:val="tr-TR"/>
              </w:rPr>
            </m:ctrlPr>
          </m:sSubPr>
          <m:e>
            <m:r>
              <w:rPr>
                <w:rFonts w:ascii="Cambria Math" w:eastAsiaTheme="minorEastAsia" w:hAnsi="Cambria Math"/>
                <w:lang w:val="tr-TR"/>
              </w:rPr>
              <m:t>f</m:t>
            </m:r>
          </m:e>
          <m:sub>
            <m:r>
              <m:rPr>
                <m:sty m:val="p"/>
              </m:rPr>
              <w:rPr>
                <w:rFonts w:ascii="Cambria Math" w:eastAsiaTheme="minorEastAsia" w:hAnsi="Cambria Math"/>
                <w:lang w:val="tr-TR"/>
              </w:rPr>
              <m:t>Δ</m:t>
            </m:r>
          </m:sub>
        </m:sSub>
      </m:oMath>
      <w:r>
        <w:rPr>
          <w:rFonts w:eastAsiaTheme="minorEastAsia"/>
          <w:lang w:val="tr-TR"/>
        </w:rPr>
        <w:t xml:space="preserve"> frekans sapmasını, </w:t>
      </w:r>
      <m:oMath>
        <m:sSub>
          <m:sSubPr>
            <m:ctrlPr>
              <w:rPr>
                <w:rFonts w:ascii="Cambria Math" w:eastAsiaTheme="minorEastAsia" w:hAnsi="Cambria Math"/>
                <w:i/>
                <w:lang w:val="tr-TR"/>
              </w:rPr>
            </m:ctrlPr>
          </m:sSubPr>
          <m:e>
            <m:r>
              <w:rPr>
                <w:rFonts w:ascii="Cambria Math" w:eastAsiaTheme="minorEastAsia" w:hAnsi="Cambria Math"/>
                <w:lang w:val="tr-TR"/>
              </w:rPr>
              <m:t>x</m:t>
            </m:r>
          </m:e>
          <m:sub>
            <m:r>
              <w:rPr>
                <w:rFonts w:ascii="Cambria Math" w:eastAsiaTheme="minorEastAsia" w:hAnsi="Cambria Math"/>
                <w:lang w:val="tr-TR"/>
              </w:rPr>
              <m:t>m</m:t>
            </m:r>
          </m:sub>
        </m:sSub>
      </m:oMath>
      <w:r>
        <w:rPr>
          <w:rFonts w:eastAsiaTheme="minorEastAsia"/>
          <w:lang w:val="tr-TR"/>
        </w:rPr>
        <w:t xml:space="preserve"> ise bilgi işaretini temsil etmektedir.</w:t>
      </w:r>
    </w:p>
    <w:p w14:paraId="5C0617F9" w14:textId="68B98E4E" w:rsidR="0078094D" w:rsidRPr="0028289F" w:rsidRDefault="0078094D" w:rsidP="008C7AB2">
      <w:pPr>
        <w:rPr>
          <w:lang w:val="tr-TR"/>
        </w:rPr>
      </w:pPr>
    </w:p>
    <w:p w14:paraId="7081ABED" w14:textId="3865221F" w:rsidR="008C7AB2" w:rsidRDefault="008C7AB2">
      <w:pPr>
        <w:rPr>
          <w:b/>
          <w:bCs/>
          <w:lang w:val="tr-TR"/>
        </w:rPr>
      </w:pPr>
      <w:r>
        <w:rPr>
          <w:b/>
          <w:bCs/>
          <w:lang w:val="tr-TR"/>
        </w:rPr>
        <w:t>3. Deneyin Yapılışı</w:t>
      </w:r>
    </w:p>
    <w:p w14:paraId="60D5BBF7" w14:textId="06682B53" w:rsidR="00E13085" w:rsidRPr="00795EE2" w:rsidRDefault="00E13085" w:rsidP="00E13085">
      <w:pPr>
        <w:rPr>
          <w:bCs/>
          <w:lang w:val="tr-TR"/>
        </w:rPr>
      </w:pPr>
      <w:r>
        <w:rPr>
          <w:lang w:val="tr-TR"/>
        </w:rPr>
        <w:t>Bu deney</w:t>
      </w:r>
      <w:r w:rsidR="00795EE2">
        <w:rPr>
          <w:lang w:val="tr-TR"/>
        </w:rPr>
        <w:t xml:space="preserve"> laboratuvarda bulunan</w:t>
      </w:r>
      <w:r>
        <w:rPr>
          <w:lang w:val="tr-TR"/>
        </w:rPr>
        <w:t xml:space="preserve"> </w:t>
      </w:r>
      <w:proofErr w:type="spellStart"/>
      <w:r>
        <w:rPr>
          <w:lang w:val="tr-TR"/>
        </w:rPr>
        <w:t>Pentoo</w:t>
      </w:r>
      <w:proofErr w:type="spellEnd"/>
      <w:r>
        <w:rPr>
          <w:lang w:val="tr-TR"/>
        </w:rPr>
        <w:t xml:space="preserve"> </w:t>
      </w:r>
      <w:r w:rsidR="00795EE2">
        <w:rPr>
          <w:lang w:val="tr-TR"/>
        </w:rPr>
        <w:t>işletim yüklü bilgisayarlarda gerçekleştirilecektir.</w:t>
      </w:r>
      <w:r>
        <w:rPr>
          <w:lang w:val="tr-TR"/>
        </w:rPr>
        <w:t xml:space="preserve"> </w:t>
      </w:r>
      <w:proofErr w:type="spellStart"/>
      <w:r>
        <w:rPr>
          <w:lang w:val="tr-TR"/>
        </w:rPr>
        <w:t>Pentoo</w:t>
      </w:r>
      <w:proofErr w:type="spellEnd"/>
      <w:r w:rsidR="00795EE2">
        <w:rPr>
          <w:lang w:val="tr-TR"/>
        </w:rPr>
        <w:t>,</w:t>
      </w:r>
      <w:r>
        <w:rPr>
          <w:lang w:val="tr-TR"/>
        </w:rPr>
        <w:t xml:space="preserve"> Linux esaslı </w:t>
      </w:r>
      <w:proofErr w:type="spellStart"/>
      <w:r w:rsidR="00EC1A1C">
        <w:rPr>
          <w:lang w:val="tr-TR"/>
        </w:rPr>
        <w:t>G</w:t>
      </w:r>
      <w:r>
        <w:rPr>
          <w:lang w:val="tr-TR"/>
        </w:rPr>
        <w:t>entoo</w:t>
      </w:r>
      <w:proofErr w:type="spellEnd"/>
      <w:r>
        <w:rPr>
          <w:lang w:val="tr-TR"/>
        </w:rPr>
        <w:t xml:space="preserve"> adlı programın üstüne kurulmuş ve bir USB de taşınabilen işletim sistemidir. </w:t>
      </w:r>
      <w:proofErr w:type="spellStart"/>
      <w:r>
        <w:rPr>
          <w:lang w:val="tr-TR"/>
        </w:rPr>
        <w:t>Pentoo</w:t>
      </w:r>
      <w:proofErr w:type="spellEnd"/>
      <w:r>
        <w:rPr>
          <w:lang w:val="tr-TR"/>
        </w:rPr>
        <w:t xml:space="preserve"> içinde </w:t>
      </w:r>
      <w:proofErr w:type="spellStart"/>
      <w:r>
        <w:rPr>
          <w:lang w:val="tr-TR"/>
        </w:rPr>
        <w:t>GNURadio</w:t>
      </w:r>
      <w:proofErr w:type="spellEnd"/>
      <w:r>
        <w:rPr>
          <w:lang w:val="tr-TR"/>
        </w:rPr>
        <w:t xml:space="preserve"> Companion adlı SDR geliştirme programı, günümüz SDR üreticilerinin ürünleri ve özellikle deneyde kullanılan </w:t>
      </w:r>
      <w:proofErr w:type="spellStart"/>
      <w:r>
        <w:rPr>
          <w:lang w:val="tr-TR"/>
        </w:rPr>
        <w:t>HackRF</w:t>
      </w:r>
      <w:proofErr w:type="spellEnd"/>
      <w:r>
        <w:rPr>
          <w:lang w:val="tr-TR"/>
        </w:rPr>
        <w:t xml:space="preserve"> </w:t>
      </w:r>
      <w:proofErr w:type="spellStart"/>
      <w:r>
        <w:rPr>
          <w:lang w:val="tr-TR"/>
        </w:rPr>
        <w:t>One</w:t>
      </w:r>
      <w:proofErr w:type="spellEnd"/>
      <w:r>
        <w:rPr>
          <w:lang w:val="tr-TR"/>
        </w:rPr>
        <w:t xml:space="preserve"> kitiyle birlikte kullanılır.  </w:t>
      </w:r>
      <w:r w:rsidRPr="00795EE2">
        <w:rPr>
          <w:bCs/>
          <w:lang w:val="tr-TR"/>
        </w:rPr>
        <w:t xml:space="preserve">Bu deneyin kullandığınız </w:t>
      </w:r>
      <w:r w:rsidR="00EC1A1C">
        <w:rPr>
          <w:bCs/>
          <w:lang w:val="tr-TR"/>
        </w:rPr>
        <w:t>bilgisayarda</w:t>
      </w:r>
      <w:r w:rsidRPr="00795EE2">
        <w:rPr>
          <w:bCs/>
          <w:lang w:val="tr-TR"/>
        </w:rPr>
        <w:t xml:space="preserve"> düzgün yapılabilmesi için </w:t>
      </w:r>
      <w:r w:rsidRPr="00795EE2">
        <w:rPr>
          <w:b/>
          <w:lang w:val="tr-TR"/>
        </w:rPr>
        <w:t>örnekleme ve çalışma frekansları arasındaki oranların tam sayı olması</w:t>
      </w:r>
      <w:r w:rsidRPr="00795EE2">
        <w:rPr>
          <w:bCs/>
          <w:lang w:val="tr-TR"/>
        </w:rPr>
        <w:t xml:space="preserve"> ve </w:t>
      </w:r>
      <w:r w:rsidRPr="00795EE2">
        <w:rPr>
          <w:b/>
          <w:lang w:val="tr-TR"/>
        </w:rPr>
        <w:t>örnekleme hızının</w:t>
      </w:r>
      <w:r w:rsidR="00EC1A1C">
        <w:rPr>
          <w:b/>
          <w:lang w:val="tr-TR"/>
        </w:rPr>
        <w:t xml:space="preserve"> bilgisayarın</w:t>
      </w:r>
      <w:r w:rsidRPr="00795EE2">
        <w:rPr>
          <w:b/>
          <w:lang w:val="tr-TR"/>
        </w:rPr>
        <w:t xml:space="preserve"> kaldırabileceği bir hız olması</w:t>
      </w:r>
      <w:r w:rsidRPr="00795EE2">
        <w:rPr>
          <w:bCs/>
          <w:lang w:val="tr-TR"/>
        </w:rPr>
        <w:t xml:space="preserve"> gerektiğine dikkat ediniz. Zira </w:t>
      </w:r>
      <w:proofErr w:type="spellStart"/>
      <w:r w:rsidRPr="00795EE2">
        <w:rPr>
          <w:bCs/>
          <w:lang w:val="tr-TR"/>
        </w:rPr>
        <w:t>Osmocom</w:t>
      </w:r>
      <w:proofErr w:type="spellEnd"/>
      <w:r w:rsidRPr="00795EE2">
        <w:rPr>
          <w:bCs/>
          <w:lang w:val="tr-TR"/>
        </w:rPr>
        <w:t xml:space="preserve"> Source ve</w:t>
      </w:r>
      <w:r w:rsidR="00795EE2">
        <w:rPr>
          <w:bCs/>
          <w:lang w:val="tr-TR"/>
        </w:rPr>
        <w:t xml:space="preserve"> </w:t>
      </w:r>
      <w:proofErr w:type="spellStart"/>
      <w:r w:rsidR="00795EE2">
        <w:rPr>
          <w:bCs/>
          <w:lang w:val="tr-TR"/>
        </w:rPr>
        <w:t>Osmocom</w:t>
      </w:r>
      <w:proofErr w:type="spellEnd"/>
      <w:r w:rsidRPr="00795EE2">
        <w:rPr>
          <w:bCs/>
          <w:lang w:val="tr-TR"/>
        </w:rPr>
        <w:t xml:space="preserve"> </w:t>
      </w:r>
      <w:proofErr w:type="spellStart"/>
      <w:r w:rsidRPr="00795EE2">
        <w:rPr>
          <w:bCs/>
          <w:lang w:val="tr-TR"/>
        </w:rPr>
        <w:t>Sink</w:t>
      </w:r>
      <w:proofErr w:type="spellEnd"/>
      <w:r w:rsidRPr="00795EE2">
        <w:rPr>
          <w:bCs/>
          <w:lang w:val="tr-TR"/>
        </w:rPr>
        <w:t xml:space="preserve"> dışındaki bloklar </w:t>
      </w:r>
      <w:r w:rsidR="00EC1A1C">
        <w:rPr>
          <w:bCs/>
          <w:lang w:val="tr-TR"/>
        </w:rPr>
        <w:t>bilgisayarda</w:t>
      </w:r>
      <w:r w:rsidRPr="00795EE2">
        <w:rPr>
          <w:bCs/>
          <w:lang w:val="tr-TR"/>
        </w:rPr>
        <w:t xml:space="preserve"> çalışmaktadır.</w:t>
      </w:r>
      <w:r w:rsidR="00EC1A1C">
        <w:rPr>
          <w:bCs/>
          <w:lang w:val="tr-TR"/>
        </w:rPr>
        <w:t xml:space="preserve"> Deneyden önce kullanılacak bilgisayar açık değilse aşağıda verilen adımlar izlenerek </w:t>
      </w:r>
      <w:proofErr w:type="spellStart"/>
      <w:r w:rsidR="00EC1A1C">
        <w:rPr>
          <w:bCs/>
          <w:lang w:val="tr-TR"/>
        </w:rPr>
        <w:t>Pentoo</w:t>
      </w:r>
      <w:proofErr w:type="spellEnd"/>
      <w:r w:rsidR="00EC1A1C">
        <w:rPr>
          <w:bCs/>
          <w:lang w:val="tr-TR"/>
        </w:rPr>
        <w:t xml:space="preserve"> ortamı başlatılmalıdır.</w:t>
      </w:r>
    </w:p>
    <w:p w14:paraId="0298DCAF" w14:textId="75C59B12" w:rsidR="00E13085" w:rsidRDefault="00EC1A1C" w:rsidP="00795EE2">
      <w:pPr>
        <w:pStyle w:val="ListeParagraf"/>
        <w:numPr>
          <w:ilvl w:val="0"/>
          <w:numId w:val="9"/>
        </w:numPr>
        <w:ind w:left="851" w:hanging="284"/>
        <w:rPr>
          <w:lang w:val="tr-TR"/>
        </w:rPr>
      </w:pPr>
      <w:r>
        <w:rPr>
          <w:lang w:val="tr-TR"/>
        </w:rPr>
        <w:t>Bilgisayarın</w:t>
      </w:r>
      <w:r w:rsidR="00E13085" w:rsidRPr="00084CF2">
        <w:rPr>
          <w:lang w:val="tr-TR"/>
        </w:rPr>
        <w:t xml:space="preserve"> USB</w:t>
      </w:r>
      <w:r>
        <w:rPr>
          <w:lang w:val="tr-TR"/>
        </w:rPr>
        <w:t>’</w:t>
      </w:r>
      <w:r w:rsidR="00E13085" w:rsidRPr="00084CF2">
        <w:rPr>
          <w:lang w:val="tr-TR"/>
        </w:rPr>
        <w:t xml:space="preserve">den </w:t>
      </w:r>
      <w:proofErr w:type="spellStart"/>
      <w:r w:rsidR="00E13085" w:rsidRPr="00084CF2">
        <w:rPr>
          <w:lang w:val="tr-TR"/>
        </w:rPr>
        <w:t>boot</w:t>
      </w:r>
      <w:proofErr w:type="spellEnd"/>
      <w:r w:rsidR="00E13085" w:rsidRPr="00084CF2">
        <w:rPr>
          <w:lang w:val="tr-TR"/>
        </w:rPr>
        <w:t xml:space="preserve"> yapmasını sağlayınız.</w:t>
      </w:r>
    </w:p>
    <w:p w14:paraId="3D56D2E8" w14:textId="01873E00" w:rsidR="00E13085" w:rsidRDefault="00E13085" w:rsidP="00795EE2">
      <w:pPr>
        <w:pStyle w:val="ListeParagraf"/>
        <w:numPr>
          <w:ilvl w:val="0"/>
          <w:numId w:val="9"/>
        </w:numPr>
        <w:ind w:left="851" w:hanging="284"/>
        <w:rPr>
          <w:lang w:val="tr-TR"/>
        </w:rPr>
      </w:pPr>
      <w:proofErr w:type="spellStart"/>
      <w:r>
        <w:rPr>
          <w:lang w:val="tr-TR"/>
        </w:rPr>
        <w:t>Boot</w:t>
      </w:r>
      <w:proofErr w:type="spellEnd"/>
      <w:r>
        <w:rPr>
          <w:lang w:val="tr-TR"/>
        </w:rPr>
        <w:t xml:space="preserve"> esnasında çalışma kl</w:t>
      </w:r>
      <w:r w:rsidR="00795EE2">
        <w:rPr>
          <w:lang w:val="tr-TR"/>
        </w:rPr>
        <w:t>a</w:t>
      </w:r>
      <w:r>
        <w:rPr>
          <w:lang w:val="tr-TR"/>
        </w:rPr>
        <w:t xml:space="preserve">vyesi isteyecektir. Bu kısımda bir şey yapmadan bekleyiniz. </w:t>
      </w:r>
    </w:p>
    <w:p w14:paraId="46E5E400" w14:textId="68B7879A" w:rsidR="00E13085" w:rsidRDefault="00E13085" w:rsidP="00795EE2">
      <w:pPr>
        <w:pStyle w:val="ListeParagraf"/>
        <w:numPr>
          <w:ilvl w:val="0"/>
          <w:numId w:val="9"/>
        </w:numPr>
        <w:ind w:left="851" w:hanging="284"/>
        <w:rPr>
          <w:lang w:val="tr-TR"/>
        </w:rPr>
      </w:pPr>
      <w:proofErr w:type="spellStart"/>
      <w:r>
        <w:rPr>
          <w:lang w:val="tr-TR"/>
        </w:rPr>
        <w:t>Boot</w:t>
      </w:r>
      <w:proofErr w:type="spellEnd"/>
      <w:r>
        <w:rPr>
          <w:lang w:val="tr-TR"/>
        </w:rPr>
        <w:t xml:space="preserve"> </w:t>
      </w:r>
      <w:proofErr w:type="spellStart"/>
      <w:r>
        <w:rPr>
          <w:lang w:val="tr-TR"/>
        </w:rPr>
        <w:t>up</w:t>
      </w:r>
      <w:proofErr w:type="spellEnd"/>
      <w:r>
        <w:rPr>
          <w:lang w:val="tr-TR"/>
        </w:rPr>
        <w:t xml:space="preserve"> yapıldığında öncelikle Linux pro</w:t>
      </w:r>
      <w:r w:rsidR="00795EE2">
        <w:rPr>
          <w:lang w:val="tr-TR"/>
        </w:rPr>
        <w:t>g</w:t>
      </w:r>
      <w:r>
        <w:rPr>
          <w:lang w:val="tr-TR"/>
        </w:rPr>
        <w:t>ramı (</w:t>
      </w:r>
      <w:proofErr w:type="spellStart"/>
      <w:r>
        <w:rPr>
          <w:lang w:val="tr-TR"/>
        </w:rPr>
        <w:t>Pentoo</w:t>
      </w:r>
      <w:proofErr w:type="spellEnd"/>
      <w:r>
        <w:rPr>
          <w:lang w:val="tr-TR"/>
        </w:rPr>
        <w:t xml:space="preserve">) sizden o oturum için </w:t>
      </w:r>
      <w:proofErr w:type="spellStart"/>
      <w:r>
        <w:rPr>
          <w:lang w:val="tr-TR"/>
        </w:rPr>
        <w:t>root</w:t>
      </w:r>
      <w:proofErr w:type="spellEnd"/>
      <w:r>
        <w:rPr>
          <w:lang w:val="tr-TR"/>
        </w:rPr>
        <w:t xml:space="preserve"> </w:t>
      </w:r>
      <w:r w:rsidR="00795EE2">
        <w:rPr>
          <w:lang w:val="tr-TR"/>
        </w:rPr>
        <w:t>şifresi</w:t>
      </w:r>
      <w:r>
        <w:rPr>
          <w:lang w:val="tr-TR"/>
        </w:rPr>
        <w:t xml:space="preserve"> isteyecektir. Kendiniz bir </w:t>
      </w:r>
      <w:r w:rsidR="00795EE2">
        <w:rPr>
          <w:lang w:val="tr-TR"/>
        </w:rPr>
        <w:t>şifre</w:t>
      </w:r>
      <w:r>
        <w:rPr>
          <w:lang w:val="tr-TR"/>
        </w:rPr>
        <w:t xml:space="preserve"> yazınız (dfg135 gibi) ve </w:t>
      </w:r>
      <w:r w:rsidR="00795EE2">
        <w:rPr>
          <w:lang w:val="tr-TR"/>
        </w:rPr>
        <w:t>şifreyi</w:t>
      </w:r>
      <w:r>
        <w:rPr>
          <w:lang w:val="tr-TR"/>
        </w:rPr>
        <w:t xml:space="preserve"> tekrar girerek onaylayınız.</w:t>
      </w:r>
    </w:p>
    <w:p w14:paraId="7C68BD0C" w14:textId="27CBB7F8" w:rsidR="00E13085" w:rsidRDefault="00E13085" w:rsidP="00795EE2">
      <w:pPr>
        <w:pStyle w:val="ListeParagraf"/>
        <w:numPr>
          <w:ilvl w:val="0"/>
          <w:numId w:val="9"/>
        </w:numPr>
        <w:ind w:left="851" w:hanging="284"/>
        <w:rPr>
          <w:lang w:val="tr-TR"/>
        </w:rPr>
      </w:pPr>
      <w:r>
        <w:rPr>
          <w:lang w:val="tr-TR"/>
        </w:rPr>
        <w:t>Yeni gelen komut satırına “</w:t>
      </w:r>
      <w:proofErr w:type="spellStart"/>
      <w:r>
        <w:rPr>
          <w:lang w:val="tr-TR"/>
        </w:rPr>
        <w:t>startx</w:t>
      </w:r>
      <w:proofErr w:type="spellEnd"/>
      <w:r>
        <w:rPr>
          <w:lang w:val="tr-TR"/>
        </w:rPr>
        <w:t xml:space="preserve">” yazarak XCF çalışma ortamına geçiniz. </w:t>
      </w:r>
    </w:p>
    <w:p w14:paraId="59296886" w14:textId="6A40FA40" w:rsidR="00E13085" w:rsidRDefault="00E13085" w:rsidP="00795EE2">
      <w:pPr>
        <w:pStyle w:val="ListeParagraf"/>
        <w:numPr>
          <w:ilvl w:val="0"/>
          <w:numId w:val="9"/>
        </w:numPr>
        <w:ind w:left="851" w:hanging="284"/>
        <w:rPr>
          <w:lang w:val="tr-TR"/>
        </w:rPr>
      </w:pPr>
      <w:r>
        <w:rPr>
          <w:lang w:val="tr-TR"/>
        </w:rPr>
        <w:t xml:space="preserve">Biraz bekleyince makine açılacaktır. Bütün çalışmalar bu ortamda yapılacaktır. </w:t>
      </w:r>
    </w:p>
    <w:p w14:paraId="5678D981" w14:textId="3AAE0432" w:rsidR="000768E7" w:rsidRDefault="00F466B3" w:rsidP="00F466B3">
      <w:pPr>
        <w:ind w:firstLine="0"/>
        <w:rPr>
          <w:lang w:val="tr-TR"/>
        </w:rPr>
      </w:pPr>
      <w:r w:rsidRPr="00F466B3">
        <w:rPr>
          <w:noProof/>
          <w:lang w:val="tr-TR"/>
        </w:rPr>
        <w:drawing>
          <wp:anchor distT="0" distB="0" distL="114300" distR="114300" simplePos="0" relativeHeight="251688960" behindDoc="0" locked="0" layoutInCell="1" allowOverlap="1" wp14:anchorId="44EE1D05" wp14:editId="280F52A4">
            <wp:simplePos x="0" y="0"/>
            <wp:positionH relativeFrom="column">
              <wp:posOffset>15240</wp:posOffset>
            </wp:positionH>
            <wp:positionV relativeFrom="paragraph">
              <wp:posOffset>-2540</wp:posOffset>
            </wp:positionV>
            <wp:extent cx="720000" cy="1132034"/>
            <wp:effectExtent l="0" t="0" r="4445" b="0"/>
            <wp:wrapSquare wrapText="bothSides"/>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32686" t="2927" r="33135" b="9268"/>
                    <a:stretch/>
                  </pic:blipFill>
                  <pic:spPr bwMode="auto">
                    <a:xfrm>
                      <a:off x="0" y="0"/>
                      <a:ext cx="720000" cy="11320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C06">
        <w:rPr>
          <w:lang w:val="tr-TR"/>
        </w:rPr>
        <w:t xml:space="preserve">GNU </w:t>
      </w:r>
      <w:proofErr w:type="spellStart"/>
      <w:r w:rsidR="00594C06">
        <w:rPr>
          <w:lang w:val="tr-TR"/>
        </w:rPr>
        <w:t>Radio</w:t>
      </w:r>
      <w:proofErr w:type="spellEnd"/>
      <w:r w:rsidR="00594C06">
        <w:rPr>
          <w:lang w:val="tr-TR"/>
        </w:rPr>
        <w:t xml:space="preserve"> Companion</w:t>
      </w:r>
      <w:r>
        <w:rPr>
          <w:lang w:val="tr-TR"/>
        </w:rPr>
        <w:t xml:space="preserve"> </w:t>
      </w:r>
      <w:r w:rsidR="000768E7">
        <w:rPr>
          <w:noProof/>
        </w:rPr>
        <w:t>programını</w:t>
      </w:r>
      <w:r>
        <w:rPr>
          <w:noProof/>
        </w:rPr>
        <w:t xml:space="preserve"> çalıştırmak için solda görülen ikona tıklayınız.</w:t>
      </w:r>
      <w:r w:rsidR="000768E7">
        <w:rPr>
          <w:noProof/>
        </w:rPr>
        <w:t xml:space="preserve"> </w:t>
      </w:r>
      <w:r>
        <w:rPr>
          <w:noProof/>
        </w:rPr>
        <w:t>Programın ara yüzü Şekil 2’de verilmiştir.</w:t>
      </w:r>
    </w:p>
    <w:p w14:paraId="208E765A" w14:textId="04831C81" w:rsidR="00FA00F2" w:rsidRDefault="00FA00F2" w:rsidP="00F466B3">
      <w:pPr>
        <w:pStyle w:val="AralkYok"/>
        <w:ind w:firstLine="0"/>
        <w:rPr>
          <w:lang w:val="tr-TR"/>
        </w:rPr>
      </w:pPr>
      <w:r>
        <w:rPr>
          <w:noProof/>
        </w:rPr>
        <w:lastRenderedPageBreak/>
        <mc:AlternateContent>
          <mc:Choice Requires="wpg">
            <w:drawing>
              <wp:anchor distT="0" distB="0" distL="114300" distR="114300" simplePos="0" relativeHeight="251682816" behindDoc="0" locked="0" layoutInCell="1" allowOverlap="1" wp14:anchorId="7D4DA740" wp14:editId="2B137B0A">
                <wp:simplePos x="0" y="0"/>
                <wp:positionH relativeFrom="column">
                  <wp:posOffset>484327</wp:posOffset>
                </wp:positionH>
                <wp:positionV relativeFrom="paragraph">
                  <wp:posOffset>313630</wp:posOffset>
                </wp:positionV>
                <wp:extent cx="5192519" cy="2638357"/>
                <wp:effectExtent l="38100" t="38100" r="8255" b="143510"/>
                <wp:wrapNone/>
                <wp:docPr id="17" name="Group 17"/>
                <wp:cNvGraphicFramePr/>
                <a:graphic xmlns:a="http://schemas.openxmlformats.org/drawingml/2006/main">
                  <a:graphicData uri="http://schemas.microsoft.com/office/word/2010/wordprocessingGroup">
                    <wpg:wgp>
                      <wpg:cNvGrpSpPr/>
                      <wpg:grpSpPr>
                        <a:xfrm>
                          <a:off x="0" y="0"/>
                          <a:ext cx="5192519" cy="2638357"/>
                          <a:chOff x="207570" y="-38703"/>
                          <a:chExt cx="5192519" cy="2638357"/>
                        </a:xfrm>
                      </wpg:grpSpPr>
                      <wps:wsp>
                        <wps:cNvPr id="4" name="Text Box 4"/>
                        <wps:cNvSpPr txBox="1"/>
                        <wps:spPr>
                          <a:xfrm>
                            <a:off x="253931" y="535459"/>
                            <a:ext cx="724930" cy="205946"/>
                          </a:xfrm>
                          <a:prstGeom prst="rect">
                            <a:avLst/>
                          </a:prstGeom>
                          <a:solidFill>
                            <a:schemeClr val="lt1"/>
                          </a:solidFill>
                          <a:ln w="6350">
                            <a:noFill/>
                          </a:ln>
                        </wps:spPr>
                        <wps:txbx>
                          <w:txbxContent>
                            <w:p w14:paraId="57C04830" w14:textId="01A36BEF" w:rsidR="00803AED" w:rsidRPr="00FA00F2" w:rsidRDefault="00803AED" w:rsidP="00091FE6">
                              <w:pPr>
                                <w:ind w:firstLine="0"/>
                                <w:rPr>
                                  <w:rFonts w:asciiTheme="minorHAnsi" w:hAnsiTheme="minorHAnsi" w:cstheme="minorHAnsi"/>
                                  <w:b/>
                                  <w:color w:val="FF0000"/>
                                  <w:sz w:val="20"/>
                                  <w:szCs w:val="20"/>
                                  <w:lang w:val="tr-TR"/>
                                </w:rPr>
                              </w:pPr>
                              <w:proofErr w:type="spellStart"/>
                              <w:r w:rsidRPr="00FA00F2">
                                <w:rPr>
                                  <w:rFonts w:asciiTheme="minorHAnsi" w:hAnsiTheme="minorHAnsi" w:cstheme="minorHAnsi"/>
                                  <w:b/>
                                  <w:color w:val="FF0000"/>
                                  <w:sz w:val="20"/>
                                  <w:szCs w:val="20"/>
                                  <w:lang w:val="tr-TR"/>
                                </w:rPr>
                                <w:t>Options</w:t>
                              </w:r>
                              <w:proofErr w:type="spellEnd"/>
                              <w:r w:rsidRPr="00FA00F2">
                                <w:rPr>
                                  <w:rFonts w:asciiTheme="minorHAnsi" w:hAnsiTheme="minorHAnsi" w:cstheme="minorHAnsi"/>
                                  <w:b/>
                                  <w:color w:val="FF0000"/>
                                  <w:sz w:val="20"/>
                                  <w:szCs w:val="20"/>
                                  <w:lang w:val="tr-TR"/>
                                </w:rPr>
                                <w:t xml:space="preserve"> </w:t>
                              </w:r>
                              <w:r w:rsidR="00EC1A1C">
                                <w:rPr>
                                  <w:rFonts w:asciiTheme="minorHAnsi" w:hAnsiTheme="minorHAnsi" w:cstheme="minorHAnsi"/>
                                  <w:b/>
                                  <w:color w:val="FF0000"/>
                                  <w:sz w:val="20"/>
                                  <w:szCs w:val="20"/>
                                  <w:lang w:val="tr-TR"/>
                                </w:rPr>
                                <w:t>B</w:t>
                              </w:r>
                              <w:r w:rsidRPr="00FA00F2">
                                <w:rPr>
                                  <w:rFonts w:asciiTheme="minorHAnsi" w:hAnsiTheme="minorHAnsi" w:cstheme="minorHAnsi"/>
                                  <w:b/>
                                  <w:color w:val="FF0000"/>
                                  <w:sz w:val="20"/>
                                  <w:szCs w:val="20"/>
                                  <w:lang w:val="tr-TR"/>
                                </w:rPr>
                                <w:t>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Straight Arrow Connector 5"/>
                        <wps:cNvCnPr/>
                        <wps:spPr>
                          <a:xfrm flipH="1" flipV="1">
                            <a:off x="207570" y="298720"/>
                            <a:ext cx="173429" cy="220133"/>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s:wsp>
                        <wps:cNvPr id="6" name="Text Box 6"/>
                        <wps:cNvSpPr txBox="1"/>
                        <wps:spPr>
                          <a:xfrm>
                            <a:off x="1388899" y="428161"/>
                            <a:ext cx="337751" cy="205946"/>
                          </a:xfrm>
                          <a:prstGeom prst="rect">
                            <a:avLst/>
                          </a:prstGeom>
                          <a:solidFill>
                            <a:schemeClr val="lt1"/>
                          </a:solidFill>
                          <a:ln w="6350">
                            <a:noFill/>
                          </a:ln>
                        </wps:spPr>
                        <wps:txbx>
                          <w:txbxContent>
                            <w:p w14:paraId="6C809BD1" w14:textId="05060A17"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Sakla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Straight Arrow Connector 7"/>
                        <wps:cNvCnPr/>
                        <wps:spPr>
                          <a:xfrm flipV="1">
                            <a:off x="1581632" y="-21625"/>
                            <a:ext cx="80139" cy="433413"/>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 name="Straight Arrow Connector 8"/>
                        <wps:cNvCnPr/>
                        <wps:spPr>
                          <a:xfrm flipH="1" flipV="1">
                            <a:off x="1778814" y="-21625"/>
                            <a:ext cx="206463" cy="540477"/>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s:wsp>
                        <wps:cNvPr id="9" name="Straight Arrow Connector 9"/>
                        <wps:cNvCnPr/>
                        <wps:spPr>
                          <a:xfrm flipH="1" flipV="1">
                            <a:off x="1903173" y="-21625"/>
                            <a:ext cx="428085" cy="474591"/>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s:wsp>
                        <wps:cNvPr id="10" name="Text Box 10"/>
                        <wps:cNvSpPr txBox="1"/>
                        <wps:spPr>
                          <a:xfrm>
                            <a:off x="1861751" y="561379"/>
                            <a:ext cx="337751" cy="205946"/>
                          </a:xfrm>
                          <a:prstGeom prst="rect">
                            <a:avLst/>
                          </a:prstGeom>
                          <a:solidFill>
                            <a:schemeClr val="lt1"/>
                          </a:solidFill>
                          <a:ln w="6350">
                            <a:noFill/>
                          </a:ln>
                        </wps:spPr>
                        <wps:txbx>
                          <w:txbxContent>
                            <w:p w14:paraId="2B69F6C1" w14:textId="20494C40"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Koş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2248930" y="518983"/>
                            <a:ext cx="626076" cy="205740"/>
                          </a:xfrm>
                          <a:prstGeom prst="rect">
                            <a:avLst/>
                          </a:prstGeom>
                          <a:solidFill>
                            <a:schemeClr val="lt1"/>
                          </a:solidFill>
                          <a:ln w="6350">
                            <a:noFill/>
                          </a:ln>
                        </wps:spPr>
                        <wps:txbx>
                          <w:txbxContent>
                            <w:p w14:paraId="1CAF7DB6" w14:textId="0AB9F914" w:rsidR="00803AED" w:rsidRPr="00FA00F2" w:rsidRDefault="00803AED" w:rsidP="00FA00F2">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Durdur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rot="20607413">
                            <a:off x="1427344" y="2393914"/>
                            <a:ext cx="926785" cy="205740"/>
                          </a:xfrm>
                          <a:prstGeom prst="rect">
                            <a:avLst/>
                          </a:prstGeom>
                          <a:solidFill>
                            <a:schemeClr val="lt1"/>
                          </a:solidFill>
                          <a:ln w="6350">
                            <a:noFill/>
                          </a:ln>
                        </wps:spPr>
                        <wps:txbx>
                          <w:txbxContent>
                            <w:p w14:paraId="22A4C0F3" w14:textId="654E2501"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Durum Penceresi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rot="20607413">
                            <a:off x="4323326" y="1200803"/>
                            <a:ext cx="1076763" cy="213717"/>
                          </a:xfrm>
                          <a:prstGeom prst="rect">
                            <a:avLst/>
                          </a:prstGeom>
                          <a:solidFill>
                            <a:schemeClr val="lt1"/>
                          </a:solidFill>
                          <a:ln w="6350">
                            <a:noFill/>
                          </a:ln>
                        </wps:spPr>
                        <wps:txbx>
                          <w:txbxContent>
                            <w:p w14:paraId="7A35ED39" w14:textId="3CB32526"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Blok Penceresi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rot="20607413">
                            <a:off x="1361553" y="1248216"/>
                            <a:ext cx="1408670" cy="205946"/>
                          </a:xfrm>
                          <a:prstGeom prst="rect">
                            <a:avLst/>
                          </a:prstGeom>
                          <a:solidFill>
                            <a:schemeClr val="lt1"/>
                          </a:solidFill>
                          <a:ln w="6350">
                            <a:noFill/>
                          </a:ln>
                        </wps:spPr>
                        <wps:txbx>
                          <w:txbxContent>
                            <w:p w14:paraId="1917310C" w14:textId="7DD6FD4D"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Çalışma Penceresi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2989364" y="366509"/>
                            <a:ext cx="651708" cy="205946"/>
                          </a:xfrm>
                          <a:prstGeom prst="rect">
                            <a:avLst/>
                          </a:prstGeom>
                          <a:solidFill>
                            <a:schemeClr val="lt1"/>
                          </a:solidFill>
                          <a:ln w="6350">
                            <a:noFill/>
                          </a:ln>
                        </wps:spPr>
                        <wps:txbx>
                          <w:txbxContent>
                            <w:p w14:paraId="45110B15" w14:textId="371B5C03"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 xml:space="preserve">Blok </w:t>
                              </w:r>
                              <w:r w:rsidR="00EC1A1C">
                                <w:rPr>
                                  <w:rFonts w:asciiTheme="minorHAnsi" w:hAnsiTheme="minorHAnsi" w:cstheme="minorHAnsi"/>
                                  <w:b/>
                                  <w:color w:val="FF0000"/>
                                  <w:sz w:val="20"/>
                                  <w:szCs w:val="20"/>
                                  <w:lang w:val="tr-TR"/>
                                </w:rPr>
                                <w:t>A</w:t>
                              </w:r>
                              <w:r w:rsidRPr="00FA00F2">
                                <w:rPr>
                                  <w:rFonts w:asciiTheme="minorHAnsi" w:hAnsiTheme="minorHAnsi" w:cstheme="minorHAnsi"/>
                                  <w:b/>
                                  <w:color w:val="FF0000"/>
                                  <w:sz w:val="20"/>
                                  <w:szCs w:val="20"/>
                                  <w:lang w:val="tr-TR"/>
                                </w:rPr>
                                <w:t>rama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Straight Arrow Connector 16"/>
                        <wps:cNvCnPr/>
                        <wps:spPr>
                          <a:xfrm flipH="1" flipV="1">
                            <a:off x="2875015" y="-38703"/>
                            <a:ext cx="364462" cy="359302"/>
                          </a:xfrm>
                          <a:prstGeom prst="straightConnector1">
                            <a:avLst/>
                          </a:prstGeom>
                          <a:ln>
                            <a:solidFill>
                              <a:schemeClr val="tx1"/>
                            </a:solidFill>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4DA740" id="Group 17" o:spid="_x0000_s1026" style="position:absolute;left:0;text-align:left;margin-left:38.15pt;margin-top:24.7pt;width:408.85pt;height:207.75pt;z-index:251682816;mso-width-relative:margin;mso-height-relative:margin" coordorigin="2075,-387" coordsize="51925,2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">
                <v:shapetype id="_x0000_t202" coordsize="21600,21600" o:spt="202" path="m,l,21600r21600,l21600,xe">
                  <v:stroke joinstyle="miter"/>
                  <v:path gradientshapeok="t" o:connecttype="rect"/>
                </v:shapetype>
                <v:shape id="Text Box 4" o:spid="_x0000_s1027" type="#_x0000_t202" style="position:absolute;left:2539;top:5354;width:7249;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" fillcolor="white [3201]" stroked="f" strokeweight=".5pt">
                  <v:textbox inset="0,0,0,0">
                    <w:txbxContent>
                      <w:p w14:paraId="57C04830" w14:textId="01A36BEF" w:rsidR="00803AED" w:rsidRPr="00FA00F2" w:rsidRDefault="00803AED" w:rsidP="00091FE6">
                        <w:pPr>
                          <w:ind w:firstLine="0"/>
                          <w:rPr>
                            <w:rFonts w:asciiTheme="minorHAnsi" w:hAnsiTheme="minorHAnsi" w:cstheme="minorHAnsi"/>
                            <w:b/>
                            <w:color w:val="FF0000"/>
                            <w:sz w:val="20"/>
                            <w:szCs w:val="20"/>
                            <w:lang w:val="tr-TR"/>
                          </w:rPr>
                        </w:pPr>
                        <w:proofErr w:type="spellStart"/>
                        <w:r w:rsidRPr="00FA00F2">
                          <w:rPr>
                            <w:rFonts w:asciiTheme="minorHAnsi" w:hAnsiTheme="minorHAnsi" w:cstheme="minorHAnsi"/>
                            <w:b/>
                            <w:color w:val="FF0000"/>
                            <w:sz w:val="20"/>
                            <w:szCs w:val="20"/>
                            <w:lang w:val="tr-TR"/>
                          </w:rPr>
                          <w:t>Options</w:t>
                        </w:r>
                        <w:proofErr w:type="spellEnd"/>
                        <w:r w:rsidRPr="00FA00F2">
                          <w:rPr>
                            <w:rFonts w:asciiTheme="minorHAnsi" w:hAnsiTheme="minorHAnsi" w:cstheme="minorHAnsi"/>
                            <w:b/>
                            <w:color w:val="FF0000"/>
                            <w:sz w:val="20"/>
                            <w:szCs w:val="20"/>
                            <w:lang w:val="tr-TR"/>
                          </w:rPr>
                          <w:t xml:space="preserve"> </w:t>
                        </w:r>
                        <w:r w:rsidR="00EC1A1C">
                          <w:rPr>
                            <w:rFonts w:asciiTheme="minorHAnsi" w:hAnsiTheme="minorHAnsi" w:cstheme="minorHAnsi"/>
                            <w:b/>
                            <w:color w:val="FF0000"/>
                            <w:sz w:val="20"/>
                            <w:szCs w:val="20"/>
                            <w:lang w:val="tr-TR"/>
                          </w:rPr>
                          <w:t>B</w:t>
                        </w:r>
                        <w:r w:rsidRPr="00FA00F2">
                          <w:rPr>
                            <w:rFonts w:asciiTheme="minorHAnsi" w:hAnsiTheme="minorHAnsi" w:cstheme="minorHAnsi"/>
                            <w:b/>
                            <w:color w:val="FF0000"/>
                            <w:sz w:val="20"/>
                            <w:szCs w:val="20"/>
                            <w:lang w:val="tr-TR"/>
                          </w:rPr>
                          <w:t>ox</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2075;top:2987;width:1734;height:22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" strokecolor="black [3213]" strokeweight="1.5pt">
                  <v:stroke endarrow="block" joinstyle="miter"/>
                </v:shape>
                <v:shape id="Text Box 6" o:spid="_x0000_s1029" type="#_x0000_t202" style="position:absolute;left:13888;top:4281;width:3378;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inset="0,0,0,0">
                    <w:txbxContent>
                      <w:p w14:paraId="6C809BD1" w14:textId="05060A17"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Sakla</w:t>
                        </w:r>
                      </w:p>
                    </w:txbxContent>
                  </v:textbox>
                </v:shape>
                <v:shape id="Straight Arrow Connector 7" o:spid="_x0000_s1030" type="#_x0000_t32" style="position:absolute;left:15816;top:-216;width:801;height:4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" strokecolor="black [3213]" strokeweight="1.5pt">
                  <v:stroke endarrow="block" joinstyle="miter"/>
                </v:shape>
                <v:shape id="Straight Arrow Connector 8" o:spid="_x0000_s1031" type="#_x0000_t32" style="position:absolute;left:17788;top:-216;width:2064;height:5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" strokecolor="black [3213]" strokeweight="1.5pt">
                  <v:stroke endarrow="block" joinstyle="miter"/>
                </v:shape>
                <v:shape id="Straight Arrow Connector 9" o:spid="_x0000_s1032" type="#_x0000_t32" style="position:absolute;left:19031;top:-216;width:4281;height:4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" strokecolor="black [3213]" strokeweight="1.5pt">
                  <v:stroke endarrow="block" joinstyle="miter"/>
                </v:shape>
                <v:shape id="Text Box 10" o:spid="_x0000_s1033" type="#_x0000_t202" style="position:absolute;left:18617;top:5613;width:3378;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" fillcolor="white [3201]" stroked="f" strokeweight=".5pt">
                  <v:textbox inset="0,0,0,0">
                    <w:txbxContent>
                      <w:p w14:paraId="2B69F6C1" w14:textId="20494C40"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Koş</w:t>
                        </w:r>
                      </w:p>
                    </w:txbxContent>
                  </v:textbox>
                </v:shape>
                <v:shape id="Text Box 11" o:spid="_x0000_s1034" type="#_x0000_t202" style="position:absolute;left:22489;top:5189;width:626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" fillcolor="white [3201]" stroked="f" strokeweight=".5pt">
                  <v:textbox inset="0,0,0,0">
                    <w:txbxContent>
                      <w:p w14:paraId="1CAF7DB6" w14:textId="0AB9F914" w:rsidR="00803AED" w:rsidRPr="00FA00F2" w:rsidRDefault="00803AED" w:rsidP="00FA00F2">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Durdur</w:t>
                        </w:r>
                      </w:p>
                    </w:txbxContent>
                  </v:textbox>
                </v:shape>
                <v:shape id="Text Box 12" o:spid="_x0000_s1035" type="#_x0000_t202" style="position:absolute;left:14273;top:23939;width:9268;height:2057;rotation:-1084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" fillcolor="white [3201]" stroked="f" strokeweight=".5pt">
                  <v:textbox inset="0,0,0,0">
                    <w:txbxContent>
                      <w:p w14:paraId="22A4C0F3" w14:textId="654E2501"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Durum Penceresi</w:t>
                        </w:r>
                      </w:p>
                    </w:txbxContent>
                  </v:textbox>
                </v:shape>
                <v:shape id="Text Box 13" o:spid="_x0000_s1036" type="#_x0000_t202" style="position:absolute;left:43233;top:12008;width:10767;height:2137;rotation:-1084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" fillcolor="white [3201]" stroked="f" strokeweight=".5pt">
                  <v:textbox inset="0,0,0,0">
                    <w:txbxContent>
                      <w:p w14:paraId="7A35ED39" w14:textId="3CB32526"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Blok Penceresi</w:t>
                        </w:r>
                      </w:p>
                    </w:txbxContent>
                  </v:textbox>
                </v:shape>
                <v:shape id="Text Box 14" o:spid="_x0000_s1037" type="#_x0000_t202" style="position:absolute;left:13615;top:12482;width:14087;height:2059;rotation:-1084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" fillcolor="white [3201]" stroked="f" strokeweight=".5pt">
                  <v:textbox inset="0,0,0,0">
                    <w:txbxContent>
                      <w:p w14:paraId="1917310C" w14:textId="7DD6FD4D"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Çalışma Penceresi</w:t>
                        </w:r>
                      </w:p>
                    </w:txbxContent>
                  </v:textbox>
                </v:shape>
                <v:shape id="Text Box 15" o:spid="_x0000_s1038" type="#_x0000_t202" style="position:absolute;left:29893;top:3665;width:6517;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" fillcolor="white [3201]" stroked="f" strokeweight=".5pt">
                  <v:textbox inset="0,0,0,0">
                    <w:txbxContent>
                      <w:p w14:paraId="45110B15" w14:textId="371B5C03" w:rsidR="00803AED" w:rsidRPr="00FA00F2" w:rsidRDefault="00803AED" w:rsidP="00091FE6">
                        <w:pPr>
                          <w:ind w:firstLine="0"/>
                          <w:rPr>
                            <w:rFonts w:asciiTheme="minorHAnsi" w:hAnsiTheme="minorHAnsi" w:cstheme="minorHAnsi"/>
                            <w:b/>
                            <w:color w:val="FF0000"/>
                            <w:sz w:val="20"/>
                            <w:szCs w:val="20"/>
                            <w:lang w:val="tr-TR"/>
                          </w:rPr>
                        </w:pPr>
                        <w:r w:rsidRPr="00FA00F2">
                          <w:rPr>
                            <w:rFonts w:asciiTheme="minorHAnsi" w:hAnsiTheme="minorHAnsi" w:cstheme="minorHAnsi"/>
                            <w:b/>
                            <w:color w:val="FF0000"/>
                            <w:sz w:val="20"/>
                            <w:szCs w:val="20"/>
                            <w:lang w:val="tr-TR"/>
                          </w:rPr>
                          <w:t xml:space="preserve">Blok </w:t>
                        </w:r>
                        <w:r w:rsidR="00EC1A1C">
                          <w:rPr>
                            <w:rFonts w:asciiTheme="minorHAnsi" w:hAnsiTheme="minorHAnsi" w:cstheme="minorHAnsi"/>
                            <w:b/>
                            <w:color w:val="FF0000"/>
                            <w:sz w:val="20"/>
                            <w:szCs w:val="20"/>
                            <w:lang w:val="tr-TR"/>
                          </w:rPr>
                          <w:t>A</w:t>
                        </w:r>
                        <w:r w:rsidRPr="00FA00F2">
                          <w:rPr>
                            <w:rFonts w:asciiTheme="minorHAnsi" w:hAnsiTheme="minorHAnsi" w:cstheme="minorHAnsi"/>
                            <w:b/>
                            <w:color w:val="FF0000"/>
                            <w:sz w:val="20"/>
                            <w:szCs w:val="20"/>
                            <w:lang w:val="tr-TR"/>
                          </w:rPr>
                          <w:t>rama</w:t>
                        </w:r>
                      </w:p>
                    </w:txbxContent>
                  </v:textbox>
                </v:shape>
                <v:shape id="Straight Arrow Connector 16" o:spid="_x0000_s1039" type="#_x0000_t32" style="position:absolute;left:28750;top:-387;width:3644;height:35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" strokecolor="black [3213]" strokeweight="1.5pt">
                  <v:stroke endarrow="block" joinstyle="miter"/>
                </v:shape>
              </v:group>
            </w:pict>
          </mc:Fallback>
        </mc:AlternateContent>
      </w:r>
      <w:r w:rsidR="00962BC9" w:rsidRPr="00962BC9">
        <w:rPr>
          <w:noProof/>
          <w:lang w:val="tr-TR"/>
        </w:rPr>
        <w:drawing>
          <wp:inline distT="0" distB="0" distL="0" distR="0" wp14:anchorId="34E927E7" wp14:editId="38DE4358">
            <wp:extent cx="5943600" cy="315785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7855"/>
                    </a:xfrm>
                    <a:prstGeom prst="rect">
                      <a:avLst/>
                    </a:prstGeom>
                  </pic:spPr>
                </pic:pic>
              </a:graphicData>
            </a:graphic>
          </wp:inline>
        </w:drawing>
      </w:r>
    </w:p>
    <w:p w14:paraId="1E51BA59" w14:textId="44F4F956" w:rsidR="00FA00F2" w:rsidRDefault="00F466B3" w:rsidP="000039C7">
      <w:pPr>
        <w:pStyle w:val="ListeParagraf"/>
        <w:spacing w:before="120" w:after="0"/>
        <w:ind w:left="0" w:firstLine="0"/>
        <w:jc w:val="center"/>
        <w:rPr>
          <w:lang w:val="tr-TR"/>
        </w:rPr>
      </w:pPr>
      <w:r>
        <w:rPr>
          <w:lang w:val="tr-TR"/>
        </w:rPr>
        <w:t xml:space="preserve">Şekil 2. GNU </w:t>
      </w:r>
      <w:proofErr w:type="spellStart"/>
      <w:r>
        <w:rPr>
          <w:lang w:val="tr-TR"/>
        </w:rPr>
        <w:t>Radio</w:t>
      </w:r>
      <w:proofErr w:type="spellEnd"/>
      <w:r>
        <w:rPr>
          <w:lang w:val="tr-TR"/>
        </w:rPr>
        <w:t xml:space="preserve"> Companion program ara yüzü</w:t>
      </w:r>
    </w:p>
    <w:p w14:paraId="050E3DC6" w14:textId="77777777" w:rsidR="000039C7" w:rsidRDefault="000039C7" w:rsidP="000039C7">
      <w:pPr>
        <w:pStyle w:val="AralkYok"/>
        <w:rPr>
          <w:lang w:val="tr-TR"/>
        </w:rPr>
      </w:pPr>
    </w:p>
    <w:p w14:paraId="72842A31" w14:textId="493CE669" w:rsidR="00EC1A1C" w:rsidRDefault="00F466B3" w:rsidP="00C3253C">
      <w:pPr>
        <w:pStyle w:val="ListeParagraf"/>
        <w:ind w:left="0"/>
        <w:rPr>
          <w:lang w:val="tr-TR"/>
        </w:rPr>
      </w:pPr>
      <w:r>
        <w:rPr>
          <w:lang w:val="tr-TR"/>
        </w:rPr>
        <w:t xml:space="preserve">Görüldüğü gibi GNU </w:t>
      </w:r>
      <w:proofErr w:type="spellStart"/>
      <w:r>
        <w:rPr>
          <w:lang w:val="tr-TR"/>
        </w:rPr>
        <w:t>Radio</w:t>
      </w:r>
      <w:proofErr w:type="spellEnd"/>
      <w:r>
        <w:rPr>
          <w:lang w:val="tr-TR"/>
        </w:rPr>
        <w:t xml:space="preserve"> programının oldukça basit bir ara yüzü vardır. Oluşturulmak istenen sistemler blok penceresinde yer alan blokların çalışma penceresine sürüklenmesi ve gerekli bağlantıların yapılması ile gerçekleştirilebilir. Bu bölümün devamında sırasıyla FM verici ve FM alıcı için gerekli bağlantı diyagramları veri</w:t>
      </w:r>
      <w:r w:rsidR="000039C7">
        <w:rPr>
          <w:lang w:val="tr-TR"/>
        </w:rPr>
        <w:t>lmiştir.</w:t>
      </w:r>
    </w:p>
    <w:p w14:paraId="69C43C61" w14:textId="77777777" w:rsidR="00F466B3" w:rsidRDefault="00F466B3" w:rsidP="00C3253C">
      <w:pPr>
        <w:pStyle w:val="ListeParagraf"/>
        <w:ind w:left="0"/>
        <w:rPr>
          <w:lang w:val="tr-TR"/>
        </w:rPr>
      </w:pPr>
    </w:p>
    <w:p w14:paraId="459586B7" w14:textId="77777777" w:rsidR="00EC1A1C" w:rsidRDefault="00EC1A1C" w:rsidP="00EC1A1C">
      <w:pPr>
        <w:rPr>
          <w:b/>
          <w:bCs/>
          <w:lang w:val="tr-TR"/>
        </w:rPr>
      </w:pPr>
      <w:r>
        <w:rPr>
          <w:b/>
          <w:bCs/>
          <w:lang w:val="tr-TR"/>
        </w:rPr>
        <w:t>3.1. FM Verici</w:t>
      </w:r>
    </w:p>
    <w:p w14:paraId="3AD49D0D" w14:textId="34A7F2DC" w:rsidR="00FA00F2" w:rsidRDefault="000039C7" w:rsidP="00C3253C">
      <w:pPr>
        <w:pStyle w:val="ListeParagraf"/>
        <w:ind w:left="0"/>
        <w:rPr>
          <w:lang w:val="tr-TR"/>
        </w:rPr>
      </w:pPr>
      <w:r>
        <w:rPr>
          <w:lang w:val="tr-TR"/>
        </w:rPr>
        <w:t>Deneyin bu bölümünde FM verici tasarımı gerçekleştirilecektir. Şekil 3’te oluşturulacak sistem verilmiştir.</w:t>
      </w:r>
      <w:r w:rsidR="00196FA0">
        <w:rPr>
          <w:lang w:val="tr-TR"/>
        </w:rPr>
        <w:t xml:space="preserve"> Deneyde bilgi işareti olarak bilgisayarın ses girişinden (mikrofondan) alınan işaret kullanılacaktır. Bilgisayarın ses çıkışı doğrudan ses girişine bağlandığı için bir müzik dosyası açmanız bu dosyanın GNU </w:t>
      </w:r>
      <w:proofErr w:type="spellStart"/>
      <w:r w:rsidR="00196FA0">
        <w:rPr>
          <w:lang w:val="tr-TR"/>
        </w:rPr>
        <w:t>Radio’da</w:t>
      </w:r>
      <w:proofErr w:type="spellEnd"/>
      <w:r w:rsidR="00196FA0">
        <w:rPr>
          <w:lang w:val="tr-TR"/>
        </w:rPr>
        <w:t xml:space="preserve"> bilgi işareti olarak kullanılmasını sağlayacaktır. Bu işaret frekans modülasyonu ile </w:t>
      </w:r>
      <w:proofErr w:type="spellStart"/>
      <w:r w:rsidR="00196FA0">
        <w:rPr>
          <w:lang w:val="tr-TR"/>
        </w:rPr>
        <w:t>HackRF</w:t>
      </w:r>
      <w:proofErr w:type="spellEnd"/>
      <w:r w:rsidR="00196FA0">
        <w:rPr>
          <w:lang w:val="tr-TR"/>
        </w:rPr>
        <w:t xml:space="preserve"> modülü yardımıyla iletilecektir. Deneyin FM alıcı bölümünde ise FM işaret alınarak vericiden gönderilen işaret alıcıda dinlenecektir.</w:t>
      </w:r>
    </w:p>
    <w:p w14:paraId="1F54EC68" w14:textId="58A46819" w:rsidR="000768E7" w:rsidRDefault="000768E7" w:rsidP="00C3253C">
      <w:pPr>
        <w:pStyle w:val="ListeParagraf"/>
        <w:ind w:left="0"/>
        <w:rPr>
          <w:lang w:val="tr-TR"/>
        </w:rPr>
      </w:pPr>
    </w:p>
    <w:p w14:paraId="363A6651" w14:textId="61040EE2" w:rsidR="00036F58" w:rsidRDefault="00036F58" w:rsidP="00C3253C">
      <w:pPr>
        <w:pStyle w:val="ListeParagraf"/>
        <w:ind w:left="0"/>
        <w:rPr>
          <w:lang w:val="tr-TR"/>
        </w:rPr>
      </w:pPr>
    </w:p>
    <w:p w14:paraId="73BBD5E1" w14:textId="00ADF726" w:rsidR="00036F58" w:rsidRDefault="00AE36C7" w:rsidP="000039C7">
      <w:pPr>
        <w:pStyle w:val="AralkYok"/>
        <w:ind w:firstLine="0"/>
        <w:rPr>
          <w:lang w:val="tr-TR"/>
        </w:rPr>
      </w:pPr>
      <w:r w:rsidRPr="00AE36C7">
        <w:rPr>
          <w:noProof/>
          <w:lang w:val="tr-TR"/>
        </w:rPr>
        <w:lastRenderedPageBreak/>
        <w:drawing>
          <wp:inline distT="0" distB="0" distL="0" distR="0" wp14:anchorId="2CEF1EDC" wp14:editId="2C4BABB7">
            <wp:extent cx="5940000" cy="1851173"/>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000" cy="1851173"/>
                    </a:xfrm>
                    <a:prstGeom prst="rect">
                      <a:avLst/>
                    </a:prstGeom>
                  </pic:spPr>
                </pic:pic>
              </a:graphicData>
            </a:graphic>
          </wp:inline>
        </w:drawing>
      </w:r>
    </w:p>
    <w:p w14:paraId="6325E409" w14:textId="3C4A5B9C" w:rsidR="000039C7" w:rsidRDefault="000039C7" w:rsidP="000039C7">
      <w:pPr>
        <w:pStyle w:val="ListeParagraf"/>
        <w:spacing w:before="120" w:after="0"/>
        <w:ind w:left="0" w:firstLine="0"/>
        <w:jc w:val="center"/>
        <w:rPr>
          <w:lang w:val="tr-TR"/>
        </w:rPr>
      </w:pPr>
      <w:r>
        <w:rPr>
          <w:lang w:val="tr-TR"/>
        </w:rPr>
        <w:t xml:space="preserve">Şekil 3. GNU </w:t>
      </w:r>
      <w:proofErr w:type="spellStart"/>
      <w:r>
        <w:rPr>
          <w:lang w:val="tr-TR"/>
        </w:rPr>
        <w:t>Radio</w:t>
      </w:r>
      <w:proofErr w:type="spellEnd"/>
      <w:r>
        <w:rPr>
          <w:lang w:val="tr-TR"/>
        </w:rPr>
        <w:t xml:space="preserve"> FM verici sistemi</w:t>
      </w:r>
    </w:p>
    <w:p w14:paraId="00EB4DF3" w14:textId="095D08FA" w:rsidR="00BD741A" w:rsidRDefault="00BD741A" w:rsidP="000039C7">
      <w:pPr>
        <w:pStyle w:val="AralkYok"/>
        <w:rPr>
          <w:lang w:val="tr-TR"/>
        </w:rPr>
      </w:pPr>
    </w:p>
    <w:p w14:paraId="7A3443FD" w14:textId="4555DAC9" w:rsidR="002551EC" w:rsidRDefault="00123EF5" w:rsidP="0075394A">
      <w:pPr>
        <w:pStyle w:val="ListeParagraf"/>
        <w:ind w:left="0"/>
        <w:rPr>
          <w:noProof/>
        </w:rPr>
      </w:pPr>
      <w:r>
        <w:rPr>
          <w:lang w:val="tr-TR"/>
        </w:rPr>
        <w:t xml:space="preserve">İlk olarak </w:t>
      </w:r>
      <w:r w:rsidR="00FB377D">
        <w:rPr>
          <w:lang w:val="tr-TR"/>
        </w:rPr>
        <w:t>“</w:t>
      </w:r>
      <w:proofErr w:type="spellStart"/>
      <w:r w:rsidR="00BD741A">
        <w:rPr>
          <w:lang w:val="tr-TR"/>
        </w:rPr>
        <w:t>Options</w:t>
      </w:r>
      <w:proofErr w:type="spellEnd"/>
      <w:r w:rsidR="00FB377D">
        <w:rPr>
          <w:lang w:val="tr-TR"/>
        </w:rPr>
        <w:t>”</w:t>
      </w:r>
      <w:r w:rsidR="00BD741A">
        <w:rPr>
          <w:lang w:val="tr-TR"/>
        </w:rPr>
        <w:t xml:space="preserve"> kutusun</w:t>
      </w:r>
      <w:r w:rsidR="00FB377D">
        <w:rPr>
          <w:lang w:val="tr-TR"/>
        </w:rPr>
        <w:t>a tıklayarak</w:t>
      </w:r>
      <w:r w:rsidR="00BD741A">
        <w:rPr>
          <w:lang w:val="tr-TR"/>
        </w:rPr>
        <w:t xml:space="preserve"> </w:t>
      </w:r>
      <w:r w:rsidR="00FB377D">
        <w:rPr>
          <w:lang w:val="tr-TR"/>
        </w:rPr>
        <w:t>“</w:t>
      </w:r>
      <w:r w:rsidR="00AE36C7">
        <w:rPr>
          <w:lang w:val="tr-TR"/>
        </w:rPr>
        <w:t>QT</w:t>
      </w:r>
      <w:r w:rsidR="00BD741A">
        <w:rPr>
          <w:lang w:val="tr-TR"/>
        </w:rPr>
        <w:t xml:space="preserve"> GUI</w:t>
      </w:r>
      <w:r w:rsidR="00FB377D">
        <w:rPr>
          <w:lang w:val="tr-TR"/>
        </w:rPr>
        <w:t>”</w:t>
      </w:r>
      <w:r w:rsidR="00BD741A">
        <w:rPr>
          <w:lang w:val="tr-TR"/>
        </w:rPr>
        <w:t xml:space="preserve"> </w:t>
      </w:r>
      <w:r w:rsidR="00FB377D">
        <w:rPr>
          <w:lang w:val="tr-TR"/>
        </w:rPr>
        <w:t>seçeneğini</w:t>
      </w:r>
      <w:r w:rsidR="00BD741A">
        <w:rPr>
          <w:lang w:val="tr-TR"/>
        </w:rPr>
        <w:t xml:space="preserve"> seçiniz</w:t>
      </w:r>
      <w:r>
        <w:rPr>
          <w:lang w:val="tr-TR"/>
        </w:rPr>
        <w:t>. Daha sonra</w:t>
      </w:r>
      <w:r w:rsidR="00C74BB3">
        <w:rPr>
          <w:lang w:val="tr-TR"/>
        </w:rPr>
        <w:t xml:space="preserve"> aşağıdaki adımları izleyerek FM veri</w:t>
      </w:r>
      <w:r w:rsidR="00FB377D">
        <w:rPr>
          <w:lang w:val="tr-TR"/>
        </w:rPr>
        <w:t>ci</w:t>
      </w:r>
      <w:r w:rsidR="00C74BB3">
        <w:rPr>
          <w:lang w:val="tr-TR"/>
        </w:rPr>
        <w:t xml:space="preserve"> sistemini oluşturunuz.</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7246"/>
        <w:gridCol w:w="1412"/>
      </w:tblGrid>
      <w:tr w:rsidR="00AF152C" w14:paraId="720267AC" w14:textId="77777777" w:rsidTr="001A2D3E">
        <w:tc>
          <w:tcPr>
            <w:tcW w:w="692" w:type="dxa"/>
            <w:tcBorders>
              <w:top w:val="single" w:sz="4" w:space="0" w:color="auto"/>
              <w:bottom w:val="single" w:sz="4" w:space="0" w:color="auto"/>
            </w:tcBorders>
          </w:tcPr>
          <w:p w14:paraId="6CDF0EA2" w14:textId="0A71B6ED" w:rsidR="002551EC" w:rsidRDefault="002551EC" w:rsidP="00C3253C">
            <w:pPr>
              <w:pStyle w:val="ListeParagraf"/>
              <w:ind w:left="0" w:firstLine="0"/>
              <w:rPr>
                <w:lang w:val="tr-TR"/>
              </w:rPr>
            </w:pPr>
            <w:r>
              <w:rPr>
                <w:lang w:val="tr-TR"/>
              </w:rPr>
              <w:t xml:space="preserve">i. </w:t>
            </w:r>
          </w:p>
        </w:tc>
        <w:tc>
          <w:tcPr>
            <w:tcW w:w="7246" w:type="dxa"/>
            <w:tcBorders>
              <w:top w:val="single" w:sz="4" w:space="0" w:color="auto"/>
              <w:bottom w:val="single" w:sz="4" w:space="0" w:color="auto"/>
            </w:tcBorders>
          </w:tcPr>
          <w:p w14:paraId="44415F27" w14:textId="5E2944DE" w:rsidR="002551EC" w:rsidRDefault="00123EF5" w:rsidP="00C3253C">
            <w:pPr>
              <w:pStyle w:val="ListeParagraf"/>
              <w:ind w:left="0" w:firstLine="0"/>
              <w:rPr>
                <w:lang w:val="tr-TR"/>
              </w:rPr>
            </w:pPr>
            <w:r>
              <w:rPr>
                <w:lang w:val="tr-TR"/>
              </w:rPr>
              <w:t xml:space="preserve">Blok penceresinden </w:t>
            </w:r>
            <w:r w:rsidR="002551EC">
              <w:rPr>
                <w:lang w:val="tr-TR"/>
              </w:rPr>
              <w:t>“</w:t>
            </w:r>
            <w:proofErr w:type="spellStart"/>
            <w:r w:rsidR="002551EC">
              <w:rPr>
                <w:lang w:val="tr-TR"/>
              </w:rPr>
              <w:t>Audio</w:t>
            </w:r>
            <w:proofErr w:type="spellEnd"/>
            <w:r w:rsidR="002551EC">
              <w:rPr>
                <w:lang w:val="tr-TR"/>
              </w:rPr>
              <w:t xml:space="preserve"> Source”</w:t>
            </w:r>
            <w:r>
              <w:rPr>
                <w:lang w:val="tr-TR"/>
              </w:rPr>
              <w:t xml:space="preserve"> bloğunu bulup çalışma penceresine aktarınız. </w:t>
            </w:r>
            <w:r w:rsidR="002551EC">
              <w:rPr>
                <w:lang w:val="tr-TR"/>
              </w:rPr>
              <w:t>Bu blok kullandığını</w:t>
            </w:r>
            <w:r w:rsidR="00282781">
              <w:rPr>
                <w:lang w:val="tr-TR"/>
              </w:rPr>
              <w:t>z</w:t>
            </w:r>
            <w:r w:rsidR="002551EC">
              <w:rPr>
                <w:lang w:val="tr-TR"/>
              </w:rPr>
              <w:t xml:space="preserve"> bilgisayarın ses girişine verilen bilgiyi GNU </w:t>
            </w:r>
            <w:proofErr w:type="spellStart"/>
            <w:r w:rsidR="002551EC">
              <w:rPr>
                <w:lang w:val="tr-TR"/>
              </w:rPr>
              <w:t>Radio’ya</w:t>
            </w:r>
            <w:proofErr w:type="spellEnd"/>
            <w:r w:rsidR="002551EC">
              <w:rPr>
                <w:lang w:val="tr-TR"/>
              </w:rPr>
              <w:t xml:space="preserve"> aktarır. </w:t>
            </w:r>
            <w:r>
              <w:rPr>
                <w:lang w:val="tr-TR"/>
              </w:rPr>
              <w:t>B</w:t>
            </w:r>
            <w:r w:rsidR="002551EC">
              <w:rPr>
                <w:lang w:val="tr-TR"/>
              </w:rPr>
              <w:t xml:space="preserve">loğun örnekleme hızını 32 </w:t>
            </w:r>
            <w:proofErr w:type="spellStart"/>
            <w:r w:rsidR="002551EC">
              <w:rPr>
                <w:lang w:val="tr-TR"/>
              </w:rPr>
              <w:t>k</w:t>
            </w:r>
            <w:r w:rsidR="00777318">
              <w:rPr>
                <w:lang w:val="tr-TR"/>
              </w:rPr>
              <w:t>sps</w:t>
            </w:r>
            <w:proofErr w:type="spellEnd"/>
            <w:r w:rsidR="002551EC">
              <w:rPr>
                <w:lang w:val="tr-TR"/>
              </w:rPr>
              <w:t xml:space="preserve"> olarak ayarlayınız. </w:t>
            </w:r>
            <w:r w:rsidR="00282781">
              <w:rPr>
                <w:lang w:val="tr-TR"/>
              </w:rPr>
              <w:t>B</w:t>
            </w:r>
            <w:r w:rsidR="002551EC">
              <w:rPr>
                <w:lang w:val="tr-TR"/>
              </w:rPr>
              <w:t xml:space="preserve">loğun çıkışının turuncu olması </w:t>
            </w:r>
            <w:r w:rsidR="00282781">
              <w:rPr>
                <w:lang w:val="tr-TR"/>
              </w:rPr>
              <w:t>“</w:t>
            </w:r>
            <w:proofErr w:type="spellStart"/>
            <w:r w:rsidR="002551EC">
              <w:rPr>
                <w:lang w:val="tr-TR"/>
              </w:rPr>
              <w:t>float</w:t>
            </w:r>
            <w:proofErr w:type="spellEnd"/>
            <w:r w:rsidR="00282781">
              <w:rPr>
                <w:lang w:val="tr-TR"/>
              </w:rPr>
              <w:t>”</w:t>
            </w:r>
            <w:r w:rsidR="002551EC">
              <w:rPr>
                <w:lang w:val="tr-TR"/>
              </w:rPr>
              <w:t xml:space="preserve"> bir çıkış verdiği anlamına gelir.</w:t>
            </w:r>
          </w:p>
        </w:tc>
        <w:tc>
          <w:tcPr>
            <w:tcW w:w="1412" w:type="dxa"/>
            <w:tcBorders>
              <w:top w:val="single" w:sz="4" w:space="0" w:color="auto"/>
              <w:bottom w:val="single" w:sz="4" w:space="0" w:color="auto"/>
            </w:tcBorders>
            <w:vAlign w:val="center"/>
          </w:tcPr>
          <w:p w14:paraId="1AEC3037" w14:textId="741170BD" w:rsidR="002551EC" w:rsidRDefault="00AF152C" w:rsidP="00123EF5">
            <w:pPr>
              <w:pStyle w:val="AralkYok"/>
              <w:ind w:firstLine="0"/>
              <w:jc w:val="right"/>
              <w:rPr>
                <w:lang w:val="tr-TR"/>
              </w:rPr>
            </w:pPr>
            <w:r w:rsidRPr="00AF152C">
              <w:rPr>
                <w:noProof/>
                <w:lang w:val="tr-TR"/>
              </w:rPr>
              <w:drawing>
                <wp:inline distT="0" distB="0" distL="0" distR="0" wp14:anchorId="5C1EE976" wp14:editId="6209C3AB">
                  <wp:extent cx="720000" cy="297776"/>
                  <wp:effectExtent l="0" t="0" r="4445"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0000" cy="297776"/>
                          </a:xfrm>
                          <a:prstGeom prst="rect">
                            <a:avLst/>
                          </a:prstGeom>
                        </pic:spPr>
                      </pic:pic>
                    </a:graphicData>
                  </a:graphic>
                </wp:inline>
              </w:drawing>
            </w:r>
          </w:p>
        </w:tc>
      </w:tr>
      <w:tr w:rsidR="00AF152C" w14:paraId="6BCE9A3F" w14:textId="77777777" w:rsidTr="001A2D3E">
        <w:tc>
          <w:tcPr>
            <w:tcW w:w="692" w:type="dxa"/>
            <w:tcBorders>
              <w:top w:val="single" w:sz="4" w:space="0" w:color="auto"/>
              <w:bottom w:val="single" w:sz="4" w:space="0" w:color="auto"/>
            </w:tcBorders>
          </w:tcPr>
          <w:p w14:paraId="3D20C9EA" w14:textId="6E658010" w:rsidR="00282781" w:rsidRDefault="00282781" w:rsidP="00C3253C">
            <w:pPr>
              <w:pStyle w:val="ListeParagraf"/>
              <w:ind w:left="0" w:firstLine="0"/>
              <w:rPr>
                <w:lang w:val="tr-TR"/>
              </w:rPr>
            </w:pPr>
            <w:r>
              <w:rPr>
                <w:lang w:val="tr-TR"/>
              </w:rPr>
              <w:t>ii.</w:t>
            </w:r>
          </w:p>
        </w:tc>
        <w:tc>
          <w:tcPr>
            <w:tcW w:w="7246" w:type="dxa"/>
            <w:tcBorders>
              <w:top w:val="single" w:sz="4" w:space="0" w:color="auto"/>
              <w:bottom w:val="single" w:sz="4" w:space="0" w:color="auto"/>
            </w:tcBorders>
          </w:tcPr>
          <w:p w14:paraId="2DEEEB0E" w14:textId="234D0E52" w:rsidR="00282781" w:rsidRDefault="00123EF5" w:rsidP="00C3253C">
            <w:pPr>
              <w:pStyle w:val="ListeParagraf"/>
              <w:ind w:left="0" w:firstLine="0"/>
              <w:rPr>
                <w:lang w:val="tr-TR"/>
              </w:rPr>
            </w:pPr>
            <w:r>
              <w:rPr>
                <w:lang w:val="tr-TR"/>
              </w:rPr>
              <w:t>Bir işareti sabit bir sayı ile çarpmak için “</w:t>
            </w:r>
            <w:proofErr w:type="spellStart"/>
            <w:r>
              <w:rPr>
                <w:lang w:val="tr-TR"/>
              </w:rPr>
              <w:t>Multiply</w:t>
            </w:r>
            <w:proofErr w:type="spellEnd"/>
            <w:r>
              <w:rPr>
                <w:lang w:val="tr-TR"/>
              </w:rPr>
              <w:t xml:space="preserve"> </w:t>
            </w:r>
            <w:proofErr w:type="spellStart"/>
            <w:r>
              <w:rPr>
                <w:lang w:val="tr-TR"/>
              </w:rPr>
              <w:t>Constant</w:t>
            </w:r>
            <w:proofErr w:type="spellEnd"/>
            <w:r>
              <w:rPr>
                <w:lang w:val="tr-TR"/>
              </w:rPr>
              <w:t>” bloğu kullanılabilir. Bilgisayarın ses girişinden alınan işaretin arttırılması için bu blok kullanılmıştır.</w:t>
            </w:r>
            <w:r w:rsidR="00282781">
              <w:rPr>
                <w:lang w:val="tr-TR"/>
              </w:rPr>
              <w:t xml:space="preserve"> </w:t>
            </w:r>
            <w:r>
              <w:rPr>
                <w:lang w:val="tr-TR"/>
              </w:rPr>
              <w:t>Giriş ve çıkışın mavi olması bloğun karmaşık işaret kabul ettiğini gösterir</w:t>
            </w:r>
            <w:r w:rsidR="00282781">
              <w:rPr>
                <w:lang w:val="tr-TR"/>
              </w:rPr>
              <w:t>.</w:t>
            </w:r>
            <w:r>
              <w:rPr>
                <w:lang w:val="tr-TR"/>
              </w:rPr>
              <w:t xml:space="preserve"> “</w:t>
            </w:r>
            <w:proofErr w:type="spellStart"/>
            <w:r>
              <w:rPr>
                <w:lang w:val="tr-TR"/>
              </w:rPr>
              <w:t>Audio</w:t>
            </w:r>
            <w:proofErr w:type="spellEnd"/>
            <w:r>
              <w:rPr>
                <w:lang w:val="tr-TR"/>
              </w:rPr>
              <w:t xml:space="preserve"> Source” </w:t>
            </w:r>
            <w:proofErr w:type="spellStart"/>
            <w:r>
              <w:rPr>
                <w:lang w:val="tr-TR"/>
              </w:rPr>
              <w:t>float</w:t>
            </w:r>
            <w:proofErr w:type="spellEnd"/>
            <w:r>
              <w:rPr>
                <w:lang w:val="tr-TR"/>
              </w:rPr>
              <w:t xml:space="preserve"> tipinde çıkış verdiği için bloğun özelliklerinden</w:t>
            </w:r>
            <w:r w:rsidR="00282781">
              <w:rPr>
                <w:lang w:val="tr-TR"/>
              </w:rPr>
              <w:t xml:space="preserve"> </w:t>
            </w:r>
            <w:r>
              <w:rPr>
                <w:lang w:val="tr-TR"/>
              </w:rPr>
              <w:t>“</w:t>
            </w:r>
            <w:r w:rsidR="00282781">
              <w:rPr>
                <w:lang w:val="tr-TR"/>
              </w:rPr>
              <w:t xml:space="preserve">IO </w:t>
            </w:r>
            <w:proofErr w:type="spellStart"/>
            <w:r w:rsidR="00282781">
              <w:rPr>
                <w:lang w:val="tr-TR"/>
              </w:rPr>
              <w:t>type</w:t>
            </w:r>
            <w:proofErr w:type="spellEnd"/>
            <w:r>
              <w:rPr>
                <w:lang w:val="tr-TR"/>
              </w:rPr>
              <w:t xml:space="preserve">” seçeneği </w:t>
            </w:r>
            <w:proofErr w:type="spellStart"/>
            <w:r w:rsidR="00282781">
              <w:rPr>
                <w:lang w:val="tr-TR"/>
              </w:rPr>
              <w:t>float</w:t>
            </w:r>
            <w:proofErr w:type="spellEnd"/>
            <w:r>
              <w:rPr>
                <w:lang w:val="tr-TR"/>
              </w:rPr>
              <w:t xml:space="preserve"> yapılmalıdır. “</w:t>
            </w:r>
            <w:proofErr w:type="spellStart"/>
            <w:r>
              <w:rPr>
                <w:lang w:val="tr-TR"/>
              </w:rPr>
              <w:t>C</w:t>
            </w:r>
            <w:r w:rsidR="00282781">
              <w:rPr>
                <w:lang w:val="tr-TR"/>
              </w:rPr>
              <w:t>onstant</w:t>
            </w:r>
            <w:proofErr w:type="spellEnd"/>
            <w:r>
              <w:rPr>
                <w:lang w:val="tr-TR"/>
              </w:rPr>
              <w:t xml:space="preserve">” seçeneğine ise </w:t>
            </w:r>
            <w:proofErr w:type="spellStart"/>
            <w:r w:rsidR="00282781">
              <w:rPr>
                <w:lang w:val="tr-TR"/>
              </w:rPr>
              <w:t>micgain</w:t>
            </w:r>
            <w:proofErr w:type="spellEnd"/>
            <w:r>
              <w:rPr>
                <w:lang w:val="tr-TR"/>
              </w:rPr>
              <w:t xml:space="preserve"> </w:t>
            </w:r>
            <w:r w:rsidR="00282781">
              <w:rPr>
                <w:lang w:val="tr-TR"/>
              </w:rPr>
              <w:t>yazınız.</w:t>
            </w:r>
            <w:r>
              <w:rPr>
                <w:lang w:val="tr-TR"/>
              </w:rPr>
              <w:t xml:space="preserve"> “</w:t>
            </w:r>
            <w:proofErr w:type="spellStart"/>
            <w:r w:rsidR="00282781">
              <w:rPr>
                <w:lang w:val="tr-TR"/>
              </w:rPr>
              <w:t>Audio</w:t>
            </w:r>
            <w:proofErr w:type="spellEnd"/>
            <w:r>
              <w:rPr>
                <w:lang w:val="tr-TR"/>
              </w:rPr>
              <w:t xml:space="preserve"> Source”</w:t>
            </w:r>
            <w:r w:rsidR="00282781">
              <w:rPr>
                <w:lang w:val="tr-TR"/>
              </w:rPr>
              <w:t xml:space="preserve"> çıkışını bu bloğun girişine bağlayınız.</w:t>
            </w:r>
          </w:p>
        </w:tc>
        <w:tc>
          <w:tcPr>
            <w:tcW w:w="1412" w:type="dxa"/>
            <w:tcBorders>
              <w:top w:val="single" w:sz="4" w:space="0" w:color="auto"/>
              <w:bottom w:val="single" w:sz="4" w:space="0" w:color="auto"/>
            </w:tcBorders>
            <w:vAlign w:val="center"/>
          </w:tcPr>
          <w:p w14:paraId="41BC31C8" w14:textId="7A217553" w:rsidR="00282781" w:rsidRPr="002551EC" w:rsidRDefault="00AF152C" w:rsidP="00123EF5">
            <w:pPr>
              <w:pStyle w:val="AralkYok"/>
              <w:ind w:firstLine="0"/>
              <w:jc w:val="right"/>
              <w:rPr>
                <w:noProof/>
              </w:rPr>
            </w:pPr>
            <w:r w:rsidRPr="00AF152C">
              <w:rPr>
                <w:noProof/>
              </w:rPr>
              <w:drawing>
                <wp:inline distT="0" distB="0" distL="0" distR="0" wp14:anchorId="709EE79D" wp14:editId="7DE40B1C">
                  <wp:extent cx="720000" cy="301090"/>
                  <wp:effectExtent l="0" t="0" r="4445"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0000" cy="301090"/>
                          </a:xfrm>
                          <a:prstGeom prst="rect">
                            <a:avLst/>
                          </a:prstGeom>
                        </pic:spPr>
                      </pic:pic>
                    </a:graphicData>
                  </a:graphic>
                </wp:inline>
              </w:drawing>
            </w:r>
          </w:p>
        </w:tc>
      </w:tr>
      <w:tr w:rsidR="00AF152C" w14:paraId="08144E71" w14:textId="77777777" w:rsidTr="001A2D3E">
        <w:tc>
          <w:tcPr>
            <w:tcW w:w="692" w:type="dxa"/>
            <w:tcBorders>
              <w:top w:val="single" w:sz="4" w:space="0" w:color="auto"/>
              <w:bottom w:val="single" w:sz="4" w:space="0" w:color="auto"/>
            </w:tcBorders>
          </w:tcPr>
          <w:p w14:paraId="3DAD0793" w14:textId="67A536D7" w:rsidR="00282781" w:rsidRDefault="00282781" w:rsidP="00C3253C">
            <w:pPr>
              <w:pStyle w:val="ListeParagraf"/>
              <w:ind w:left="0" w:firstLine="0"/>
              <w:rPr>
                <w:lang w:val="tr-TR"/>
              </w:rPr>
            </w:pPr>
            <w:r>
              <w:rPr>
                <w:lang w:val="tr-TR"/>
              </w:rPr>
              <w:t>iii.</w:t>
            </w:r>
          </w:p>
        </w:tc>
        <w:tc>
          <w:tcPr>
            <w:tcW w:w="7246" w:type="dxa"/>
            <w:tcBorders>
              <w:top w:val="single" w:sz="4" w:space="0" w:color="auto"/>
              <w:bottom w:val="single" w:sz="4" w:space="0" w:color="auto"/>
            </w:tcBorders>
          </w:tcPr>
          <w:p w14:paraId="30E9EB44" w14:textId="77777777" w:rsidR="005C4D48" w:rsidRDefault="005C4D48" w:rsidP="00282781">
            <w:pPr>
              <w:ind w:firstLine="0"/>
              <w:rPr>
                <w:lang w:val="tr-TR"/>
              </w:rPr>
            </w:pPr>
            <w:r>
              <w:rPr>
                <w:lang w:val="tr-TR"/>
              </w:rPr>
              <w:t>“</w:t>
            </w:r>
            <w:proofErr w:type="spellStart"/>
            <w:r>
              <w:rPr>
                <w:lang w:val="tr-TR"/>
              </w:rPr>
              <w:t>Multiply</w:t>
            </w:r>
            <w:proofErr w:type="spellEnd"/>
            <w:r>
              <w:rPr>
                <w:lang w:val="tr-TR"/>
              </w:rPr>
              <w:t xml:space="preserve"> </w:t>
            </w:r>
            <w:proofErr w:type="spellStart"/>
            <w:r>
              <w:rPr>
                <w:lang w:val="tr-TR"/>
              </w:rPr>
              <w:t>Constant</w:t>
            </w:r>
            <w:proofErr w:type="spellEnd"/>
            <w:r>
              <w:rPr>
                <w:lang w:val="tr-TR"/>
              </w:rPr>
              <w:t>” bloğunun çarpanını ayarlayabilmek için</w:t>
            </w:r>
            <w:r w:rsidR="00282781" w:rsidRPr="00282781">
              <w:rPr>
                <w:lang w:val="tr-TR"/>
              </w:rPr>
              <w:t xml:space="preserve"> </w:t>
            </w:r>
            <w:r>
              <w:rPr>
                <w:lang w:val="tr-TR"/>
              </w:rPr>
              <w:t>“QT</w:t>
            </w:r>
            <w:r w:rsidR="00282781" w:rsidRPr="00282781">
              <w:rPr>
                <w:lang w:val="tr-TR"/>
              </w:rPr>
              <w:t xml:space="preserve"> GUI </w:t>
            </w:r>
            <w:proofErr w:type="spellStart"/>
            <w:r>
              <w:rPr>
                <w:lang w:val="tr-TR"/>
              </w:rPr>
              <w:t>Range</w:t>
            </w:r>
            <w:proofErr w:type="spellEnd"/>
            <w:r>
              <w:rPr>
                <w:lang w:val="tr-TR"/>
              </w:rPr>
              <w:t>” bloğu kullanılabilir. Bu bloğun özelliklerini aşağıdaki gibi ayarlayınız.</w:t>
            </w:r>
          </w:p>
          <w:p w14:paraId="32085DEE" w14:textId="21B32E93" w:rsidR="00282781" w:rsidRDefault="005C4D48" w:rsidP="00282781">
            <w:pPr>
              <w:ind w:firstLine="0"/>
              <w:rPr>
                <w:lang w:val="tr-TR"/>
              </w:rPr>
            </w:pPr>
            <w:proofErr w:type="spellStart"/>
            <w:r w:rsidRPr="005C4D48">
              <w:rPr>
                <w:b/>
                <w:bCs/>
                <w:lang w:val="tr-TR"/>
              </w:rPr>
              <w:t>Id</w:t>
            </w:r>
            <w:proofErr w:type="spellEnd"/>
            <w:r w:rsidRPr="005C4D48">
              <w:rPr>
                <w:b/>
                <w:bCs/>
                <w:lang w:val="tr-TR"/>
              </w:rPr>
              <w:t>:</w:t>
            </w:r>
            <w:r>
              <w:rPr>
                <w:lang w:val="tr-TR"/>
              </w:rPr>
              <w:t xml:space="preserve"> </w:t>
            </w:r>
            <w:proofErr w:type="spellStart"/>
            <w:r>
              <w:rPr>
                <w:lang w:val="tr-TR"/>
              </w:rPr>
              <w:t>micgain</w:t>
            </w:r>
            <w:proofErr w:type="spellEnd"/>
            <w:r>
              <w:rPr>
                <w:lang w:val="tr-TR"/>
              </w:rPr>
              <w:t xml:space="preserve">, </w:t>
            </w:r>
            <w:proofErr w:type="spellStart"/>
            <w:r w:rsidRPr="005C4D48">
              <w:rPr>
                <w:b/>
                <w:bCs/>
                <w:lang w:val="tr-TR"/>
              </w:rPr>
              <w:t>Default</w:t>
            </w:r>
            <w:proofErr w:type="spellEnd"/>
            <w:r w:rsidRPr="005C4D48">
              <w:rPr>
                <w:b/>
                <w:bCs/>
                <w:lang w:val="tr-TR"/>
              </w:rPr>
              <w:t xml:space="preserve"> Value:</w:t>
            </w:r>
            <w:r>
              <w:rPr>
                <w:lang w:val="tr-TR"/>
              </w:rPr>
              <w:t xml:space="preserve"> </w:t>
            </w:r>
            <w:proofErr w:type="gramStart"/>
            <w:r>
              <w:rPr>
                <w:lang w:val="tr-TR"/>
              </w:rPr>
              <w:t>300e</w:t>
            </w:r>
            <w:proofErr w:type="gramEnd"/>
            <w:r>
              <w:rPr>
                <w:lang w:val="tr-TR"/>
              </w:rPr>
              <w:t xml:space="preserve">-3, </w:t>
            </w:r>
            <w:r w:rsidRPr="005C4D48">
              <w:rPr>
                <w:b/>
                <w:bCs/>
                <w:lang w:val="tr-TR"/>
              </w:rPr>
              <w:t>Start:</w:t>
            </w:r>
            <w:r>
              <w:rPr>
                <w:lang w:val="tr-TR"/>
              </w:rPr>
              <w:t xml:space="preserve"> 0.1, </w:t>
            </w:r>
            <w:r w:rsidRPr="005C4D48">
              <w:rPr>
                <w:b/>
                <w:bCs/>
                <w:lang w:val="tr-TR"/>
              </w:rPr>
              <w:t>Stop:</w:t>
            </w:r>
            <w:r>
              <w:rPr>
                <w:lang w:val="tr-TR"/>
              </w:rPr>
              <w:t xml:space="preserve"> 10, </w:t>
            </w:r>
            <w:r w:rsidRPr="005C4D48">
              <w:rPr>
                <w:b/>
                <w:bCs/>
                <w:lang w:val="tr-TR"/>
              </w:rPr>
              <w:t>Step:</w:t>
            </w:r>
            <w:r>
              <w:rPr>
                <w:lang w:val="tr-TR"/>
              </w:rPr>
              <w:t xml:space="preserve"> 0.1</w:t>
            </w:r>
          </w:p>
        </w:tc>
        <w:tc>
          <w:tcPr>
            <w:tcW w:w="1412" w:type="dxa"/>
            <w:tcBorders>
              <w:top w:val="single" w:sz="4" w:space="0" w:color="auto"/>
            </w:tcBorders>
            <w:vAlign w:val="center"/>
          </w:tcPr>
          <w:p w14:paraId="060850E6" w14:textId="70806E82" w:rsidR="00282781" w:rsidRPr="007452D1" w:rsidRDefault="00AE36C7" w:rsidP="00123EF5">
            <w:pPr>
              <w:pStyle w:val="AralkYok"/>
              <w:ind w:firstLine="0"/>
              <w:jc w:val="right"/>
              <w:rPr>
                <w:noProof/>
              </w:rPr>
            </w:pPr>
            <w:r w:rsidRPr="00AE36C7">
              <w:rPr>
                <w:noProof/>
              </w:rPr>
              <w:drawing>
                <wp:inline distT="0" distB="0" distL="0" distR="0" wp14:anchorId="0A1C6465" wp14:editId="3FE96EB8">
                  <wp:extent cx="720000" cy="686510"/>
                  <wp:effectExtent l="0" t="0" r="444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0000" cy="686510"/>
                          </a:xfrm>
                          <a:prstGeom prst="rect">
                            <a:avLst/>
                          </a:prstGeom>
                        </pic:spPr>
                      </pic:pic>
                    </a:graphicData>
                  </a:graphic>
                </wp:inline>
              </w:drawing>
            </w:r>
          </w:p>
        </w:tc>
      </w:tr>
      <w:tr w:rsidR="00B2397A" w14:paraId="36D2FE03" w14:textId="77777777" w:rsidTr="001A2D3E">
        <w:tc>
          <w:tcPr>
            <w:tcW w:w="692" w:type="dxa"/>
            <w:tcBorders>
              <w:top w:val="single" w:sz="4" w:space="0" w:color="auto"/>
            </w:tcBorders>
          </w:tcPr>
          <w:p w14:paraId="3BDC8843" w14:textId="78DB559C" w:rsidR="00947271" w:rsidRDefault="00947271" w:rsidP="00C3253C">
            <w:pPr>
              <w:pStyle w:val="ListeParagraf"/>
              <w:ind w:left="0" w:firstLine="0"/>
              <w:rPr>
                <w:lang w:val="tr-TR"/>
              </w:rPr>
            </w:pPr>
            <w:r>
              <w:rPr>
                <w:lang w:val="tr-TR"/>
              </w:rPr>
              <w:t>iv.</w:t>
            </w:r>
          </w:p>
        </w:tc>
        <w:tc>
          <w:tcPr>
            <w:tcW w:w="8658" w:type="dxa"/>
            <w:gridSpan w:val="2"/>
            <w:tcBorders>
              <w:top w:val="single" w:sz="4" w:space="0" w:color="auto"/>
            </w:tcBorders>
          </w:tcPr>
          <w:p w14:paraId="225520AB" w14:textId="0FD0AF01" w:rsidR="00947271" w:rsidRPr="00282781" w:rsidRDefault="001A2D3E" w:rsidP="00277408">
            <w:pPr>
              <w:pStyle w:val="AralkYok"/>
              <w:spacing w:line="360" w:lineRule="auto"/>
              <w:ind w:firstLine="0"/>
              <w:rPr>
                <w:noProof/>
              </w:rPr>
            </w:pPr>
            <w:r>
              <w:rPr>
                <w:lang w:val="tr-TR"/>
              </w:rPr>
              <w:t>F</w:t>
            </w:r>
            <w:r w:rsidR="005C4D48">
              <w:rPr>
                <w:lang w:val="tr-TR"/>
              </w:rPr>
              <w:t xml:space="preserve">rekans modülasyonu yapılması için “WBFM </w:t>
            </w:r>
            <w:proofErr w:type="spellStart"/>
            <w:r w:rsidR="005C4D48">
              <w:rPr>
                <w:lang w:val="tr-TR"/>
              </w:rPr>
              <w:t>Transmit</w:t>
            </w:r>
            <w:proofErr w:type="spellEnd"/>
            <w:r w:rsidR="005C4D48">
              <w:rPr>
                <w:lang w:val="tr-TR"/>
              </w:rPr>
              <w:t>” bloğu kullanılabilir.</w:t>
            </w:r>
            <w:r w:rsidR="00277408">
              <w:rPr>
                <w:lang w:val="tr-TR"/>
              </w:rPr>
              <w:t xml:space="preserve"> Bu blok girişine verilen işaretin FM modüleli taban bant (</w:t>
            </w:r>
            <w:proofErr w:type="spellStart"/>
            <w:r w:rsidR="00277408">
              <w:rPr>
                <w:lang w:val="tr-TR"/>
              </w:rPr>
              <w:t>baseband</w:t>
            </w:r>
            <w:proofErr w:type="spellEnd"/>
            <w:r w:rsidR="00277408">
              <w:rPr>
                <w:lang w:val="tr-TR"/>
              </w:rPr>
              <w:t>) karşılığını üretmektedir. FM verici için blok parametreleri aşağıda verildiği gibi ayarlanmalıdır.</w:t>
            </w:r>
          </w:p>
        </w:tc>
      </w:tr>
      <w:tr w:rsidR="00B2397A" w14:paraId="20B531B0" w14:textId="77777777" w:rsidTr="00FC5527">
        <w:tc>
          <w:tcPr>
            <w:tcW w:w="692" w:type="dxa"/>
          </w:tcPr>
          <w:p w14:paraId="68A303EA" w14:textId="77777777" w:rsidR="00947271" w:rsidRDefault="00947271" w:rsidP="00C3253C">
            <w:pPr>
              <w:pStyle w:val="ListeParagraf"/>
              <w:ind w:left="0" w:firstLine="0"/>
              <w:rPr>
                <w:lang w:val="tr-TR"/>
              </w:rPr>
            </w:pPr>
          </w:p>
        </w:tc>
        <w:tc>
          <w:tcPr>
            <w:tcW w:w="8658" w:type="dxa"/>
            <w:gridSpan w:val="2"/>
          </w:tcPr>
          <w:p w14:paraId="59F82BCD" w14:textId="79D23D34" w:rsidR="00947271" w:rsidRPr="00282781" w:rsidRDefault="00AE36C7" w:rsidP="002551EC">
            <w:pPr>
              <w:pStyle w:val="AralkYok"/>
              <w:ind w:firstLine="0"/>
              <w:jc w:val="center"/>
              <w:rPr>
                <w:noProof/>
              </w:rPr>
            </w:pPr>
            <w:r w:rsidRPr="00AE36C7">
              <w:rPr>
                <w:noProof/>
              </w:rPr>
              <w:drawing>
                <wp:inline distT="0" distB="0" distL="0" distR="0" wp14:anchorId="1182F18C" wp14:editId="549BBAC2">
                  <wp:extent cx="3420000" cy="162559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000" cy="1625593"/>
                          </a:xfrm>
                          <a:prstGeom prst="rect">
                            <a:avLst/>
                          </a:prstGeom>
                        </pic:spPr>
                      </pic:pic>
                    </a:graphicData>
                  </a:graphic>
                </wp:inline>
              </w:drawing>
            </w:r>
          </w:p>
        </w:tc>
      </w:tr>
      <w:tr w:rsidR="00B2397A" w14:paraId="2F746151" w14:textId="77777777" w:rsidTr="001A2D3E">
        <w:tc>
          <w:tcPr>
            <w:tcW w:w="692" w:type="dxa"/>
            <w:tcBorders>
              <w:bottom w:val="single" w:sz="4" w:space="0" w:color="auto"/>
            </w:tcBorders>
          </w:tcPr>
          <w:p w14:paraId="3CFF9C2D" w14:textId="77777777" w:rsidR="00947271" w:rsidRDefault="00947271" w:rsidP="00C3253C">
            <w:pPr>
              <w:pStyle w:val="ListeParagraf"/>
              <w:ind w:left="0" w:firstLine="0"/>
              <w:rPr>
                <w:lang w:val="tr-TR"/>
              </w:rPr>
            </w:pPr>
          </w:p>
        </w:tc>
        <w:tc>
          <w:tcPr>
            <w:tcW w:w="8658" w:type="dxa"/>
            <w:gridSpan w:val="2"/>
            <w:tcBorders>
              <w:bottom w:val="single" w:sz="4" w:space="0" w:color="auto"/>
            </w:tcBorders>
          </w:tcPr>
          <w:p w14:paraId="5929B0E7" w14:textId="6559E3A8" w:rsidR="00947271" w:rsidRPr="00947271" w:rsidRDefault="00947271" w:rsidP="00947271">
            <w:pPr>
              <w:ind w:firstLine="0"/>
              <w:rPr>
                <w:lang w:val="tr-TR"/>
              </w:rPr>
            </w:pPr>
            <w:r>
              <w:rPr>
                <w:lang w:val="tr-TR"/>
              </w:rPr>
              <w:t xml:space="preserve">WBFM </w:t>
            </w:r>
            <w:proofErr w:type="spellStart"/>
            <w:r>
              <w:rPr>
                <w:lang w:val="tr-TR"/>
              </w:rPr>
              <w:t>Transmit</w:t>
            </w:r>
            <w:proofErr w:type="spellEnd"/>
            <w:r>
              <w:rPr>
                <w:lang w:val="tr-TR"/>
              </w:rPr>
              <w:t xml:space="preserve"> bloğu </w:t>
            </w:r>
            <w:r w:rsidR="001A2D3E">
              <w:rPr>
                <w:lang w:val="tr-TR"/>
              </w:rPr>
              <w:t>“</w:t>
            </w:r>
            <w:proofErr w:type="spellStart"/>
            <w:r w:rsidR="001A2D3E">
              <w:rPr>
                <w:lang w:val="tr-TR"/>
              </w:rPr>
              <w:t>Audio</w:t>
            </w:r>
            <w:proofErr w:type="spellEnd"/>
            <w:r w:rsidR="001A2D3E">
              <w:rPr>
                <w:lang w:val="tr-TR"/>
              </w:rPr>
              <w:t xml:space="preserve"> Rate” veri</w:t>
            </w:r>
            <w:r>
              <w:rPr>
                <w:lang w:val="tr-TR"/>
              </w:rPr>
              <w:t xml:space="preserve"> hızındaki </w:t>
            </w:r>
            <w:proofErr w:type="spellStart"/>
            <w:r>
              <w:rPr>
                <w:lang w:val="tr-TR"/>
              </w:rPr>
              <w:t>float</w:t>
            </w:r>
            <w:proofErr w:type="spellEnd"/>
            <w:r>
              <w:rPr>
                <w:lang w:val="tr-TR"/>
              </w:rPr>
              <w:t xml:space="preserve"> diziy</w:t>
            </w:r>
            <w:r w:rsidR="001A2D3E">
              <w:rPr>
                <w:lang w:val="tr-TR"/>
              </w:rPr>
              <w:t>e</w:t>
            </w:r>
            <w:r>
              <w:rPr>
                <w:lang w:val="tr-TR"/>
              </w:rPr>
              <w:t xml:space="preserve"> FM Mod</w:t>
            </w:r>
            <w:r w:rsidR="001A2D3E">
              <w:rPr>
                <w:lang w:val="tr-TR"/>
              </w:rPr>
              <w:t>ü</w:t>
            </w:r>
            <w:r>
              <w:rPr>
                <w:lang w:val="tr-TR"/>
              </w:rPr>
              <w:t xml:space="preserve">lasyonu uygulayarak </w:t>
            </w:r>
            <w:r w:rsidR="001A2D3E">
              <w:rPr>
                <w:lang w:val="tr-TR"/>
              </w:rPr>
              <w:t>“</w:t>
            </w:r>
            <w:proofErr w:type="spellStart"/>
            <w:r>
              <w:rPr>
                <w:lang w:val="tr-TR"/>
              </w:rPr>
              <w:t>Quadrature</w:t>
            </w:r>
            <w:proofErr w:type="spellEnd"/>
            <w:r>
              <w:rPr>
                <w:lang w:val="tr-TR"/>
              </w:rPr>
              <w:t xml:space="preserve"> Rate</w:t>
            </w:r>
            <w:r w:rsidR="001A2D3E">
              <w:rPr>
                <w:lang w:val="tr-TR"/>
              </w:rPr>
              <w:t>” veri hızına</w:t>
            </w:r>
            <w:r>
              <w:rPr>
                <w:lang w:val="tr-TR"/>
              </w:rPr>
              <w:t xml:space="preserve"> çıkarır. Yani bu bloğun çıkışı</w:t>
            </w:r>
            <w:r w:rsidR="001A2D3E">
              <w:rPr>
                <w:lang w:val="tr-TR"/>
              </w:rPr>
              <w:t xml:space="preserve">ndaki veri hızı </w:t>
            </w:r>
            <m:oMath>
              <m:r>
                <w:rPr>
                  <w:rFonts w:ascii="Cambria Math" w:hAnsi="Cambria Math"/>
                  <w:lang w:val="tr-TR"/>
                </w:rPr>
                <m:t>4×samp_rate</m:t>
              </m:r>
            </m:oMath>
            <w:r w:rsidR="001A2D3E">
              <w:rPr>
                <w:lang w:val="tr-TR"/>
              </w:rPr>
              <w:t xml:space="preserve"> (128 </w:t>
            </w:r>
            <w:proofErr w:type="spellStart"/>
            <w:r w:rsidR="001A2D3E">
              <w:rPr>
                <w:lang w:val="tr-TR"/>
              </w:rPr>
              <w:t>k</w:t>
            </w:r>
            <w:r w:rsidR="00777318">
              <w:rPr>
                <w:lang w:val="tr-TR"/>
              </w:rPr>
              <w:t>sps</w:t>
            </w:r>
            <w:proofErr w:type="spellEnd"/>
            <w:r w:rsidR="001A2D3E">
              <w:rPr>
                <w:lang w:val="tr-TR"/>
              </w:rPr>
              <w:t>) olur.</w:t>
            </w:r>
            <w:r>
              <w:rPr>
                <w:lang w:val="tr-TR"/>
              </w:rPr>
              <w:t xml:space="preserve"> </w:t>
            </w:r>
            <w:r w:rsidR="001A2D3E">
              <w:rPr>
                <w:lang w:val="tr-TR"/>
              </w:rPr>
              <w:t>“</w:t>
            </w:r>
            <w:r>
              <w:rPr>
                <w:lang w:val="tr-TR"/>
              </w:rPr>
              <w:t xml:space="preserve">Max </w:t>
            </w:r>
            <w:proofErr w:type="spellStart"/>
            <w:r>
              <w:rPr>
                <w:lang w:val="tr-TR"/>
              </w:rPr>
              <w:t>Deviation</w:t>
            </w:r>
            <w:proofErr w:type="spellEnd"/>
            <w:r w:rsidR="001A2D3E">
              <w:rPr>
                <w:lang w:val="tr-TR"/>
              </w:rPr>
              <w:t>”</w:t>
            </w:r>
            <w:r>
              <w:rPr>
                <w:lang w:val="tr-TR"/>
              </w:rPr>
              <w:t xml:space="preserve"> FM modülasyonunda frekansın değişim miktarını gösterir. </w:t>
            </w:r>
            <w:r w:rsidR="001A2D3E">
              <w:rPr>
                <w:lang w:val="tr-TR"/>
              </w:rPr>
              <w:t xml:space="preserve">Bu değer </w:t>
            </w:r>
            <w:r>
              <w:rPr>
                <w:lang w:val="tr-TR"/>
              </w:rPr>
              <w:t xml:space="preserve">FM radyolarda 20-30 kHz </w:t>
            </w:r>
            <w:r w:rsidR="001A2D3E">
              <w:rPr>
                <w:lang w:val="tr-TR"/>
              </w:rPr>
              <w:t>aralığındadır</w:t>
            </w:r>
            <w:r>
              <w:rPr>
                <w:lang w:val="tr-TR"/>
              </w:rPr>
              <w:t xml:space="preserve">. </w:t>
            </w:r>
            <w:r w:rsidR="001A2D3E">
              <w:rPr>
                <w:lang w:val="tr-TR"/>
              </w:rPr>
              <w:t>“</w:t>
            </w:r>
            <w:proofErr w:type="spellStart"/>
            <w:r>
              <w:rPr>
                <w:lang w:val="tr-TR"/>
              </w:rPr>
              <w:t>Tau</w:t>
            </w:r>
            <w:proofErr w:type="spellEnd"/>
            <w:r w:rsidR="001A2D3E">
              <w:rPr>
                <w:lang w:val="tr-TR"/>
              </w:rPr>
              <w:t>”</w:t>
            </w:r>
            <w:r>
              <w:rPr>
                <w:lang w:val="tr-TR"/>
              </w:rPr>
              <w:t xml:space="preserve"> giriş seviyesinin ortalama değerine denk düşmesi gereken bir modülasyon </w:t>
            </w:r>
            <w:proofErr w:type="spellStart"/>
            <w:r>
              <w:rPr>
                <w:lang w:val="tr-TR"/>
              </w:rPr>
              <w:t>normalizasyon</w:t>
            </w:r>
            <w:proofErr w:type="spellEnd"/>
            <w:r>
              <w:rPr>
                <w:lang w:val="tr-TR"/>
              </w:rPr>
              <w:t xml:space="preserve"> değeridir. </w:t>
            </w:r>
            <w:r w:rsidR="002B796B">
              <w:rPr>
                <w:lang w:val="tr-TR"/>
              </w:rPr>
              <w:t>“</w:t>
            </w:r>
            <w:proofErr w:type="spellStart"/>
            <w:r>
              <w:rPr>
                <w:lang w:val="tr-TR"/>
              </w:rPr>
              <w:t>Pre-Emphasis</w:t>
            </w:r>
            <w:proofErr w:type="spellEnd"/>
            <w:r>
              <w:rPr>
                <w:lang w:val="tr-TR"/>
              </w:rPr>
              <w:t xml:space="preserve"> High </w:t>
            </w:r>
            <w:proofErr w:type="spellStart"/>
            <w:r>
              <w:rPr>
                <w:lang w:val="tr-TR"/>
              </w:rPr>
              <w:t>Corner</w:t>
            </w:r>
            <w:proofErr w:type="spellEnd"/>
            <w:r>
              <w:rPr>
                <w:lang w:val="tr-TR"/>
              </w:rPr>
              <w:t xml:space="preserve"> </w:t>
            </w:r>
            <w:proofErr w:type="spellStart"/>
            <w:r>
              <w:rPr>
                <w:lang w:val="tr-TR"/>
              </w:rPr>
              <w:t>Freq</w:t>
            </w:r>
            <w:proofErr w:type="spellEnd"/>
            <w:r>
              <w:rPr>
                <w:lang w:val="tr-TR"/>
              </w:rPr>
              <w:t>.</w:t>
            </w:r>
            <w:r w:rsidR="002B796B">
              <w:rPr>
                <w:lang w:val="tr-TR"/>
              </w:rPr>
              <w:t>”</w:t>
            </w:r>
            <w:r>
              <w:rPr>
                <w:lang w:val="tr-TR"/>
              </w:rPr>
              <w:t xml:space="preserve"> bir doğrusal kazanç ya</w:t>
            </w:r>
            <w:r w:rsidR="002B796B">
              <w:rPr>
                <w:lang w:val="tr-TR"/>
              </w:rPr>
              <w:t xml:space="preserve"> </w:t>
            </w:r>
            <w:r>
              <w:rPr>
                <w:lang w:val="tr-TR"/>
              </w:rPr>
              <w:t>da filtreleme işlemidir. Yüksek frekans değerlerinin genliği artırılarak FM modülasyon ve demod</w:t>
            </w:r>
            <w:r w:rsidR="00CB0D24">
              <w:rPr>
                <w:lang w:val="tr-TR"/>
              </w:rPr>
              <w:t>ü</w:t>
            </w:r>
            <w:r>
              <w:rPr>
                <w:lang w:val="tr-TR"/>
              </w:rPr>
              <w:t xml:space="preserve">lasyon işleminin analog sistemlerde doğru yapılması için geliştirilmiş bir işlemdir. Bu deneyde </w:t>
            </w:r>
            <w:r w:rsidR="00CB0D24">
              <w:rPr>
                <w:lang w:val="tr-TR"/>
              </w:rPr>
              <w:t>“</w:t>
            </w:r>
            <w:r>
              <w:rPr>
                <w:lang w:val="tr-TR"/>
              </w:rPr>
              <w:t>-1</w:t>
            </w:r>
            <w:r w:rsidR="00CB0D24">
              <w:rPr>
                <w:lang w:val="tr-TR"/>
              </w:rPr>
              <w:t>”</w:t>
            </w:r>
            <w:r>
              <w:rPr>
                <w:lang w:val="tr-TR"/>
              </w:rPr>
              <w:t xml:space="preserve"> ya</w:t>
            </w:r>
            <w:r w:rsidR="003A31BF">
              <w:rPr>
                <w:lang w:val="tr-TR"/>
              </w:rPr>
              <w:t xml:space="preserve"> </w:t>
            </w:r>
            <w:r>
              <w:rPr>
                <w:lang w:val="tr-TR"/>
              </w:rPr>
              <w:t xml:space="preserve">da </w:t>
            </w:r>
            <w:r w:rsidR="00CB0D24">
              <w:rPr>
                <w:lang w:val="tr-TR"/>
              </w:rPr>
              <w:t>“</w:t>
            </w:r>
            <w:r>
              <w:rPr>
                <w:lang w:val="tr-TR"/>
              </w:rPr>
              <w:t>-0.7</w:t>
            </w:r>
            <w:r w:rsidR="00CB0D24">
              <w:rPr>
                <w:lang w:val="tr-TR"/>
              </w:rPr>
              <w:t>”</w:t>
            </w:r>
            <w:r>
              <w:rPr>
                <w:lang w:val="tr-TR"/>
              </w:rPr>
              <w:t xml:space="preserve"> olmalıdır.</w:t>
            </w:r>
          </w:p>
        </w:tc>
      </w:tr>
      <w:tr w:rsidR="00B2397A" w14:paraId="663D8DEF" w14:textId="77777777" w:rsidTr="001A2D3E">
        <w:tc>
          <w:tcPr>
            <w:tcW w:w="692" w:type="dxa"/>
            <w:tcBorders>
              <w:top w:val="single" w:sz="4" w:space="0" w:color="auto"/>
            </w:tcBorders>
          </w:tcPr>
          <w:p w14:paraId="0353B85A" w14:textId="6F0BD726" w:rsidR="00947271" w:rsidRDefault="00947271" w:rsidP="00C3253C">
            <w:pPr>
              <w:pStyle w:val="ListeParagraf"/>
              <w:ind w:left="0" w:firstLine="0"/>
              <w:rPr>
                <w:lang w:val="tr-TR"/>
              </w:rPr>
            </w:pPr>
            <w:r>
              <w:rPr>
                <w:lang w:val="tr-TR"/>
              </w:rPr>
              <w:t>v.</w:t>
            </w:r>
          </w:p>
        </w:tc>
        <w:tc>
          <w:tcPr>
            <w:tcW w:w="8658" w:type="dxa"/>
            <w:gridSpan w:val="2"/>
            <w:tcBorders>
              <w:top w:val="single" w:sz="4" w:space="0" w:color="auto"/>
            </w:tcBorders>
          </w:tcPr>
          <w:p w14:paraId="012536B9" w14:textId="36E30A58" w:rsidR="00C71D2B" w:rsidRDefault="00C71D2B" w:rsidP="00947271">
            <w:pPr>
              <w:pStyle w:val="AralkYok"/>
              <w:spacing w:line="360" w:lineRule="auto"/>
              <w:ind w:firstLine="0"/>
              <w:rPr>
                <w:bCs/>
                <w:lang w:val="tr-TR"/>
              </w:rPr>
            </w:pPr>
            <w:r>
              <w:rPr>
                <w:bCs/>
                <w:lang w:val="tr-TR"/>
              </w:rPr>
              <w:t>FM taban bant işareti, geçiş bandına (</w:t>
            </w:r>
            <w:proofErr w:type="spellStart"/>
            <w:r>
              <w:rPr>
                <w:bCs/>
                <w:lang w:val="tr-TR"/>
              </w:rPr>
              <w:t>passband</w:t>
            </w:r>
            <w:proofErr w:type="spellEnd"/>
            <w:r>
              <w:rPr>
                <w:bCs/>
                <w:lang w:val="tr-TR"/>
              </w:rPr>
              <w:t xml:space="preserve">) çıkarılmadan önce veri hızının arttırılması gerekmektedir. Bunun için </w:t>
            </w:r>
            <w:r w:rsidR="00CE6723">
              <w:rPr>
                <w:bCs/>
                <w:lang w:val="tr-TR"/>
              </w:rPr>
              <w:t>“</w:t>
            </w:r>
            <w:proofErr w:type="spellStart"/>
            <w:r w:rsidR="00947271" w:rsidRPr="00947271">
              <w:rPr>
                <w:bCs/>
                <w:lang w:val="tr-TR"/>
              </w:rPr>
              <w:t>Rational</w:t>
            </w:r>
            <w:proofErr w:type="spellEnd"/>
            <w:r w:rsidR="00947271" w:rsidRPr="00947271">
              <w:rPr>
                <w:bCs/>
                <w:lang w:val="tr-TR"/>
              </w:rPr>
              <w:t xml:space="preserve"> </w:t>
            </w:r>
            <w:proofErr w:type="spellStart"/>
            <w:r w:rsidR="00947271" w:rsidRPr="00947271">
              <w:rPr>
                <w:bCs/>
                <w:lang w:val="tr-TR"/>
              </w:rPr>
              <w:t>Resampler</w:t>
            </w:r>
            <w:proofErr w:type="spellEnd"/>
            <w:r w:rsidR="00CE6723">
              <w:rPr>
                <w:bCs/>
                <w:lang w:val="tr-TR"/>
              </w:rPr>
              <w:t xml:space="preserve">” </w:t>
            </w:r>
            <w:r>
              <w:rPr>
                <w:bCs/>
                <w:lang w:val="tr-TR"/>
              </w:rPr>
              <w:t xml:space="preserve">kullanılmaktadır. Bu blok yardımıyla doğrusal </w:t>
            </w:r>
            <w:proofErr w:type="spellStart"/>
            <w:r>
              <w:rPr>
                <w:bCs/>
                <w:lang w:val="tr-TR"/>
              </w:rPr>
              <w:t>interpolasyon</w:t>
            </w:r>
            <w:proofErr w:type="spellEnd"/>
            <w:r>
              <w:rPr>
                <w:bCs/>
                <w:lang w:val="tr-TR"/>
              </w:rPr>
              <w:t xml:space="preserve"> yöntemi kullanılarak veri hızı arttırılmaktadır. Doğrusal </w:t>
            </w:r>
            <w:proofErr w:type="spellStart"/>
            <w:r>
              <w:rPr>
                <w:bCs/>
                <w:lang w:val="tr-TR"/>
              </w:rPr>
              <w:t>interpolasyon</w:t>
            </w:r>
            <w:proofErr w:type="spellEnd"/>
            <w:r>
              <w:rPr>
                <w:bCs/>
                <w:lang w:val="tr-TR"/>
              </w:rPr>
              <w:t xml:space="preserve"> yöntemi iki örnek arasını bir doğru kabul ederek yeni örnekleri bu doğruya göre oluşturur. Bu yöntem aşağıda görselleştirilmiştir.</w:t>
            </w:r>
          </w:p>
          <w:p w14:paraId="46DA4CCB" w14:textId="77777777" w:rsidR="00C714F5" w:rsidRDefault="00C714F5" w:rsidP="00C714F5">
            <w:pPr>
              <w:pStyle w:val="AralkYok"/>
              <w:spacing w:line="360" w:lineRule="auto"/>
              <w:ind w:firstLine="0"/>
              <w:jc w:val="center"/>
              <w:rPr>
                <w:noProof/>
              </w:rPr>
            </w:pPr>
            <w:r>
              <w:rPr>
                <w:noProof/>
              </w:rPr>
              <mc:AlternateContent>
                <mc:Choice Requires="wps">
                  <w:drawing>
                    <wp:anchor distT="45720" distB="45720" distL="114300" distR="114300" simplePos="0" relativeHeight="251700224" behindDoc="0" locked="0" layoutInCell="1" allowOverlap="1" wp14:anchorId="00984B14" wp14:editId="73886488">
                      <wp:simplePos x="0" y="0"/>
                      <wp:positionH relativeFrom="column">
                        <wp:posOffset>3812540</wp:posOffset>
                      </wp:positionH>
                      <wp:positionV relativeFrom="paragraph">
                        <wp:posOffset>1087755</wp:posOffset>
                      </wp:positionV>
                      <wp:extent cx="1714500" cy="373380"/>
                      <wp:effectExtent l="0" t="0" r="0" b="7620"/>
                      <wp:wrapNone/>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19566" w14:textId="2B9DFBD3" w:rsidR="00C714F5" w:rsidRPr="00C714F5" w:rsidRDefault="00C714F5" w:rsidP="00C714F5">
                                  <w:pPr>
                                    <w:spacing w:line="240" w:lineRule="auto"/>
                                    <w:ind w:firstLine="0"/>
                                    <w:rPr>
                                      <w:b/>
                                      <w:bCs/>
                                      <w:color w:val="4472C4" w:themeColor="accent1"/>
                                    </w:rPr>
                                  </w:pPr>
                                  <w:proofErr w:type="spellStart"/>
                                  <w:r w:rsidRPr="00C714F5">
                                    <w:rPr>
                                      <w:b/>
                                      <w:bCs/>
                                      <w:color w:val="4472C4" w:themeColor="accent1"/>
                                    </w:rPr>
                                    <w:t>İnterpolasyon</w:t>
                                  </w:r>
                                  <w:proofErr w:type="spellEnd"/>
                                  <w:r w:rsidRPr="00C714F5">
                                    <w:rPr>
                                      <w:b/>
                                      <w:bCs/>
                                      <w:color w:val="4472C4" w:themeColor="accent1"/>
                                    </w:rPr>
                                    <w:t xml:space="preserve"> </w:t>
                                  </w:r>
                                  <w:proofErr w:type="spellStart"/>
                                  <w:r w:rsidRPr="00C714F5">
                                    <w:rPr>
                                      <w:b/>
                                      <w:bCs/>
                                      <w:color w:val="4472C4" w:themeColor="accent1"/>
                                    </w:rPr>
                                    <w:t>örneği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4B14" id="Metin Kutusu 2" o:spid="_x0000_s1040" type="#_x0000_t202" style="position:absolute;left:0;text-align:left;margin-left:300.2pt;margin-top:85.65pt;width:135pt;height:29.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" filled="f" stroked="f">
                      <v:textbox>
                        <w:txbxContent>
                          <w:p w14:paraId="0E219566" w14:textId="2B9DFBD3" w:rsidR="00C714F5" w:rsidRPr="00C714F5" w:rsidRDefault="00C714F5" w:rsidP="00C714F5">
                            <w:pPr>
                              <w:spacing w:line="240" w:lineRule="auto"/>
                              <w:ind w:firstLine="0"/>
                              <w:rPr>
                                <w:b/>
                                <w:bCs/>
                                <w:color w:val="4472C4" w:themeColor="accent1"/>
                              </w:rPr>
                            </w:pPr>
                            <w:proofErr w:type="spellStart"/>
                            <w:r w:rsidRPr="00C714F5">
                              <w:rPr>
                                <w:b/>
                                <w:bCs/>
                                <w:color w:val="4472C4" w:themeColor="accent1"/>
                              </w:rPr>
                              <w:t>İnterpolasyon</w:t>
                            </w:r>
                            <w:proofErr w:type="spellEnd"/>
                            <w:r w:rsidRPr="00C714F5">
                              <w:rPr>
                                <w:b/>
                                <w:bCs/>
                                <w:color w:val="4472C4" w:themeColor="accent1"/>
                              </w:rPr>
                              <w:t xml:space="preserve"> </w:t>
                            </w:r>
                            <w:proofErr w:type="spellStart"/>
                            <w:r w:rsidRPr="00C714F5">
                              <w:rPr>
                                <w:b/>
                                <w:bCs/>
                                <w:color w:val="4472C4" w:themeColor="accent1"/>
                              </w:rPr>
                              <w:t>örneği</w:t>
                            </w:r>
                            <w:proofErr w:type="spellEnd"/>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75E3B8EC" wp14:editId="13485417">
                      <wp:simplePos x="0" y="0"/>
                      <wp:positionH relativeFrom="column">
                        <wp:posOffset>3705860</wp:posOffset>
                      </wp:positionH>
                      <wp:positionV relativeFrom="paragraph">
                        <wp:posOffset>1532890</wp:posOffset>
                      </wp:positionV>
                      <wp:extent cx="975360" cy="373380"/>
                      <wp:effectExtent l="0" t="0" r="0" b="7620"/>
                      <wp:wrapNone/>
                      <wp:docPr id="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C1174B" w14:textId="2D9DC0A3" w:rsidR="00C714F5" w:rsidRPr="00C714F5" w:rsidRDefault="00C714F5" w:rsidP="00C714F5">
                                  <w:pPr>
                                    <w:spacing w:line="240" w:lineRule="auto"/>
                                    <w:ind w:firstLine="0"/>
                                    <w:rPr>
                                      <w:b/>
                                      <w:bCs/>
                                      <w:color w:val="FF0000"/>
                                    </w:rPr>
                                  </w:pPr>
                                  <w:r w:rsidRPr="00C714F5">
                                    <w:rPr>
                                      <w:b/>
                                      <w:bCs/>
                                      <w:color w:val="FF0000"/>
                                    </w:rPr>
                                    <w:t xml:space="preserve">İlk </w:t>
                                  </w:r>
                                  <w:proofErr w:type="spellStart"/>
                                  <w:r w:rsidRPr="00C714F5">
                                    <w:rPr>
                                      <w:b/>
                                      <w:bCs/>
                                      <w:color w:val="FF0000"/>
                                    </w:rPr>
                                    <w:t>örnek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B8EC" id="_x0000_s1041" type="#_x0000_t202" style="position:absolute;left:0;text-align:left;margin-left:291.8pt;margin-top:120.7pt;width:76.8pt;height:29.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" filled="f" stroked="f">
                      <v:textbox>
                        <w:txbxContent>
                          <w:p w14:paraId="5CC1174B" w14:textId="2D9DC0A3" w:rsidR="00C714F5" w:rsidRPr="00C714F5" w:rsidRDefault="00C714F5" w:rsidP="00C714F5">
                            <w:pPr>
                              <w:spacing w:line="240" w:lineRule="auto"/>
                              <w:ind w:firstLine="0"/>
                              <w:rPr>
                                <w:b/>
                                <w:bCs/>
                                <w:color w:val="FF0000"/>
                              </w:rPr>
                            </w:pPr>
                            <w:r w:rsidRPr="00C714F5">
                              <w:rPr>
                                <w:b/>
                                <w:bCs/>
                                <w:color w:val="FF0000"/>
                              </w:rPr>
                              <w:t xml:space="preserve">İlk </w:t>
                            </w:r>
                            <w:proofErr w:type="spellStart"/>
                            <w:r w:rsidRPr="00C714F5">
                              <w:rPr>
                                <w:b/>
                                <w:bCs/>
                                <w:color w:val="FF0000"/>
                              </w:rPr>
                              <w:t>örnek</w:t>
                            </w:r>
                            <w:proofErr w:type="spellEnd"/>
                          </w:p>
                        </w:txbxContent>
                      </v:textbox>
                    </v:shape>
                  </w:pict>
                </mc:Fallback>
              </mc:AlternateContent>
            </w:r>
            <w:r w:rsidR="00C71D2B">
              <w:rPr>
                <w:noProof/>
              </w:rPr>
              <mc:AlternateContent>
                <mc:Choice Requires="wps">
                  <w:drawing>
                    <wp:anchor distT="45720" distB="45720" distL="114300" distR="114300" simplePos="0" relativeHeight="251696128" behindDoc="0" locked="0" layoutInCell="1" allowOverlap="1" wp14:anchorId="5EBFB472" wp14:editId="2EF0374F">
                      <wp:simplePos x="0" y="0"/>
                      <wp:positionH relativeFrom="column">
                        <wp:posOffset>3900170</wp:posOffset>
                      </wp:positionH>
                      <wp:positionV relativeFrom="paragraph">
                        <wp:posOffset>497205</wp:posOffset>
                      </wp:positionV>
                      <wp:extent cx="975360" cy="373380"/>
                      <wp:effectExtent l="0" t="0" r="0" b="762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8BAEB8" w14:textId="7B5FAA4F" w:rsidR="00C71D2B" w:rsidRPr="00C714F5" w:rsidRDefault="00C714F5" w:rsidP="00C71D2B">
                                  <w:pPr>
                                    <w:spacing w:line="240" w:lineRule="auto"/>
                                    <w:ind w:firstLine="0"/>
                                    <w:rPr>
                                      <w:b/>
                                      <w:bCs/>
                                      <w:color w:val="FF0000"/>
                                    </w:rPr>
                                  </w:pPr>
                                  <w:proofErr w:type="spellStart"/>
                                  <w:r w:rsidRPr="00C714F5">
                                    <w:rPr>
                                      <w:b/>
                                      <w:bCs/>
                                      <w:color w:val="FF0000"/>
                                    </w:rPr>
                                    <w:t>İkinci</w:t>
                                  </w:r>
                                  <w:proofErr w:type="spellEnd"/>
                                  <w:r w:rsidRPr="00C714F5">
                                    <w:rPr>
                                      <w:b/>
                                      <w:bCs/>
                                      <w:color w:val="FF0000"/>
                                    </w:rPr>
                                    <w:t xml:space="preserve"> </w:t>
                                  </w:r>
                                  <w:proofErr w:type="spellStart"/>
                                  <w:r w:rsidRPr="00C714F5">
                                    <w:rPr>
                                      <w:b/>
                                      <w:bCs/>
                                      <w:color w:val="FF0000"/>
                                    </w:rPr>
                                    <w:t>örnek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FB472" id="_x0000_s1042" type="#_x0000_t202" style="position:absolute;left:0;text-align:left;margin-left:307.1pt;margin-top:39.15pt;width:76.8pt;height:29.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" filled="f" stroked="f">
                      <v:textbox>
                        <w:txbxContent>
                          <w:p w14:paraId="1E8BAEB8" w14:textId="7B5FAA4F" w:rsidR="00C71D2B" w:rsidRPr="00C714F5" w:rsidRDefault="00C714F5" w:rsidP="00C71D2B">
                            <w:pPr>
                              <w:spacing w:line="240" w:lineRule="auto"/>
                              <w:ind w:firstLine="0"/>
                              <w:rPr>
                                <w:b/>
                                <w:bCs/>
                                <w:color w:val="FF0000"/>
                              </w:rPr>
                            </w:pPr>
                            <w:proofErr w:type="spellStart"/>
                            <w:r w:rsidRPr="00C714F5">
                              <w:rPr>
                                <w:b/>
                                <w:bCs/>
                                <w:color w:val="FF0000"/>
                              </w:rPr>
                              <w:t>İkinci</w:t>
                            </w:r>
                            <w:proofErr w:type="spellEnd"/>
                            <w:r w:rsidRPr="00C714F5">
                              <w:rPr>
                                <w:b/>
                                <w:bCs/>
                                <w:color w:val="FF0000"/>
                              </w:rPr>
                              <w:t xml:space="preserve"> </w:t>
                            </w:r>
                            <w:proofErr w:type="spellStart"/>
                            <w:r w:rsidRPr="00C714F5">
                              <w:rPr>
                                <w:b/>
                                <w:bCs/>
                                <w:color w:val="FF0000"/>
                              </w:rPr>
                              <w:t>örnek</w:t>
                            </w:r>
                            <w:proofErr w:type="spellEnd"/>
                          </w:p>
                        </w:txbxContent>
                      </v:textbox>
                    </v:shape>
                  </w:pict>
                </mc:Fallback>
              </mc:AlternateContent>
            </w:r>
            <w:r w:rsidR="00C71D2B">
              <w:rPr>
                <w:noProof/>
                <w:lang w:val="tr-TR"/>
              </w:rPr>
              <mc:AlternateContent>
                <mc:Choice Requires="wps">
                  <w:drawing>
                    <wp:anchor distT="0" distB="0" distL="114300" distR="114300" simplePos="0" relativeHeight="251692032" behindDoc="0" locked="0" layoutInCell="1" allowOverlap="1" wp14:anchorId="556C860A" wp14:editId="1C42AD2B">
                      <wp:simplePos x="0" y="0"/>
                      <wp:positionH relativeFrom="column">
                        <wp:posOffset>3393439</wp:posOffset>
                      </wp:positionH>
                      <wp:positionV relativeFrom="paragraph">
                        <wp:posOffset>1102994</wp:posOffset>
                      </wp:positionV>
                      <wp:extent cx="419100" cy="95250"/>
                      <wp:effectExtent l="38100" t="57150" r="19050" b="19050"/>
                      <wp:wrapNone/>
                      <wp:docPr id="20" name="Düz Ok Bağlayıcısı 20"/>
                      <wp:cNvGraphicFramePr/>
                      <a:graphic xmlns:a="http://schemas.openxmlformats.org/drawingml/2006/main">
                        <a:graphicData uri="http://schemas.microsoft.com/office/word/2010/wordprocessingShape">
                          <wps:wsp>
                            <wps:cNvCnPr/>
                            <wps:spPr>
                              <a:xfrm flipH="1" flipV="1">
                                <a:off x="0" y="0"/>
                                <a:ext cx="419100" cy="952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7410B" id="Düz Ok Bağlayıcısı 20" o:spid="_x0000_s1026" type="#_x0000_t32" style="position:absolute;margin-left:267.2pt;margin-top:86.85pt;width:33pt;height: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" strokecolor="#4472c4 [3204]" strokeweight="1.5pt">
                      <v:stroke endarrow="block" joinstyle="miter"/>
                    </v:shape>
                  </w:pict>
                </mc:Fallback>
              </mc:AlternateContent>
            </w:r>
            <w:r w:rsidR="00C71D2B">
              <w:rPr>
                <w:noProof/>
                <w:lang w:val="tr-TR"/>
              </w:rPr>
              <mc:AlternateContent>
                <mc:Choice Requires="wps">
                  <w:drawing>
                    <wp:anchor distT="0" distB="0" distL="114300" distR="114300" simplePos="0" relativeHeight="251694080" behindDoc="0" locked="0" layoutInCell="1" allowOverlap="1" wp14:anchorId="69B34807" wp14:editId="7F281F9F">
                      <wp:simplePos x="0" y="0"/>
                      <wp:positionH relativeFrom="column">
                        <wp:posOffset>3503930</wp:posOffset>
                      </wp:positionH>
                      <wp:positionV relativeFrom="paragraph">
                        <wp:posOffset>501015</wp:posOffset>
                      </wp:positionV>
                      <wp:extent cx="400050" cy="140970"/>
                      <wp:effectExtent l="38100" t="38100" r="19050" b="30480"/>
                      <wp:wrapNone/>
                      <wp:docPr id="24" name="Düz Ok Bağlayıcısı 24"/>
                      <wp:cNvGraphicFramePr/>
                      <a:graphic xmlns:a="http://schemas.openxmlformats.org/drawingml/2006/main">
                        <a:graphicData uri="http://schemas.microsoft.com/office/word/2010/wordprocessingShape">
                          <wps:wsp>
                            <wps:cNvCnPr/>
                            <wps:spPr>
                              <a:xfrm flipH="1" flipV="1">
                                <a:off x="0" y="0"/>
                                <a:ext cx="400050" cy="14097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CB62E" id="Düz Ok Bağlayıcısı 24" o:spid="_x0000_s1026" type="#_x0000_t32" style="position:absolute;margin-left:275.9pt;margin-top:39.45pt;width:31.5pt;height:11.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" strokecolor="red" strokeweight="1.5pt">
                      <v:stroke endarrow="block" joinstyle="miter"/>
                    </v:shape>
                  </w:pict>
                </mc:Fallback>
              </mc:AlternateContent>
            </w:r>
            <w:r w:rsidR="00C71D2B">
              <w:rPr>
                <w:noProof/>
                <w:lang w:val="tr-TR"/>
              </w:rPr>
              <mc:AlternateContent>
                <mc:Choice Requires="wps">
                  <w:drawing>
                    <wp:anchor distT="0" distB="0" distL="114300" distR="114300" simplePos="0" relativeHeight="251689984" behindDoc="0" locked="0" layoutInCell="1" allowOverlap="1" wp14:anchorId="696A43AA" wp14:editId="415225E0">
                      <wp:simplePos x="0" y="0"/>
                      <wp:positionH relativeFrom="column">
                        <wp:posOffset>2532379</wp:posOffset>
                      </wp:positionH>
                      <wp:positionV relativeFrom="paragraph">
                        <wp:posOffset>1464945</wp:posOffset>
                      </wp:positionV>
                      <wp:extent cx="1229995" cy="228600"/>
                      <wp:effectExtent l="19050" t="57150" r="27305" b="19050"/>
                      <wp:wrapNone/>
                      <wp:docPr id="19" name="Düz Ok Bağlayıcısı 19"/>
                      <wp:cNvGraphicFramePr/>
                      <a:graphic xmlns:a="http://schemas.openxmlformats.org/drawingml/2006/main">
                        <a:graphicData uri="http://schemas.microsoft.com/office/word/2010/wordprocessingShape">
                          <wps:wsp>
                            <wps:cNvCnPr/>
                            <wps:spPr>
                              <a:xfrm flipH="1" flipV="1">
                                <a:off x="0" y="0"/>
                                <a:ext cx="1229995" cy="2286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D7524" id="Düz Ok Bağlayıcısı 19" o:spid="_x0000_s1026" type="#_x0000_t32" style="position:absolute;margin-left:199.4pt;margin-top:115.35pt;width:96.85pt;height:1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" strokecolor="red" strokeweight="1.5pt">
                      <v:stroke endarrow="block" joinstyle="miter"/>
                    </v:shape>
                  </w:pict>
                </mc:Fallback>
              </mc:AlternateContent>
            </w:r>
            <w:r w:rsidR="00C71D2B">
              <w:rPr>
                <w:noProof/>
                <w:lang w:val="tr-TR"/>
              </w:rPr>
              <w:drawing>
                <wp:inline distT="0" distB="0" distL="0" distR="0" wp14:anchorId="624FD454" wp14:editId="2C38A49B">
                  <wp:extent cx="2160000" cy="2160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09503CEA" w14:textId="1A7034BE" w:rsidR="00C714F5" w:rsidRPr="00282781" w:rsidRDefault="00C714F5" w:rsidP="00C714F5">
            <w:pPr>
              <w:pStyle w:val="AralkYok"/>
              <w:spacing w:line="360" w:lineRule="auto"/>
              <w:ind w:firstLine="0"/>
              <w:rPr>
                <w:noProof/>
              </w:rPr>
            </w:pPr>
            <w:r>
              <w:rPr>
                <w:noProof/>
              </w:rPr>
              <w:t>FM vericisi için “Rotional Resampler” bloğunun parametrelerini aşağıdaki gibi berlileyiniz.</w:t>
            </w:r>
          </w:p>
        </w:tc>
      </w:tr>
      <w:tr w:rsidR="00B2397A" w14:paraId="5B10EE7E" w14:textId="77777777" w:rsidTr="00FC5527">
        <w:tc>
          <w:tcPr>
            <w:tcW w:w="692" w:type="dxa"/>
          </w:tcPr>
          <w:p w14:paraId="5B207418" w14:textId="77777777" w:rsidR="00947271" w:rsidRDefault="00947271" w:rsidP="00C3253C">
            <w:pPr>
              <w:pStyle w:val="ListeParagraf"/>
              <w:ind w:left="0" w:firstLine="0"/>
              <w:rPr>
                <w:lang w:val="tr-TR"/>
              </w:rPr>
            </w:pPr>
          </w:p>
        </w:tc>
        <w:tc>
          <w:tcPr>
            <w:tcW w:w="8658" w:type="dxa"/>
            <w:gridSpan w:val="2"/>
          </w:tcPr>
          <w:p w14:paraId="736DEC58" w14:textId="2EDBB2B4" w:rsidR="00947271" w:rsidRPr="00282781" w:rsidRDefault="00AE36C7" w:rsidP="002551EC">
            <w:pPr>
              <w:pStyle w:val="AralkYok"/>
              <w:ind w:firstLine="0"/>
              <w:jc w:val="center"/>
              <w:rPr>
                <w:noProof/>
              </w:rPr>
            </w:pPr>
            <w:r w:rsidRPr="00AE36C7">
              <w:rPr>
                <w:noProof/>
              </w:rPr>
              <w:drawing>
                <wp:inline distT="0" distB="0" distL="0" distR="0" wp14:anchorId="3D6362B5" wp14:editId="71E25C81">
                  <wp:extent cx="3420000" cy="1619336"/>
                  <wp:effectExtent l="0" t="0" r="952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0000" cy="1619336"/>
                          </a:xfrm>
                          <a:prstGeom prst="rect">
                            <a:avLst/>
                          </a:prstGeom>
                        </pic:spPr>
                      </pic:pic>
                    </a:graphicData>
                  </a:graphic>
                </wp:inline>
              </w:drawing>
            </w:r>
          </w:p>
        </w:tc>
      </w:tr>
      <w:tr w:rsidR="00B2397A" w14:paraId="739F99AC" w14:textId="77777777" w:rsidTr="00836458">
        <w:tc>
          <w:tcPr>
            <w:tcW w:w="692" w:type="dxa"/>
            <w:tcBorders>
              <w:bottom w:val="single" w:sz="4" w:space="0" w:color="auto"/>
            </w:tcBorders>
          </w:tcPr>
          <w:p w14:paraId="1D02B294" w14:textId="77777777" w:rsidR="0075394A" w:rsidRDefault="0075394A" w:rsidP="00C3253C">
            <w:pPr>
              <w:pStyle w:val="ListeParagraf"/>
              <w:ind w:left="0" w:firstLine="0"/>
              <w:rPr>
                <w:lang w:val="tr-TR"/>
              </w:rPr>
            </w:pPr>
          </w:p>
        </w:tc>
        <w:tc>
          <w:tcPr>
            <w:tcW w:w="8658" w:type="dxa"/>
            <w:gridSpan w:val="2"/>
            <w:tcBorders>
              <w:bottom w:val="single" w:sz="4" w:space="0" w:color="auto"/>
            </w:tcBorders>
          </w:tcPr>
          <w:p w14:paraId="3A4491F1" w14:textId="58EF9255" w:rsidR="0075394A" w:rsidRPr="00282781" w:rsidRDefault="00C714F5" w:rsidP="00836458">
            <w:pPr>
              <w:ind w:firstLine="0"/>
              <w:rPr>
                <w:noProof/>
              </w:rPr>
            </w:pPr>
            <w:r>
              <w:rPr>
                <w:lang w:val="tr-TR"/>
              </w:rPr>
              <w:t xml:space="preserve">Bu ayarlara göre bloğun girişindeki veri hızı </w:t>
            </w:r>
            <m:oMath>
              <m:r>
                <w:rPr>
                  <w:rFonts w:ascii="Cambria Math" w:hAnsi="Cambria Math"/>
                  <w:lang w:val="tr-TR"/>
                </w:rPr>
                <m:t>4×samp_rate</m:t>
              </m:r>
            </m:oMath>
            <w:r>
              <w:rPr>
                <w:rFonts w:eastAsiaTheme="minorEastAsia"/>
                <w:lang w:val="tr-TR"/>
              </w:rPr>
              <w:t xml:space="preserve"> (128 </w:t>
            </w:r>
            <w:proofErr w:type="spellStart"/>
            <w:r>
              <w:rPr>
                <w:rFonts w:eastAsiaTheme="minorEastAsia"/>
                <w:lang w:val="tr-TR"/>
              </w:rPr>
              <w:t>ksps</w:t>
            </w:r>
            <w:proofErr w:type="spellEnd"/>
            <w:r>
              <w:rPr>
                <w:rFonts w:eastAsiaTheme="minorEastAsia"/>
                <w:lang w:val="tr-TR"/>
              </w:rPr>
              <w:t xml:space="preserve">) değerinden </w:t>
            </w:r>
            <m:oMath>
              <m:r>
                <w:rPr>
                  <w:rFonts w:ascii="Cambria Math" w:eastAsiaTheme="minorEastAsia" w:hAnsi="Cambria Math"/>
                  <w:lang w:val="tr-TR"/>
                </w:rPr>
                <m:t>256</m:t>
              </m:r>
              <m:r>
                <w:rPr>
                  <w:rFonts w:ascii="Cambria Math" w:hAnsi="Cambria Math"/>
                  <w:lang w:val="tr-TR"/>
                </w:rPr>
                <m:t>×samp_rate</m:t>
              </m:r>
            </m:oMath>
            <w:r>
              <w:rPr>
                <w:rFonts w:eastAsiaTheme="minorEastAsia"/>
                <w:lang w:val="tr-TR"/>
              </w:rPr>
              <w:t xml:space="preserve"> (8.192 </w:t>
            </w:r>
            <w:proofErr w:type="spellStart"/>
            <w:r>
              <w:rPr>
                <w:rFonts w:eastAsiaTheme="minorEastAsia"/>
                <w:lang w:val="tr-TR"/>
              </w:rPr>
              <w:t>Msps</w:t>
            </w:r>
            <w:proofErr w:type="spellEnd"/>
            <w:r>
              <w:rPr>
                <w:rFonts w:eastAsiaTheme="minorEastAsia"/>
                <w:lang w:val="tr-TR"/>
              </w:rPr>
              <w:t>) değerine çıkacaktır.</w:t>
            </w:r>
          </w:p>
        </w:tc>
      </w:tr>
      <w:tr w:rsidR="00B2397A" w14:paraId="3100D0EB" w14:textId="77777777" w:rsidTr="00836458">
        <w:tc>
          <w:tcPr>
            <w:tcW w:w="692" w:type="dxa"/>
            <w:tcBorders>
              <w:top w:val="single" w:sz="4" w:space="0" w:color="auto"/>
            </w:tcBorders>
          </w:tcPr>
          <w:p w14:paraId="19BBDC9E" w14:textId="7424AC65" w:rsidR="0075394A" w:rsidRDefault="0075394A" w:rsidP="00C3253C">
            <w:pPr>
              <w:pStyle w:val="ListeParagraf"/>
              <w:ind w:left="0" w:firstLine="0"/>
              <w:rPr>
                <w:lang w:val="tr-TR"/>
              </w:rPr>
            </w:pPr>
            <w:r>
              <w:rPr>
                <w:lang w:val="tr-TR"/>
              </w:rPr>
              <w:t>vi.</w:t>
            </w:r>
          </w:p>
        </w:tc>
        <w:tc>
          <w:tcPr>
            <w:tcW w:w="8658" w:type="dxa"/>
            <w:gridSpan w:val="2"/>
            <w:tcBorders>
              <w:top w:val="single" w:sz="4" w:space="0" w:color="auto"/>
            </w:tcBorders>
          </w:tcPr>
          <w:p w14:paraId="6685AB12" w14:textId="2EEE11C9" w:rsidR="0075394A" w:rsidRPr="0043209F" w:rsidRDefault="0043209F" w:rsidP="0075394A">
            <w:pPr>
              <w:pStyle w:val="AralkYok"/>
              <w:spacing w:line="360" w:lineRule="auto"/>
              <w:ind w:firstLine="0"/>
              <w:rPr>
                <w:noProof/>
              </w:rPr>
            </w:pPr>
            <w:r w:rsidRPr="0043209F">
              <w:rPr>
                <w:noProof/>
              </w:rPr>
              <w:t>Oluştu</w:t>
            </w:r>
            <w:r>
              <w:rPr>
                <w:noProof/>
              </w:rPr>
              <w:t>rulan verinin HackRF donanımına gönderilebilmesi için “osmocom Sink” bloğu kullanılabilir.</w:t>
            </w:r>
            <w:r w:rsidR="00533231">
              <w:rPr>
                <w:noProof/>
              </w:rPr>
              <w:t xml:space="preserve"> Bu blok aynı zamanda girişine verilen işareti RF bandına çıkarmaktadır. “Ch0: Frequency (Hz)” RF taşıyıcı frekansını belirtmektedir. Ayrıca “Ch0: RF Gain”, “Ch0: IF Gain” ve “Ch0: BB Gain” parametreleri ile işaret farklı aşamalarda yükseltilebilmektedir. Bu blok için yapılması gereken ayarlar aşağıda verilmiştir.</w:t>
            </w:r>
          </w:p>
        </w:tc>
      </w:tr>
      <w:tr w:rsidR="00B2397A" w14:paraId="68EC3C94" w14:textId="77777777" w:rsidTr="00533231">
        <w:tc>
          <w:tcPr>
            <w:tcW w:w="692" w:type="dxa"/>
            <w:tcBorders>
              <w:bottom w:val="single" w:sz="4" w:space="0" w:color="auto"/>
            </w:tcBorders>
          </w:tcPr>
          <w:p w14:paraId="1F64502E" w14:textId="77777777" w:rsidR="0075394A" w:rsidRDefault="0075394A" w:rsidP="00C3253C">
            <w:pPr>
              <w:pStyle w:val="ListeParagraf"/>
              <w:ind w:left="0" w:firstLine="0"/>
              <w:rPr>
                <w:lang w:val="tr-TR"/>
              </w:rPr>
            </w:pPr>
          </w:p>
        </w:tc>
        <w:tc>
          <w:tcPr>
            <w:tcW w:w="8658" w:type="dxa"/>
            <w:gridSpan w:val="2"/>
            <w:tcBorders>
              <w:bottom w:val="single" w:sz="4" w:space="0" w:color="auto"/>
            </w:tcBorders>
          </w:tcPr>
          <w:p w14:paraId="3F66E1AB" w14:textId="5D1D3043" w:rsidR="00533231" w:rsidRPr="00282781" w:rsidRDefault="00AE36C7" w:rsidP="00533231">
            <w:pPr>
              <w:pStyle w:val="AralkYok"/>
              <w:ind w:firstLine="0"/>
              <w:jc w:val="center"/>
              <w:rPr>
                <w:noProof/>
              </w:rPr>
            </w:pPr>
            <w:r w:rsidRPr="00AE36C7">
              <w:rPr>
                <w:noProof/>
              </w:rPr>
              <w:drawing>
                <wp:inline distT="0" distB="0" distL="0" distR="0" wp14:anchorId="36C187F0" wp14:editId="319CAF23">
                  <wp:extent cx="3420000" cy="3863908"/>
                  <wp:effectExtent l="0" t="0" r="9525" b="381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0000" cy="3863908"/>
                          </a:xfrm>
                          <a:prstGeom prst="rect">
                            <a:avLst/>
                          </a:prstGeom>
                        </pic:spPr>
                      </pic:pic>
                    </a:graphicData>
                  </a:graphic>
                </wp:inline>
              </w:drawing>
            </w:r>
          </w:p>
        </w:tc>
      </w:tr>
      <w:tr w:rsidR="00B2397A" w14:paraId="38DE42D2" w14:textId="77777777" w:rsidTr="00533231">
        <w:tc>
          <w:tcPr>
            <w:tcW w:w="692" w:type="dxa"/>
            <w:tcBorders>
              <w:top w:val="single" w:sz="4" w:space="0" w:color="auto"/>
            </w:tcBorders>
          </w:tcPr>
          <w:p w14:paraId="2E294036" w14:textId="5940B27D" w:rsidR="00683739" w:rsidRDefault="00683739" w:rsidP="00C3253C">
            <w:pPr>
              <w:pStyle w:val="ListeParagraf"/>
              <w:ind w:left="0" w:firstLine="0"/>
              <w:rPr>
                <w:lang w:val="tr-TR"/>
              </w:rPr>
            </w:pPr>
            <w:r>
              <w:rPr>
                <w:lang w:val="tr-TR"/>
              </w:rPr>
              <w:t>vii.</w:t>
            </w:r>
          </w:p>
        </w:tc>
        <w:tc>
          <w:tcPr>
            <w:tcW w:w="8658" w:type="dxa"/>
            <w:gridSpan w:val="2"/>
            <w:tcBorders>
              <w:top w:val="single" w:sz="4" w:space="0" w:color="auto"/>
            </w:tcBorders>
          </w:tcPr>
          <w:p w14:paraId="7C6E91DA" w14:textId="4D616C8F" w:rsidR="00683739" w:rsidRPr="00282781" w:rsidRDefault="00533231" w:rsidP="00683739">
            <w:pPr>
              <w:pStyle w:val="AralkYok"/>
              <w:spacing w:line="360" w:lineRule="auto"/>
              <w:ind w:firstLine="0"/>
              <w:rPr>
                <w:noProof/>
              </w:rPr>
            </w:pPr>
            <w:r>
              <w:rPr>
                <w:noProof/>
              </w:rPr>
              <w:t>Oluşturulan taban bant FM işaretinin incelenebilmesi için “QT GUI Waterfall Sink” bloğu kullanılabilir. Bu blok girişine verilen işaretin Fourier dönüşümünü alarak Waterfall Plot denilen bir yöntem ile ekrana çizdirmektedir.</w:t>
            </w:r>
          </w:p>
        </w:tc>
      </w:tr>
      <w:tr w:rsidR="00B2397A" w14:paraId="33E71E13" w14:textId="77777777" w:rsidTr="00533231">
        <w:tc>
          <w:tcPr>
            <w:tcW w:w="692" w:type="dxa"/>
            <w:tcBorders>
              <w:bottom w:val="single" w:sz="4" w:space="0" w:color="auto"/>
            </w:tcBorders>
          </w:tcPr>
          <w:p w14:paraId="618589E7" w14:textId="77777777" w:rsidR="00683739" w:rsidRDefault="00683739" w:rsidP="00C3253C">
            <w:pPr>
              <w:pStyle w:val="ListeParagraf"/>
              <w:ind w:left="0" w:firstLine="0"/>
              <w:rPr>
                <w:lang w:val="tr-TR"/>
              </w:rPr>
            </w:pPr>
          </w:p>
        </w:tc>
        <w:tc>
          <w:tcPr>
            <w:tcW w:w="8658" w:type="dxa"/>
            <w:gridSpan w:val="2"/>
            <w:tcBorders>
              <w:bottom w:val="single" w:sz="4" w:space="0" w:color="auto"/>
            </w:tcBorders>
          </w:tcPr>
          <w:p w14:paraId="6768A0A1" w14:textId="7C5EDCDC" w:rsidR="00683739" w:rsidRPr="00282781" w:rsidRDefault="00B2397A" w:rsidP="002551EC">
            <w:pPr>
              <w:pStyle w:val="AralkYok"/>
              <w:ind w:firstLine="0"/>
              <w:jc w:val="center"/>
              <w:rPr>
                <w:noProof/>
              </w:rPr>
            </w:pPr>
            <w:r w:rsidRPr="00B2397A">
              <w:rPr>
                <w:noProof/>
              </w:rPr>
              <w:drawing>
                <wp:inline distT="0" distB="0" distL="0" distR="0" wp14:anchorId="5E4BDB0E" wp14:editId="43E68B02">
                  <wp:extent cx="3420000" cy="3426262"/>
                  <wp:effectExtent l="0" t="0" r="9525" b="317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0000" cy="3426262"/>
                          </a:xfrm>
                          <a:prstGeom prst="rect">
                            <a:avLst/>
                          </a:prstGeom>
                        </pic:spPr>
                      </pic:pic>
                    </a:graphicData>
                  </a:graphic>
                </wp:inline>
              </w:drawing>
            </w:r>
          </w:p>
        </w:tc>
      </w:tr>
      <w:tr w:rsidR="00AF152C" w14:paraId="140ED6EB" w14:textId="77777777" w:rsidTr="00533231">
        <w:tc>
          <w:tcPr>
            <w:tcW w:w="692" w:type="dxa"/>
            <w:tcBorders>
              <w:top w:val="single" w:sz="4" w:space="0" w:color="auto"/>
              <w:bottom w:val="single" w:sz="4" w:space="0" w:color="auto"/>
            </w:tcBorders>
          </w:tcPr>
          <w:p w14:paraId="3DB3D6C2" w14:textId="5B6951CD" w:rsidR="0075394A" w:rsidRDefault="00C74BB3" w:rsidP="00C3253C">
            <w:pPr>
              <w:pStyle w:val="ListeParagraf"/>
              <w:ind w:left="0" w:firstLine="0"/>
              <w:rPr>
                <w:lang w:val="tr-TR"/>
              </w:rPr>
            </w:pPr>
            <w:r>
              <w:rPr>
                <w:lang w:val="tr-TR"/>
              </w:rPr>
              <w:t>viii.</w:t>
            </w:r>
          </w:p>
        </w:tc>
        <w:tc>
          <w:tcPr>
            <w:tcW w:w="7246" w:type="dxa"/>
            <w:tcBorders>
              <w:top w:val="single" w:sz="4" w:space="0" w:color="auto"/>
              <w:bottom w:val="single" w:sz="4" w:space="0" w:color="auto"/>
            </w:tcBorders>
          </w:tcPr>
          <w:p w14:paraId="3742B867" w14:textId="309DF475" w:rsidR="0075394A" w:rsidRPr="00683739" w:rsidRDefault="007662D9" w:rsidP="00683739">
            <w:pPr>
              <w:ind w:firstLine="0"/>
              <w:rPr>
                <w:lang w:val="tr-TR"/>
              </w:rPr>
            </w:pPr>
            <w:r>
              <w:rPr>
                <w:lang w:val="tr-TR"/>
              </w:rPr>
              <w:t xml:space="preserve">Tüm blokların ayarlarını doğru şekilde yapıp </w:t>
            </w:r>
            <w:r w:rsidR="00683739">
              <w:rPr>
                <w:lang w:val="tr-TR"/>
              </w:rPr>
              <w:t>Şekil 3’te verilen yapının oluştuğuna emin olduktan sonra ”</w:t>
            </w:r>
            <w:proofErr w:type="spellStart"/>
            <w:r w:rsidR="00DC1640">
              <w:rPr>
                <w:lang w:val="tr-TR"/>
              </w:rPr>
              <w:t>G</w:t>
            </w:r>
            <w:r w:rsidR="00683739" w:rsidRPr="00683739">
              <w:rPr>
                <w:lang w:val="tr-TR"/>
              </w:rPr>
              <w:t>enerate</w:t>
            </w:r>
            <w:proofErr w:type="spellEnd"/>
            <w:r w:rsidR="00683739" w:rsidRPr="00683739">
              <w:rPr>
                <w:lang w:val="tr-TR"/>
              </w:rPr>
              <w:t xml:space="preserve"> </w:t>
            </w:r>
            <w:proofErr w:type="spellStart"/>
            <w:r w:rsidR="00683739" w:rsidRPr="00683739">
              <w:rPr>
                <w:lang w:val="tr-TR"/>
              </w:rPr>
              <w:t>the</w:t>
            </w:r>
            <w:proofErr w:type="spellEnd"/>
            <w:r w:rsidR="00683739" w:rsidRPr="00683739">
              <w:rPr>
                <w:lang w:val="tr-TR"/>
              </w:rPr>
              <w:t xml:space="preserve"> </w:t>
            </w:r>
            <w:proofErr w:type="spellStart"/>
            <w:r w:rsidR="00683739" w:rsidRPr="00683739">
              <w:rPr>
                <w:lang w:val="tr-TR"/>
              </w:rPr>
              <w:t>flow</w:t>
            </w:r>
            <w:proofErr w:type="spellEnd"/>
            <w:r w:rsidR="00683739" w:rsidRPr="00683739">
              <w:rPr>
                <w:lang w:val="tr-TR"/>
              </w:rPr>
              <w:t xml:space="preserve"> </w:t>
            </w:r>
            <w:proofErr w:type="spellStart"/>
            <w:r w:rsidR="00683739" w:rsidRPr="00683739">
              <w:rPr>
                <w:lang w:val="tr-TR"/>
              </w:rPr>
              <w:t>graph</w:t>
            </w:r>
            <w:proofErr w:type="spellEnd"/>
            <w:r w:rsidR="00683739">
              <w:rPr>
                <w:lang w:val="tr-TR"/>
              </w:rPr>
              <w:t>”</w:t>
            </w:r>
            <w:r w:rsidR="00683739" w:rsidRPr="00683739">
              <w:rPr>
                <w:lang w:val="tr-TR"/>
              </w:rPr>
              <w:t xml:space="preserve"> butonu ile</w:t>
            </w:r>
            <w:r w:rsidR="00DC1640">
              <w:rPr>
                <w:lang w:val="tr-TR"/>
              </w:rPr>
              <w:t xml:space="preserve"> FM verici tasarımını</w:t>
            </w:r>
            <w:r w:rsidR="00683739">
              <w:rPr>
                <w:lang w:val="tr-TR"/>
              </w:rPr>
              <w:t xml:space="preserve"> </w:t>
            </w:r>
            <w:r w:rsidR="00683739" w:rsidRPr="00683739">
              <w:rPr>
                <w:lang w:val="tr-TR"/>
              </w:rPr>
              <w:t>grup adınız</w:t>
            </w:r>
            <w:r w:rsidR="00683739">
              <w:rPr>
                <w:lang w:val="tr-TR"/>
              </w:rPr>
              <w:t>l</w:t>
            </w:r>
            <w:r w:rsidR="00683739" w:rsidRPr="00683739">
              <w:rPr>
                <w:lang w:val="tr-TR"/>
              </w:rPr>
              <w:t xml:space="preserve">a (group_1.grc gibi) </w:t>
            </w:r>
            <w:r w:rsidR="00DC1640">
              <w:rPr>
                <w:lang w:val="tr-TR"/>
              </w:rPr>
              <w:t>kaydediniz</w:t>
            </w:r>
            <w:r w:rsidR="00683739" w:rsidRPr="00683739">
              <w:rPr>
                <w:lang w:val="tr-TR"/>
              </w:rPr>
              <w:t>.</w:t>
            </w:r>
          </w:p>
        </w:tc>
        <w:tc>
          <w:tcPr>
            <w:tcW w:w="1412" w:type="dxa"/>
            <w:tcBorders>
              <w:top w:val="single" w:sz="4" w:space="0" w:color="auto"/>
              <w:bottom w:val="single" w:sz="4" w:space="0" w:color="auto"/>
            </w:tcBorders>
            <w:vAlign w:val="center"/>
          </w:tcPr>
          <w:p w14:paraId="15A91ECA" w14:textId="1027827B" w:rsidR="0075394A" w:rsidRPr="00282781" w:rsidRDefault="00B2397A" w:rsidP="002551EC">
            <w:pPr>
              <w:pStyle w:val="AralkYok"/>
              <w:ind w:firstLine="0"/>
              <w:jc w:val="center"/>
              <w:rPr>
                <w:noProof/>
              </w:rPr>
            </w:pPr>
            <w:r w:rsidRPr="00B2397A">
              <w:rPr>
                <w:noProof/>
              </w:rPr>
              <w:drawing>
                <wp:inline distT="0" distB="0" distL="0" distR="0" wp14:anchorId="56C56500" wp14:editId="226F0538">
                  <wp:extent cx="360000" cy="360000"/>
                  <wp:effectExtent l="0" t="0" r="2540" b="254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 cy="360000"/>
                          </a:xfrm>
                          <a:prstGeom prst="rect">
                            <a:avLst/>
                          </a:prstGeom>
                        </pic:spPr>
                      </pic:pic>
                    </a:graphicData>
                  </a:graphic>
                </wp:inline>
              </w:drawing>
            </w:r>
          </w:p>
        </w:tc>
      </w:tr>
      <w:tr w:rsidR="00AF152C" w14:paraId="204FC9E7" w14:textId="77777777" w:rsidTr="00533231">
        <w:tc>
          <w:tcPr>
            <w:tcW w:w="692" w:type="dxa"/>
            <w:tcBorders>
              <w:top w:val="single" w:sz="4" w:space="0" w:color="auto"/>
            </w:tcBorders>
          </w:tcPr>
          <w:p w14:paraId="27099758" w14:textId="5E7C5CB6" w:rsidR="0075394A" w:rsidRDefault="00C74BB3" w:rsidP="00C3253C">
            <w:pPr>
              <w:pStyle w:val="ListeParagraf"/>
              <w:ind w:left="0" w:firstLine="0"/>
              <w:rPr>
                <w:lang w:val="tr-TR"/>
              </w:rPr>
            </w:pPr>
            <w:r>
              <w:rPr>
                <w:lang w:val="tr-TR"/>
              </w:rPr>
              <w:t>ix.</w:t>
            </w:r>
          </w:p>
        </w:tc>
        <w:tc>
          <w:tcPr>
            <w:tcW w:w="7246" w:type="dxa"/>
            <w:tcBorders>
              <w:top w:val="single" w:sz="4" w:space="0" w:color="auto"/>
            </w:tcBorders>
          </w:tcPr>
          <w:p w14:paraId="35FFE269" w14:textId="5DA7DAC2" w:rsidR="0075394A" w:rsidRPr="00C74BB3" w:rsidRDefault="00DC1640" w:rsidP="00947271">
            <w:pPr>
              <w:ind w:firstLine="0"/>
              <w:rPr>
                <w:lang w:val="tr-TR"/>
              </w:rPr>
            </w:pPr>
            <w:r>
              <w:rPr>
                <w:lang w:val="tr-TR"/>
              </w:rPr>
              <w:t>Programı çalıştırmak için “</w:t>
            </w:r>
            <w:proofErr w:type="spellStart"/>
            <w:r>
              <w:rPr>
                <w:lang w:val="tr-TR"/>
              </w:rPr>
              <w:t>Execute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flow</w:t>
            </w:r>
            <w:proofErr w:type="spellEnd"/>
            <w:r>
              <w:rPr>
                <w:lang w:val="tr-TR"/>
              </w:rPr>
              <w:t xml:space="preserve"> </w:t>
            </w:r>
            <w:proofErr w:type="spellStart"/>
            <w:r>
              <w:rPr>
                <w:lang w:val="tr-TR"/>
              </w:rPr>
              <w:t>graph</w:t>
            </w:r>
            <w:proofErr w:type="spellEnd"/>
            <w:r>
              <w:rPr>
                <w:lang w:val="tr-TR"/>
              </w:rPr>
              <w:t>” butonuna tıklayınız. Bilgisayarların ses çıkışı, ses girişine bağlandığı için bilgisayardan bir şarkı açıldığında şarkı “</w:t>
            </w:r>
            <w:proofErr w:type="spellStart"/>
            <w:r>
              <w:rPr>
                <w:lang w:val="tr-TR"/>
              </w:rPr>
              <w:t>Audio</w:t>
            </w:r>
            <w:proofErr w:type="spellEnd"/>
            <w:r>
              <w:rPr>
                <w:lang w:val="tr-TR"/>
              </w:rPr>
              <w:t xml:space="preserve"> Source” bloğuna aktarılır. Program çalıştığında aşağıdaki gibi bir pencere açılacaktır. Burada oluşan grafiği inceleyiniz.</w:t>
            </w:r>
          </w:p>
        </w:tc>
        <w:tc>
          <w:tcPr>
            <w:tcW w:w="1412" w:type="dxa"/>
            <w:tcBorders>
              <w:top w:val="single" w:sz="4" w:space="0" w:color="auto"/>
            </w:tcBorders>
            <w:vAlign w:val="center"/>
          </w:tcPr>
          <w:p w14:paraId="349DAF03" w14:textId="2790454B" w:rsidR="0075394A" w:rsidRPr="00282781" w:rsidRDefault="0085157B" w:rsidP="0085157B">
            <w:pPr>
              <w:pStyle w:val="AralkYok"/>
              <w:ind w:firstLine="0"/>
              <w:jc w:val="center"/>
              <w:rPr>
                <w:noProof/>
              </w:rPr>
            </w:pPr>
            <w:r w:rsidRPr="0085157B">
              <w:rPr>
                <w:noProof/>
              </w:rPr>
              <w:drawing>
                <wp:inline distT="0" distB="0" distL="0" distR="0" wp14:anchorId="64BF1E58" wp14:editId="71953CF2">
                  <wp:extent cx="360000" cy="348750"/>
                  <wp:effectExtent l="0" t="0" r="254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 cy="348750"/>
                          </a:xfrm>
                          <a:prstGeom prst="rect">
                            <a:avLst/>
                          </a:prstGeom>
                        </pic:spPr>
                      </pic:pic>
                    </a:graphicData>
                  </a:graphic>
                </wp:inline>
              </w:drawing>
            </w:r>
          </w:p>
        </w:tc>
      </w:tr>
      <w:tr w:rsidR="00B2397A" w14:paraId="1071200E" w14:textId="77777777" w:rsidTr="00FC5527">
        <w:tc>
          <w:tcPr>
            <w:tcW w:w="692" w:type="dxa"/>
          </w:tcPr>
          <w:p w14:paraId="75C4EAAA" w14:textId="77777777" w:rsidR="00C74BB3" w:rsidRDefault="00C74BB3" w:rsidP="00C3253C">
            <w:pPr>
              <w:pStyle w:val="ListeParagraf"/>
              <w:ind w:left="0" w:firstLine="0"/>
              <w:rPr>
                <w:lang w:val="tr-TR"/>
              </w:rPr>
            </w:pPr>
          </w:p>
        </w:tc>
        <w:tc>
          <w:tcPr>
            <w:tcW w:w="8658" w:type="dxa"/>
            <w:gridSpan w:val="2"/>
          </w:tcPr>
          <w:p w14:paraId="1CCA1AC1" w14:textId="2523B8B1" w:rsidR="00C74BB3" w:rsidRPr="00282781" w:rsidRDefault="00B2397A" w:rsidP="002551EC">
            <w:pPr>
              <w:pStyle w:val="AralkYok"/>
              <w:ind w:firstLine="0"/>
              <w:jc w:val="center"/>
              <w:rPr>
                <w:noProof/>
              </w:rPr>
            </w:pPr>
            <w:r w:rsidRPr="00B2397A">
              <w:rPr>
                <w:noProof/>
              </w:rPr>
              <w:drawing>
                <wp:inline distT="0" distB="0" distL="0" distR="0" wp14:anchorId="66711CB7" wp14:editId="2DBE30E0">
                  <wp:extent cx="3240000" cy="2663325"/>
                  <wp:effectExtent l="0" t="0" r="0" b="381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0000" cy="2663325"/>
                          </a:xfrm>
                          <a:prstGeom prst="rect">
                            <a:avLst/>
                          </a:prstGeom>
                        </pic:spPr>
                      </pic:pic>
                    </a:graphicData>
                  </a:graphic>
                </wp:inline>
              </w:drawing>
            </w:r>
          </w:p>
        </w:tc>
      </w:tr>
      <w:tr w:rsidR="00B2397A" w14:paraId="04F31582" w14:textId="77777777" w:rsidTr="00533231">
        <w:tc>
          <w:tcPr>
            <w:tcW w:w="692" w:type="dxa"/>
            <w:tcBorders>
              <w:top w:val="single" w:sz="4" w:space="0" w:color="auto"/>
              <w:bottom w:val="single" w:sz="4" w:space="0" w:color="auto"/>
            </w:tcBorders>
          </w:tcPr>
          <w:p w14:paraId="398403C8" w14:textId="27D2E557" w:rsidR="00C74BB3" w:rsidRDefault="00C74BB3" w:rsidP="00C3253C">
            <w:pPr>
              <w:pStyle w:val="ListeParagraf"/>
              <w:ind w:left="0" w:firstLine="0"/>
              <w:rPr>
                <w:lang w:val="tr-TR"/>
              </w:rPr>
            </w:pPr>
            <w:r>
              <w:rPr>
                <w:lang w:val="tr-TR"/>
              </w:rPr>
              <w:lastRenderedPageBreak/>
              <w:t>x.</w:t>
            </w:r>
          </w:p>
        </w:tc>
        <w:tc>
          <w:tcPr>
            <w:tcW w:w="8658" w:type="dxa"/>
            <w:gridSpan w:val="2"/>
            <w:tcBorders>
              <w:top w:val="single" w:sz="4" w:space="0" w:color="auto"/>
              <w:bottom w:val="single" w:sz="4" w:space="0" w:color="auto"/>
            </w:tcBorders>
          </w:tcPr>
          <w:p w14:paraId="2EC6352F" w14:textId="7EFAE694" w:rsidR="00C74BB3" w:rsidRPr="00282781" w:rsidRDefault="009237C6" w:rsidP="00C74BB3">
            <w:pPr>
              <w:pStyle w:val="AralkYok"/>
              <w:spacing w:line="360" w:lineRule="auto"/>
              <w:ind w:firstLine="0"/>
              <w:rPr>
                <w:noProof/>
              </w:rPr>
            </w:pPr>
            <w:proofErr w:type="spellStart"/>
            <w:r>
              <w:rPr>
                <w:lang w:val="tr-TR"/>
              </w:rPr>
              <w:t>HackRF’ten</w:t>
            </w:r>
            <w:proofErr w:type="spellEnd"/>
            <w:r>
              <w:rPr>
                <w:lang w:val="tr-TR"/>
              </w:rPr>
              <w:t xml:space="preserve"> gönderilen işareti incelemek için a</w:t>
            </w:r>
            <w:r w:rsidR="00C74BB3" w:rsidRPr="00C74BB3">
              <w:rPr>
                <w:lang w:val="tr-TR"/>
              </w:rPr>
              <w:t xml:space="preserve">nalog </w:t>
            </w:r>
            <w:proofErr w:type="spellStart"/>
            <w:r>
              <w:rPr>
                <w:lang w:val="tr-TR"/>
              </w:rPr>
              <w:t>s</w:t>
            </w:r>
            <w:r w:rsidR="00C74BB3" w:rsidRPr="00C74BB3">
              <w:rPr>
                <w:lang w:val="tr-TR"/>
              </w:rPr>
              <w:t>pectrum</w:t>
            </w:r>
            <w:proofErr w:type="spellEnd"/>
            <w:r w:rsidR="00C74BB3" w:rsidRPr="00C74BB3">
              <w:rPr>
                <w:lang w:val="tr-TR"/>
              </w:rPr>
              <w:t xml:space="preserve"> </w:t>
            </w:r>
            <w:r>
              <w:rPr>
                <w:lang w:val="tr-TR"/>
              </w:rPr>
              <w:t>a</w:t>
            </w:r>
            <w:r w:rsidR="00C74BB3" w:rsidRPr="00C74BB3">
              <w:rPr>
                <w:lang w:val="tr-TR"/>
              </w:rPr>
              <w:t>nalizörü</w:t>
            </w:r>
            <w:r>
              <w:rPr>
                <w:lang w:val="tr-TR"/>
              </w:rPr>
              <w:t xml:space="preserve"> çalıştırınız ve 200 MHz civarındaki frekans spektrumunu inceleyiniz. Yüksek güçlü işaretin üzerine gelerek “FM </w:t>
            </w:r>
            <w:proofErr w:type="spellStart"/>
            <w:r>
              <w:rPr>
                <w:lang w:val="tr-TR"/>
              </w:rPr>
              <w:t>Receiver</w:t>
            </w:r>
            <w:proofErr w:type="spellEnd"/>
            <w:r>
              <w:rPr>
                <w:lang w:val="tr-TR"/>
              </w:rPr>
              <w:t>” özelliğini çalıştırınız</w:t>
            </w:r>
            <w:r w:rsidR="00C74BB3" w:rsidRPr="00C74BB3">
              <w:rPr>
                <w:lang w:val="tr-TR"/>
              </w:rPr>
              <w:t>.</w:t>
            </w:r>
            <w:r>
              <w:rPr>
                <w:lang w:val="tr-TR"/>
              </w:rPr>
              <w:t xml:space="preserve"> Program penceresindeki “</w:t>
            </w:r>
            <w:proofErr w:type="spellStart"/>
            <w:r>
              <w:rPr>
                <w:lang w:val="tr-TR"/>
              </w:rPr>
              <w:t>micgain</w:t>
            </w:r>
            <w:proofErr w:type="spellEnd"/>
            <w:r>
              <w:rPr>
                <w:lang w:val="tr-TR"/>
              </w:rPr>
              <w:t xml:space="preserve">” değerini ve bilgisayarın ses seviyesini ayarlayarak gönderilen şarkıyı en iyi şekilde duymaya çalışın. </w:t>
            </w:r>
            <w:r w:rsidRPr="00C74BB3">
              <w:rPr>
                <w:lang w:val="tr-TR"/>
              </w:rPr>
              <w:t xml:space="preserve">Bu ayarları yaparken </w:t>
            </w:r>
            <w:r>
              <w:rPr>
                <w:lang w:val="tr-TR"/>
              </w:rPr>
              <w:t>“</w:t>
            </w:r>
            <w:proofErr w:type="spellStart"/>
            <w:r>
              <w:rPr>
                <w:lang w:val="tr-TR"/>
              </w:rPr>
              <w:t>W</w:t>
            </w:r>
            <w:r w:rsidRPr="00C74BB3">
              <w:rPr>
                <w:lang w:val="tr-TR"/>
              </w:rPr>
              <w:t>aterfall</w:t>
            </w:r>
            <w:proofErr w:type="spellEnd"/>
            <w:r>
              <w:rPr>
                <w:lang w:val="tr-TR"/>
              </w:rPr>
              <w:t xml:space="preserve"> </w:t>
            </w:r>
            <w:proofErr w:type="spellStart"/>
            <w:r>
              <w:rPr>
                <w:lang w:val="tr-TR"/>
              </w:rPr>
              <w:t>Plot</w:t>
            </w:r>
            <w:proofErr w:type="spellEnd"/>
            <w:r>
              <w:rPr>
                <w:lang w:val="tr-TR"/>
              </w:rPr>
              <w:t>”</w:t>
            </w:r>
            <w:r w:rsidRPr="00C74BB3">
              <w:rPr>
                <w:lang w:val="tr-TR"/>
              </w:rPr>
              <w:t xml:space="preserve"> penceresindeki değişimleri gözlemleyiniz.</w:t>
            </w:r>
          </w:p>
        </w:tc>
      </w:tr>
    </w:tbl>
    <w:p w14:paraId="20C06734" w14:textId="77777777" w:rsidR="004C7D6D" w:rsidRDefault="004C7D6D" w:rsidP="00C74BB3">
      <w:pPr>
        <w:rPr>
          <w:lang w:val="tr-TR"/>
        </w:rPr>
      </w:pPr>
    </w:p>
    <w:p w14:paraId="05B96BDB" w14:textId="1043F595" w:rsidR="00091FE6" w:rsidRDefault="00091FE6" w:rsidP="00091FE6">
      <w:pPr>
        <w:rPr>
          <w:b/>
          <w:bCs/>
          <w:lang w:val="tr-TR"/>
        </w:rPr>
      </w:pPr>
      <w:r>
        <w:rPr>
          <w:b/>
          <w:bCs/>
          <w:lang w:val="tr-TR"/>
        </w:rPr>
        <w:t>3.2. FM Alıcı</w:t>
      </w:r>
    </w:p>
    <w:p w14:paraId="685BCAE8" w14:textId="0FE6F70E" w:rsidR="004C7D6D" w:rsidRDefault="004C7D6D" w:rsidP="00091FE6">
      <w:pPr>
        <w:rPr>
          <w:lang w:val="tr-TR"/>
        </w:rPr>
      </w:pPr>
      <w:r>
        <w:rPr>
          <w:lang w:val="tr-TR"/>
        </w:rPr>
        <w:t xml:space="preserve">Deneyin bu bölümünde FM alıcı tasarımı gerçekleştirilecektir. Oluşturulacak sistem Şekil 4’te verilmiştir. </w:t>
      </w:r>
      <w:r w:rsidR="00E379B9">
        <w:rPr>
          <w:lang w:val="tr-TR"/>
        </w:rPr>
        <w:t>Aşağıda verilen adımları yaparak FM alıcı sistemini oluşturunuz.</w:t>
      </w:r>
    </w:p>
    <w:p w14:paraId="7C271BD4" w14:textId="70A800E1" w:rsidR="004C7D6D" w:rsidRDefault="004C7D6D" w:rsidP="004C7D6D">
      <w:pPr>
        <w:ind w:firstLine="0"/>
        <w:rPr>
          <w:lang w:val="tr-TR"/>
        </w:rPr>
      </w:pPr>
      <w:r w:rsidRPr="004C7D6D">
        <w:rPr>
          <w:lang w:val="tr-TR"/>
        </w:rPr>
        <w:drawing>
          <wp:inline distT="0" distB="0" distL="0" distR="0" wp14:anchorId="7836B278" wp14:editId="68A411CF">
            <wp:extent cx="5943600" cy="2699385"/>
            <wp:effectExtent l="0" t="0" r="0" b="571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99385"/>
                    </a:xfrm>
                    <a:prstGeom prst="rect">
                      <a:avLst/>
                    </a:prstGeom>
                  </pic:spPr>
                </pic:pic>
              </a:graphicData>
            </a:graphic>
          </wp:inline>
        </w:drawing>
      </w:r>
    </w:p>
    <w:p w14:paraId="7514C818" w14:textId="2AA097E6" w:rsidR="004C7D6D" w:rsidRDefault="004C7D6D" w:rsidP="004C7D6D">
      <w:pPr>
        <w:ind w:firstLine="0"/>
        <w:jc w:val="center"/>
        <w:rPr>
          <w:lang w:val="tr-TR"/>
        </w:rPr>
      </w:pPr>
      <w:r>
        <w:rPr>
          <w:lang w:val="tr-TR"/>
        </w:rPr>
        <w:t xml:space="preserve">Şekil 4. GNU </w:t>
      </w:r>
      <w:proofErr w:type="spellStart"/>
      <w:r>
        <w:rPr>
          <w:lang w:val="tr-TR"/>
        </w:rPr>
        <w:t>Radio</w:t>
      </w:r>
      <w:proofErr w:type="spellEnd"/>
      <w:r>
        <w:rPr>
          <w:lang w:val="tr-TR"/>
        </w:rPr>
        <w:t xml:space="preserve"> FM alıcı sistemi</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46"/>
      </w:tblGrid>
      <w:tr w:rsidR="00E379B9" w14:paraId="4223E5A8" w14:textId="77777777" w:rsidTr="00E11AF4">
        <w:tc>
          <w:tcPr>
            <w:tcW w:w="704" w:type="dxa"/>
            <w:tcBorders>
              <w:top w:val="single" w:sz="4" w:space="0" w:color="auto"/>
              <w:bottom w:val="single" w:sz="4" w:space="0" w:color="auto"/>
            </w:tcBorders>
          </w:tcPr>
          <w:p w14:paraId="59625DD2" w14:textId="7C64A574" w:rsidR="00E379B9" w:rsidRDefault="00E379B9" w:rsidP="00E379B9">
            <w:pPr>
              <w:ind w:firstLine="0"/>
              <w:jc w:val="left"/>
              <w:rPr>
                <w:lang w:val="tr-TR"/>
              </w:rPr>
            </w:pPr>
            <w:r>
              <w:rPr>
                <w:lang w:val="tr-TR"/>
              </w:rPr>
              <w:t>i.</w:t>
            </w:r>
          </w:p>
        </w:tc>
        <w:tc>
          <w:tcPr>
            <w:tcW w:w="8646" w:type="dxa"/>
            <w:tcBorders>
              <w:top w:val="single" w:sz="4" w:space="0" w:color="auto"/>
              <w:bottom w:val="single" w:sz="4" w:space="0" w:color="auto"/>
            </w:tcBorders>
          </w:tcPr>
          <w:p w14:paraId="2DB63534" w14:textId="3E63B3A0" w:rsidR="00E379B9" w:rsidRDefault="00E379B9" w:rsidP="00E379B9">
            <w:pPr>
              <w:ind w:firstLine="0"/>
              <w:rPr>
                <w:lang w:val="tr-TR"/>
              </w:rPr>
            </w:pPr>
            <w:r>
              <w:rPr>
                <w:lang w:val="tr-TR"/>
              </w:rPr>
              <w:t>FM alıcı sisteminde geniş bir frekans aralığının alınabilmesi için örnekleme hızının yüksek olması gerekmektedir. Bu nedenle “</w:t>
            </w:r>
            <w:proofErr w:type="spellStart"/>
            <w:r>
              <w:rPr>
                <w:lang w:val="tr-TR"/>
              </w:rPr>
              <w:t>samp_rate</w:t>
            </w:r>
            <w:proofErr w:type="spellEnd"/>
            <w:r>
              <w:rPr>
                <w:lang w:val="tr-TR"/>
              </w:rPr>
              <w:t xml:space="preserve">” değişkenini “5e6” yani 5 </w:t>
            </w:r>
            <w:proofErr w:type="spellStart"/>
            <w:r>
              <w:rPr>
                <w:lang w:val="tr-TR"/>
              </w:rPr>
              <w:t>Msps</w:t>
            </w:r>
            <w:proofErr w:type="spellEnd"/>
            <w:r>
              <w:rPr>
                <w:lang w:val="tr-TR"/>
              </w:rPr>
              <w:t xml:space="preserve"> olarak ayarlayınız.</w:t>
            </w:r>
          </w:p>
        </w:tc>
      </w:tr>
      <w:tr w:rsidR="00E379B9" w14:paraId="23D47ED3" w14:textId="77777777" w:rsidTr="00E11AF4">
        <w:tc>
          <w:tcPr>
            <w:tcW w:w="704" w:type="dxa"/>
            <w:tcBorders>
              <w:top w:val="single" w:sz="4" w:space="0" w:color="auto"/>
            </w:tcBorders>
          </w:tcPr>
          <w:p w14:paraId="1EFA21D2" w14:textId="6A65BFBD" w:rsidR="00E379B9" w:rsidRDefault="00E379B9" w:rsidP="00E379B9">
            <w:pPr>
              <w:ind w:firstLine="0"/>
              <w:jc w:val="left"/>
              <w:rPr>
                <w:lang w:val="tr-TR"/>
              </w:rPr>
            </w:pPr>
            <w:r>
              <w:rPr>
                <w:lang w:val="tr-TR"/>
              </w:rPr>
              <w:t>ii.</w:t>
            </w:r>
          </w:p>
        </w:tc>
        <w:tc>
          <w:tcPr>
            <w:tcW w:w="8646" w:type="dxa"/>
            <w:tcBorders>
              <w:top w:val="single" w:sz="4" w:space="0" w:color="auto"/>
            </w:tcBorders>
          </w:tcPr>
          <w:p w14:paraId="7CF02551" w14:textId="251861E2" w:rsidR="00E379B9" w:rsidRDefault="004B0641" w:rsidP="00E379B9">
            <w:pPr>
              <w:ind w:firstLine="0"/>
              <w:rPr>
                <w:lang w:val="tr-TR"/>
              </w:rPr>
            </w:pPr>
            <w:proofErr w:type="spellStart"/>
            <w:r>
              <w:rPr>
                <w:lang w:val="tr-TR"/>
              </w:rPr>
              <w:t>HackRF’ten</w:t>
            </w:r>
            <w:proofErr w:type="spellEnd"/>
            <w:r>
              <w:rPr>
                <w:lang w:val="tr-TR"/>
              </w:rPr>
              <w:t xml:space="preserve"> alınan işaretin GNU </w:t>
            </w:r>
            <w:proofErr w:type="spellStart"/>
            <w:r>
              <w:rPr>
                <w:lang w:val="tr-TR"/>
              </w:rPr>
              <w:t>Radio</w:t>
            </w:r>
            <w:proofErr w:type="spellEnd"/>
            <w:r>
              <w:rPr>
                <w:lang w:val="tr-TR"/>
              </w:rPr>
              <w:t xml:space="preserve"> ortamına aktarılması için “</w:t>
            </w:r>
            <w:proofErr w:type="spellStart"/>
            <w:r>
              <w:rPr>
                <w:lang w:val="tr-TR"/>
              </w:rPr>
              <w:t>osmocom</w:t>
            </w:r>
            <w:proofErr w:type="spellEnd"/>
            <w:r>
              <w:rPr>
                <w:lang w:val="tr-TR"/>
              </w:rPr>
              <w:t xml:space="preserve"> Source” bloğu kullanılmaktadır. Bu blok “Ch0: </w:t>
            </w:r>
            <w:proofErr w:type="spellStart"/>
            <w:r>
              <w:rPr>
                <w:lang w:val="tr-TR"/>
              </w:rPr>
              <w:t>Frequency</w:t>
            </w:r>
            <w:proofErr w:type="spellEnd"/>
            <w:r>
              <w:rPr>
                <w:lang w:val="tr-TR"/>
              </w:rPr>
              <w:t xml:space="preserve"> (Hz)” frekans bölgesindeki taban banda indirerek veri hızına göre örnekler. Blok parametreleri aşağıda verildiği gibi ayarlanmalıdır.</w:t>
            </w:r>
          </w:p>
        </w:tc>
      </w:tr>
      <w:tr w:rsidR="004B0641" w14:paraId="36141AD8" w14:textId="77777777" w:rsidTr="00E11AF4">
        <w:tc>
          <w:tcPr>
            <w:tcW w:w="704" w:type="dxa"/>
            <w:tcBorders>
              <w:bottom w:val="single" w:sz="4" w:space="0" w:color="auto"/>
            </w:tcBorders>
          </w:tcPr>
          <w:p w14:paraId="7EF15225" w14:textId="77777777" w:rsidR="004B0641" w:rsidRDefault="004B0641" w:rsidP="00E379B9">
            <w:pPr>
              <w:ind w:firstLine="0"/>
              <w:jc w:val="left"/>
              <w:rPr>
                <w:lang w:val="tr-TR"/>
              </w:rPr>
            </w:pPr>
          </w:p>
        </w:tc>
        <w:tc>
          <w:tcPr>
            <w:tcW w:w="8646" w:type="dxa"/>
            <w:tcBorders>
              <w:bottom w:val="single" w:sz="4" w:space="0" w:color="auto"/>
            </w:tcBorders>
          </w:tcPr>
          <w:p w14:paraId="0AE95FFD" w14:textId="122CD7B0" w:rsidR="004B0641" w:rsidRDefault="004B0641" w:rsidP="004B0641">
            <w:pPr>
              <w:ind w:firstLine="0"/>
              <w:jc w:val="center"/>
              <w:rPr>
                <w:lang w:val="tr-TR"/>
              </w:rPr>
            </w:pPr>
            <w:r w:rsidRPr="004B0641">
              <w:rPr>
                <w:lang w:val="tr-TR"/>
              </w:rPr>
              <w:drawing>
                <wp:inline distT="0" distB="0" distL="0" distR="0" wp14:anchorId="5D5B432B" wp14:editId="5EA6D2C9">
                  <wp:extent cx="3420000" cy="4532903"/>
                  <wp:effectExtent l="0" t="0" r="9525" b="127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0000" cy="4532903"/>
                          </a:xfrm>
                          <a:prstGeom prst="rect">
                            <a:avLst/>
                          </a:prstGeom>
                        </pic:spPr>
                      </pic:pic>
                    </a:graphicData>
                  </a:graphic>
                </wp:inline>
              </w:drawing>
            </w:r>
          </w:p>
        </w:tc>
      </w:tr>
      <w:tr w:rsidR="004B0641" w14:paraId="1AA6515D" w14:textId="77777777" w:rsidTr="00E11AF4">
        <w:tc>
          <w:tcPr>
            <w:tcW w:w="704" w:type="dxa"/>
            <w:tcBorders>
              <w:top w:val="single" w:sz="4" w:space="0" w:color="auto"/>
            </w:tcBorders>
          </w:tcPr>
          <w:p w14:paraId="486DDB97" w14:textId="0B596374" w:rsidR="004B0641" w:rsidRDefault="002B5DFA" w:rsidP="00E379B9">
            <w:pPr>
              <w:ind w:firstLine="0"/>
              <w:jc w:val="left"/>
              <w:rPr>
                <w:lang w:val="tr-TR"/>
              </w:rPr>
            </w:pPr>
            <w:r>
              <w:rPr>
                <w:lang w:val="tr-TR"/>
              </w:rPr>
              <w:t>iii.</w:t>
            </w:r>
          </w:p>
        </w:tc>
        <w:tc>
          <w:tcPr>
            <w:tcW w:w="8646" w:type="dxa"/>
            <w:tcBorders>
              <w:top w:val="single" w:sz="4" w:space="0" w:color="auto"/>
            </w:tcBorders>
          </w:tcPr>
          <w:p w14:paraId="398E141C" w14:textId="1E8325B9" w:rsidR="004B0641" w:rsidRPr="004B0641" w:rsidRDefault="004A08A1" w:rsidP="004B0641">
            <w:pPr>
              <w:ind w:firstLine="0"/>
              <w:rPr>
                <w:lang w:val="tr-TR"/>
              </w:rPr>
            </w:pPr>
            <w:r>
              <w:rPr>
                <w:lang w:val="tr-TR"/>
              </w:rPr>
              <w:t>Alınan işaretin merkez frekansının değiştirilmesi için bir sinüs işareti ile çarpılması yeterli olacaktır. Bunun için “</w:t>
            </w:r>
            <w:proofErr w:type="spellStart"/>
            <w:r>
              <w:rPr>
                <w:lang w:val="tr-TR"/>
              </w:rPr>
              <w:t>Signal</w:t>
            </w:r>
            <w:proofErr w:type="spellEnd"/>
            <w:r>
              <w:rPr>
                <w:lang w:val="tr-TR"/>
              </w:rPr>
              <w:t xml:space="preserve"> Source” ve “</w:t>
            </w:r>
            <w:proofErr w:type="spellStart"/>
            <w:r>
              <w:rPr>
                <w:lang w:val="tr-TR"/>
              </w:rPr>
              <w:t>Multiply</w:t>
            </w:r>
            <w:proofErr w:type="spellEnd"/>
            <w:r>
              <w:rPr>
                <w:lang w:val="tr-TR"/>
              </w:rPr>
              <w:t>” bloğu kullanılmıştır. “</w:t>
            </w:r>
            <w:proofErr w:type="spellStart"/>
            <w:r>
              <w:rPr>
                <w:lang w:val="tr-TR"/>
              </w:rPr>
              <w:t>Signal</w:t>
            </w:r>
            <w:proofErr w:type="spellEnd"/>
            <w:r>
              <w:rPr>
                <w:lang w:val="tr-TR"/>
              </w:rPr>
              <w:t xml:space="preserve"> Source” bloğunun parametreleri aşağıdaki gibi ayarlanmalıdır.</w:t>
            </w:r>
          </w:p>
        </w:tc>
      </w:tr>
      <w:tr w:rsidR="004B0641" w14:paraId="569759FD" w14:textId="77777777" w:rsidTr="00E11AF4">
        <w:tc>
          <w:tcPr>
            <w:tcW w:w="704" w:type="dxa"/>
          </w:tcPr>
          <w:p w14:paraId="1BC5C763" w14:textId="77777777" w:rsidR="004B0641" w:rsidRDefault="004B0641" w:rsidP="00E379B9">
            <w:pPr>
              <w:ind w:firstLine="0"/>
              <w:jc w:val="left"/>
              <w:rPr>
                <w:lang w:val="tr-TR"/>
              </w:rPr>
            </w:pPr>
          </w:p>
        </w:tc>
        <w:tc>
          <w:tcPr>
            <w:tcW w:w="8646" w:type="dxa"/>
          </w:tcPr>
          <w:p w14:paraId="0D7EDAAA" w14:textId="733F39FC" w:rsidR="004B0641" w:rsidRPr="004B0641" w:rsidRDefault="004A08A1" w:rsidP="004A08A1">
            <w:pPr>
              <w:ind w:firstLine="0"/>
              <w:jc w:val="center"/>
              <w:rPr>
                <w:lang w:val="tr-TR"/>
              </w:rPr>
            </w:pPr>
            <w:r w:rsidRPr="004A08A1">
              <w:rPr>
                <w:lang w:val="tr-TR"/>
              </w:rPr>
              <w:drawing>
                <wp:inline distT="0" distB="0" distL="0" distR="0" wp14:anchorId="5BA06784" wp14:editId="6DB881F2">
                  <wp:extent cx="3420000" cy="2085825"/>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0000" cy="2085825"/>
                          </a:xfrm>
                          <a:prstGeom prst="rect">
                            <a:avLst/>
                          </a:prstGeom>
                        </pic:spPr>
                      </pic:pic>
                    </a:graphicData>
                  </a:graphic>
                </wp:inline>
              </w:drawing>
            </w:r>
          </w:p>
        </w:tc>
      </w:tr>
      <w:tr w:rsidR="004A08A1" w14:paraId="7D6892F0" w14:textId="77777777" w:rsidTr="00E11AF4">
        <w:tc>
          <w:tcPr>
            <w:tcW w:w="704" w:type="dxa"/>
          </w:tcPr>
          <w:p w14:paraId="71D73B0F" w14:textId="16928014" w:rsidR="004A08A1" w:rsidRDefault="004A08A1" w:rsidP="00E379B9">
            <w:pPr>
              <w:ind w:firstLine="0"/>
              <w:jc w:val="left"/>
              <w:rPr>
                <w:lang w:val="tr-TR"/>
              </w:rPr>
            </w:pPr>
          </w:p>
        </w:tc>
        <w:tc>
          <w:tcPr>
            <w:tcW w:w="8646" w:type="dxa"/>
          </w:tcPr>
          <w:p w14:paraId="69019972" w14:textId="54256E85" w:rsidR="004A08A1" w:rsidRPr="004A08A1" w:rsidRDefault="006B5676" w:rsidP="004B0641">
            <w:pPr>
              <w:ind w:firstLine="0"/>
              <w:rPr>
                <w:lang w:val="tr-TR"/>
              </w:rPr>
            </w:pPr>
            <w:r>
              <w:rPr>
                <w:lang w:val="tr-TR"/>
              </w:rPr>
              <w:t>Burada program çalıştıktan sonra faklı kanalların dinlenebilmesi için “</w:t>
            </w:r>
            <w:proofErr w:type="spellStart"/>
            <w:r>
              <w:rPr>
                <w:lang w:val="tr-TR"/>
              </w:rPr>
              <w:t>Frequency</w:t>
            </w:r>
            <w:proofErr w:type="spellEnd"/>
            <w:r>
              <w:rPr>
                <w:lang w:val="tr-TR"/>
              </w:rPr>
              <w:t xml:space="preserve">” parametresi değişken olarak atanmıştır. </w:t>
            </w:r>
          </w:p>
        </w:tc>
      </w:tr>
      <w:tr w:rsidR="006B5676" w14:paraId="45211408" w14:textId="77777777" w:rsidTr="00E11AF4">
        <w:tc>
          <w:tcPr>
            <w:tcW w:w="704" w:type="dxa"/>
            <w:tcBorders>
              <w:top w:val="single" w:sz="4" w:space="0" w:color="auto"/>
            </w:tcBorders>
          </w:tcPr>
          <w:p w14:paraId="31548451" w14:textId="351ED27A" w:rsidR="006B5676" w:rsidRDefault="006B5676" w:rsidP="00E379B9">
            <w:pPr>
              <w:ind w:firstLine="0"/>
              <w:jc w:val="left"/>
              <w:rPr>
                <w:lang w:val="tr-TR"/>
              </w:rPr>
            </w:pPr>
            <w:r>
              <w:rPr>
                <w:lang w:val="tr-TR"/>
              </w:rPr>
              <w:lastRenderedPageBreak/>
              <w:t>iv.</w:t>
            </w:r>
          </w:p>
        </w:tc>
        <w:tc>
          <w:tcPr>
            <w:tcW w:w="8646" w:type="dxa"/>
            <w:tcBorders>
              <w:top w:val="single" w:sz="4" w:space="0" w:color="auto"/>
            </w:tcBorders>
          </w:tcPr>
          <w:p w14:paraId="1264EE92" w14:textId="0114791B" w:rsidR="006B5676" w:rsidRDefault="006B5676" w:rsidP="004B0641">
            <w:pPr>
              <w:ind w:firstLine="0"/>
              <w:rPr>
                <w:lang w:val="tr-TR"/>
              </w:rPr>
            </w:pPr>
            <w:r>
              <w:rPr>
                <w:lang w:val="tr-TR"/>
              </w:rPr>
              <w:t xml:space="preserve">Merkez frekansın belirlenmesi ve kanal frekansının ayarlanabilmesi için aşağıdaki değişken ve “QT GUI </w:t>
            </w:r>
            <w:proofErr w:type="spellStart"/>
            <w:r>
              <w:rPr>
                <w:lang w:val="tr-TR"/>
              </w:rPr>
              <w:t>Range</w:t>
            </w:r>
            <w:proofErr w:type="spellEnd"/>
            <w:r>
              <w:rPr>
                <w:lang w:val="tr-TR"/>
              </w:rPr>
              <w:t>” blokların oluşturulması gerekmektedir.</w:t>
            </w:r>
          </w:p>
        </w:tc>
      </w:tr>
      <w:tr w:rsidR="006B5676" w14:paraId="50336C74" w14:textId="77777777" w:rsidTr="00E11AF4">
        <w:tc>
          <w:tcPr>
            <w:tcW w:w="704" w:type="dxa"/>
            <w:tcBorders>
              <w:bottom w:val="single" w:sz="4" w:space="0" w:color="auto"/>
            </w:tcBorders>
          </w:tcPr>
          <w:p w14:paraId="2701D773" w14:textId="77777777" w:rsidR="006B5676" w:rsidRDefault="006B5676" w:rsidP="00E379B9">
            <w:pPr>
              <w:ind w:firstLine="0"/>
              <w:jc w:val="left"/>
              <w:rPr>
                <w:lang w:val="tr-TR"/>
              </w:rPr>
            </w:pPr>
          </w:p>
        </w:tc>
        <w:tc>
          <w:tcPr>
            <w:tcW w:w="8646" w:type="dxa"/>
            <w:tcBorders>
              <w:bottom w:val="single" w:sz="4" w:space="0" w:color="auto"/>
            </w:tcBorders>
          </w:tcPr>
          <w:p w14:paraId="67C61258" w14:textId="254A8EE1" w:rsidR="006B5676" w:rsidRDefault="006B5676" w:rsidP="006B5676">
            <w:pPr>
              <w:ind w:firstLine="0"/>
              <w:jc w:val="center"/>
              <w:rPr>
                <w:lang w:val="tr-TR"/>
              </w:rPr>
            </w:pPr>
            <w:r w:rsidRPr="006B5676">
              <w:rPr>
                <w:lang w:val="tr-TR"/>
              </w:rPr>
              <w:drawing>
                <wp:inline distT="0" distB="0" distL="0" distR="0" wp14:anchorId="38580A82" wp14:editId="2497DC9E">
                  <wp:extent cx="3420000" cy="942367"/>
                  <wp:effectExtent l="0" t="0" r="9525"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0000" cy="942367"/>
                          </a:xfrm>
                          <a:prstGeom prst="rect">
                            <a:avLst/>
                          </a:prstGeom>
                        </pic:spPr>
                      </pic:pic>
                    </a:graphicData>
                  </a:graphic>
                </wp:inline>
              </w:drawing>
            </w:r>
          </w:p>
          <w:p w14:paraId="0CB328DD" w14:textId="02B16153" w:rsidR="006B5676" w:rsidRDefault="006B5676" w:rsidP="006B5676">
            <w:pPr>
              <w:ind w:firstLine="0"/>
              <w:jc w:val="center"/>
              <w:rPr>
                <w:lang w:val="tr-TR"/>
              </w:rPr>
            </w:pPr>
            <w:r w:rsidRPr="006B5676">
              <w:rPr>
                <w:lang w:val="tr-TR"/>
              </w:rPr>
              <w:drawing>
                <wp:inline distT="0" distB="0" distL="0" distR="0" wp14:anchorId="20997AC6" wp14:editId="3B07B394">
                  <wp:extent cx="3420000" cy="2744756"/>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0000" cy="2744756"/>
                          </a:xfrm>
                          <a:prstGeom prst="rect">
                            <a:avLst/>
                          </a:prstGeom>
                        </pic:spPr>
                      </pic:pic>
                    </a:graphicData>
                  </a:graphic>
                </wp:inline>
              </w:drawing>
            </w:r>
          </w:p>
        </w:tc>
      </w:tr>
      <w:tr w:rsidR="006B5676" w14:paraId="76D4ACE8" w14:textId="77777777" w:rsidTr="00E11AF4">
        <w:tc>
          <w:tcPr>
            <w:tcW w:w="704" w:type="dxa"/>
            <w:tcBorders>
              <w:top w:val="single" w:sz="4" w:space="0" w:color="auto"/>
            </w:tcBorders>
          </w:tcPr>
          <w:p w14:paraId="159DA534" w14:textId="20AE6200" w:rsidR="006B5676" w:rsidRDefault="00A054CB" w:rsidP="00E379B9">
            <w:pPr>
              <w:ind w:firstLine="0"/>
              <w:jc w:val="left"/>
              <w:rPr>
                <w:lang w:val="tr-TR"/>
              </w:rPr>
            </w:pPr>
            <w:r>
              <w:rPr>
                <w:lang w:val="tr-TR"/>
              </w:rPr>
              <w:t>v.</w:t>
            </w:r>
          </w:p>
        </w:tc>
        <w:tc>
          <w:tcPr>
            <w:tcW w:w="8646" w:type="dxa"/>
            <w:tcBorders>
              <w:top w:val="single" w:sz="4" w:space="0" w:color="auto"/>
            </w:tcBorders>
          </w:tcPr>
          <w:p w14:paraId="5BD789F7" w14:textId="742D3FA5" w:rsidR="006B5676" w:rsidRPr="006B5676" w:rsidRDefault="00A054CB" w:rsidP="004B0641">
            <w:pPr>
              <w:ind w:firstLine="0"/>
              <w:rPr>
                <w:lang w:val="tr-TR"/>
              </w:rPr>
            </w:pPr>
            <w:r>
              <w:rPr>
                <w:lang w:val="tr-TR"/>
              </w:rPr>
              <w:t>İstenilen frekans bölgesi taban banda indirildikten sonra alçak geçiren filtre yardımıyla sadece istenilen kanalın alınması sağlanmalıdır. Bu işlem “</w:t>
            </w:r>
            <w:proofErr w:type="spellStart"/>
            <w:r>
              <w:rPr>
                <w:lang w:val="tr-TR"/>
              </w:rPr>
              <w:t>Low</w:t>
            </w:r>
            <w:proofErr w:type="spellEnd"/>
            <w:r>
              <w:rPr>
                <w:lang w:val="tr-TR"/>
              </w:rPr>
              <w:t xml:space="preserve"> </w:t>
            </w:r>
            <w:proofErr w:type="spellStart"/>
            <w:r>
              <w:rPr>
                <w:lang w:val="tr-TR"/>
              </w:rPr>
              <w:t>Pass</w:t>
            </w:r>
            <w:proofErr w:type="spellEnd"/>
            <w:r>
              <w:rPr>
                <w:lang w:val="tr-TR"/>
              </w:rPr>
              <w:t xml:space="preserve"> </w:t>
            </w:r>
            <w:proofErr w:type="spellStart"/>
            <w:r>
              <w:rPr>
                <w:lang w:val="tr-TR"/>
              </w:rPr>
              <w:t>Filter</w:t>
            </w:r>
            <w:proofErr w:type="spellEnd"/>
            <w:r>
              <w:rPr>
                <w:lang w:val="tr-TR"/>
              </w:rPr>
              <w:t>” bloğu ile gerçekleştirilmektedir. Bu blok filtreleme işleminden sonra “</w:t>
            </w:r>
            <w:proofErr w:type="spellStart"/>
            <w:r>
              <w:rPr>
                <w:lang w:val="tr-TR"/>
              </w:rPr>
              <w:t>Decimation</w:t>
            </w:r>
            <w:proofErr w:type="spellEnd"/>
            <w:r>
              <w:rPr>
                <w:lang w:val="tr-TR"/>
              </w:rPr>
              <w:t>” parametresine göre filtre çıkışındaki veri hızını düşürmektedir. Alçak geçiren filtrenin</w:t>
            </w:r>
            <w:r w:rsidR="009370C5">
              <w:rPr>
                <w:lang w:val="tr-TR"/>
              </w:rPr>
              <w:t xml:space="preserve"> ve “</w:t>
            </w:r>
            <w:proofErr w:type="spellStart"/>
            <w:r w:rsidR="009370C5">
              <w:rPr>
                <w:lang w:val="tr-TR"/>
              </w:rPr>
              <w:t>channel_width</w:t>
            </w:r>
            <w:proofErr w:type="spellEnd"/>
            <w:r w:rsidR="009370C5">
              <w:rPr>
                <w:lang w:val="tr-TR"/>
              </w:rPr>
              <w:t>” değişkeninin</w:t>
            </w:r>
            <w:r>
              <w:rPr>
                <w:lang w:val="tr-TR"/>
              </w:rPr>
              <w:t xml:space="preserve"> parametreleri aşağıdaki gibi ayarlanmalıdır.</w:t>
            </w:r>
          </w:p>
        </w:tc>
      </w:tr>
      <w:tr w:rsidR="006B5676" w14:paraId="1FF5BF43" w14:textId="77777777" w:rsidTr="00E11AF4">
        <w:tc>
          <w:tcPr>
            <w:tcW w:w="704" w:type="dxa"/>
          </w:tcPr>
          <w:p w14:paraId="64CFB46E" w14:textId="77777777" w:rsidR="006B5676" w:rsidRDefault="006B5676" w:rsidP="00E379B9">
            <w:pPr>
              <w:ind w:firstLine="0"/>
              <w:jc w:val="left"/>
              <w:rPr>
                <w:lang w:val="tr-TR"/>
              </w:rPr>
            </w:pPr>
          </w:p>
        </w:tc>
        <w:tc>
          <w:tcPr>
            <w:tcW w:w="8646" w:type="dxa"/>
          </w:tcPr>
          <w:p w14:paraId="2457B978" w14:textId="77777777" w:rsidR="006B5676" w:rsidRDefault="00A054CB" w:rsidP="009370C5">
            <w:pPr>
              <w:ind w:firstLine="0"/>
              <w:jc w:val="center"/>
              <w:rPr>
                <w:lang w:val="tr-TR"/>
              </w:rPr>
            </w:pPr>
            <w:r w:rsidRPr="00A054CB">
              <w:rPr>
                <w:lang w:val="tr-TR"/>
              </w:rPr>
              <w:drawing>
                <wp:inline distT="0" distB="0" distL="0" distR="0" wp14:anchorId="478BCDB3" wp14:editId="33EFA330">
                  <wp:extent cx="3420000" cy="2294585"/>
                  <wp:effectExtent l="0" t="0" r="9525"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000" cy="2294585"/>
                          </a:xfrm>
                          <a:prstGeom prst="rect">
                            <a:avLst/>
                          </a:prstGeom>
                        </pic:spPr>
                      </pic:pic>
                    </a:graphicData>
                  </a:graphic>
                </wp:inline>
              </w:drawing>
            </w:r>
          </w:p>
          <w:p w14:paraId="0F49DED1" w14:textId="6841A64E" w:rsidR="00A054CB" w:rsidRPr="006B5676" w:rsidRDefault="00A054CB" w:rsidP="009370C5">
            <w:pPr>
              <w:ind w:firstLine="0"/>
              <w:jc w:val="center"/>
              <w:rPr>
                <w:lang w:val="tr-TR"/>
              </w:rPr>
            </w:pPr>
            <w:r w:rsidRPr="00A054CB">
              <w:rPr>
                <w:lang w:val="tr-TR"/>
              </w:rPr>
              <w:lastRenderedPageBreak/>
              <w:drawing>
                <wp:inline distT="0" distB="0" distL="0" distR="0" wp14:anchorId="3995EECE" wp14:editId="710DBAE9">
                  <wp:extent cx="3420000" cy="948621"/>
                  <wp:effectExtent l="0" t="0" r="0" b="444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0000" cy="948621"/>
                          </a:xfrm>
                          <a:prstGeom prst="rect">
                            <a:avLst/>
                          </a:prstGeom>
                        </pic:spPr>
                      </pic:pic>
                    </a:graphicData>
                  </a:graphic>
                </wp:inline>
              </w:drawing>
            </w:r>
          </w:p>
        </w:tc>
      </w:tr>
      <w:tr w:rsidR="00A054CB" w14:paraId="68F7490E" w14:textId="77777777" w:rsidTr="00E11AF4">
        <w:tc>
          <w:tcPr>
            <w:tcW w:w="704" w:type="dxa"/>
            <w:tcBorders>
              <w:top w:val="single" w:sz="4" w:space="0" w:color="auto"/>
            </w:tcBorders>
          </w:tcPr>
          <w:p w14:paraId="5AD717A8" w14:textId="4C8BE1BE" w:rsidR="00A054CB" w:rsidRDefault="009370C5" w:rsidP="00E379B9">
            <w:pPr>
              <w:ind w:firstLine="0"/>
              <w:jc w:val="left"/>
              <w:rPr>
                <w:lang w:val="tr-TR"/>
              </w:rPr>
            </w:pPr>
            <w:r>
              <w:rPr>
                <w:lang w:val="tr-TR"/>
              </w:rPr>
              <w:lastRenderedPageBreak/>
              <w:t>vi.</w:t>
            </w:r>
          </w:p>
        </w:tc>
        <w:tc>
          <w:tcPr>
            <w:tcW w:w="8646" w:type="dxa"/>
            <w:tcBorders>
              <w:top w:val="single" w:sz="4" w:space="0" w:color="auto"/>
            </w:tcBorders>
          </w:tcPr>
          <w:p w14:paraId="08B37E0C" w14:textId="01DF6649" w:rsidR="00A054CB" w:rsidRPr="006B5676" w:rsidRDefault="009370C5" w:rsidP="004B0641">
            <w:pPr>
              <w:ind w:firstLine="0"/>
              <w:rPr>
                <w:lang w:val="tr-TR"/>
              </w:rPr>
            </w:pPr>
            <w:r>
              <w:rPr>
                <w:lang w:val="tr-TR"/>
              </w:rPr>
              <w:t xml:space="preserve">Veri hızının yeniden düzenlenmesi ve FM </w:t>
            </w:r>
            <w:proofErr w:type="spellStart"/>
            <w:r>
              <w:rPr>
                <w:lang w:val="tr-TR"/>
              </w:rPr>
              <w:t>demodülasyonu</w:t>
            </w:r>
            <w:proofErr w:type="spellEnd"/>
            <w:r>
              <w:rPr>
                <w:lang w:val="tr-TR"/>
              </w:rPr>
              <w:t xml:space="preserve"> için “</w:t>
            </w:r>
            <w:proofErr w:type="spellStart"/>
            <w:r>
              <w:rPr>
                <w:lang w:val="tr-TR"/>
              </w:rPr>
              <w:t>Rational</w:t>
            </w:r>
            <w:proofErr w:type="spellEnd"/>
            <w:r>
              <w:rPr>
                <w:lang w:val="tr-TR"/>
              </w:rPr>
              <w:t xml:space="preserve"> </w:t>
            </w:r>
            <w:proofErr w:type="spellStart"/>
            <w:r>
              <w:rPr>
                <w:lang w:val="tr-TR"/>
              </w:rPr>
              <w:t>Resampler</w:t>
            </w:r>
            <w:proofErr w:type="spellEnd"/>
            <w:r>
              <w:rPr>
                <w:lang w:val="tr-TR"/>
              </w:rPr>
              <w:t xml:space="preserve">” ve “WBFM </w:t>
            </w:r>
            <w:proofErr w:type="spellStart"/>
            <w:r>
              <w:rPr>
                <w:lang w:val="tr-TR"/>
              </w:rPr>
              <w:t>Receive</w:t>
            </w:r>
            <w:proofErr w:type="spellEnd"/>
            <w:r>
              <w:rPr>
                <w:lang w:val="tr-TR"/>
              </w:rPr>
              <w:t>” blokları aşağıdaki gibi ayarlanmalıdır.</w:t>
            </w:r>
          </w:p>
        </w:tc>
      </w:tr>
      <w:tr w:rsidR="00A054CB" w14:paraId="1832011A" w14:textId="77777777" w:rsidTr="00E11AF4">
        <w:tc>
          <w:tcPr>
            <w:tcW w:w="704" w:type="dxa"/>
            <w:tcBorders>
              <w:bottom w:val="single" w:sz="4" w:space="0" w:color="auto"/>
            </w:tcBorders>
          </w:tcPr>
          <w:p w14:paraId="36C44180" w14:textId="77777777" w:rsidR="00A054CB" w:rsidRDefault="00A054CB" w:rsidP="00E379B9">
            <w:pPr>
              <w:ind w:firstLine="0"/>
              <w:jc w:val="left"/>
              <w:rPr>
                <w:lang w:val="tr-TR"/>
              </w:rPr>
            </w:pPr>
          </w:p>
        </w:tc>
        <w:tc>
          <w:tcPr>
            <w:tcW w:w="8646" w:type="dxa"/>
            <w:tcBorders>
              <w:bottom w:val="single" w:sz="4" w:space="0" w:color="auto"/>
            </w:tcBorders>
          </w:tcPr>
          <w:p w14:paraId="3DD7E0E7" w14:textId="1DDBCA46" w:rsidR="00A054CB" w:rsidRDefault="009370C5" w:rsidP="00692F1D">
            <w:pPr>
              <w:ind w:firstLine="0"/>
              <w:jc w:val="center"/>
              <w:rPr>
                <w:lang w:val="tr-TR"/>
              </w:rPr>
            </w:pPr>
            <w:r w:rsidRPr="009370C5">
              <w:rPr>
                <w:lang w:val="tr-TR"/>
              </w:rPr>
              <w:drawing>
                <wp:inline distT="0" distB="0" distL="0" distR="0" wp14:anchorId="1F1923EC" wp14:editId="53065AC3">
                  <wp:extent cx="3420000" cy="1619336"/>
                  <wp:effectExtent l="0" t="0" r="9525"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0000" cy="1619336"/>
                          </a:xfrm>
                          <a:prstGeom prst="rect">
                            <a:avLst/>
                          </a:prstGeom>
                        </pic:spPr>
                      </pic:pic>
                    </a:graphicData>
                  </a:graphic>
                </wp:inline>
              </w:drawing>
            </w:r>
          </w:p>
          <w:p w14:paraId="22119947" w14:textId="675EE87C" w:rsidR="009370C5" w:rsidRPr="006B5676" w:rsidRDefault="009370C5" w:rsidP="00692F1D">
            <w:pPr>
              <w:ind w:firstLine="0"/>
              <w:jc w:val="center"/>
              <w:rPr>
                <w:lang w:val="tr-TR"/>
              </w:rPr>
            </w:pPr>
            <w:r w:rsidRPr="009370C5">
              <w:rPr>
                <w:lang w:val="tr-TR"/>
              </w:rPr>
              <w:drawing>
                <wp:inline distT="0" distB="0" distL="0" distR="0" wp14:anchorId="05FDAA82" wp14:editId="1963710C">
                  <wp:extent cx="3420000" cy="953110"/>
                  <wp:effectExtent l="0" t="0" r="0" b="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0000" cy="953110"/>
                          </a:xfrm>
                          <a:prstGeom prst="rect">
                            <a:avLst/>
                          </a:prstGeom>
                        </pic:spPr>
                      </pic:pic>
                    </a:graphicData>
                  </a:graphic>
                </wp:inline>
              </w:drawing>
            </w:r>
          </w:p>
        </w:tc>
      </w:tr>
      <w:tr w:rsidR="009370C5" w14:paraId="0C3DB12E" w14:textId="77777777" w:rsidTr="00E11AF4">
        <w:tc>
          <w:tcPr>
            <w:tcW w:w="704" w:type="dxa"/>
            <w:tcBorders>
              <w:top w:val="single" w:sz="4" w:space="0" w:color="auto"/>
              <w:bottom w:val="single" w:sz="4" w:space="0" w:color="auto"/>
            </w:tcBorders>
          </w:tcPr>
          <w:p w14:paraId="42D04543" w14:textId="07960C4F" w:rsidR="009370C5" w:rsidRDefault="009370C5" w:rsidP="00E379B9">
            <w:pPr>
              <w:ind w:firstLine="0"/>
              <w:jc w:val="left"/>
              <w:rPr>
                <w:lang w:val="tr-TR"/>
              </w:rPr>
            </w:pPr>
            <w:r>
              <w:rPr>
                <w:lang w:val="tr-TR"/>
              </w:rPr>
              <w:t>vii.</w:t>
            </w:r>
          </w:p>
        </w:tc>
        <w:tc>
          <w:tcPr>
            <w:tcW w:w="8646" w:type="dxa"/>
            <w:tcBorders>
              <w:top w:val="single" w:sz="4" w:space="0" w:color="auto"/>
              <w:bottom w:val="single" w:sz="4" w:space="0" w:color="auto"/>
            </w:tcBorders>
          </w:tcPr>
          <w:p w14:paraId="4AFDF8C6" w14:textId="434F4E00" w:rsidR="009370C5" w:rsidRPr="009370C5" w:rsidRDefault="009370C5" w:rsidP="004B0641">
            <w:pPr>
              <w:ind w:firstLine="0"/>
              <w:rPr>
                <w:lang w:val="tr-TR"/>
              </w:rPr>
            </w:pPr>
            <w:r>
              <w:rPr>
                <w:lang w:val="tr-TR"/>
              </w:rPr>
              <w:t>Elde edilen işaretin bilgisayarın ses çıkışına aktarılması için “</w:t>
            </w:r>
            <w:proofErr w:type="spellStart"/>
            <w:r>
              <w:rPr>
                <w:lang w:val="tr-TR"/>
              </w:rPr>
              <w:t>Audio</w:t>
            </w:r>
            <w:proofErr w:type="spellEnd"/>
            <w:r>
              <w:rPr>
                <w:lang w:val="tr-TR"/>
              </w:rPr>
              <w:t xml:space="preserve"> </w:t>
            </w:r>
            <w:proofErr w:type="spellStart"/>
            <w:r>
              <w:rPr>
                <w:lang w:val="tr-TR"/>
              </w:rPr>
              <w:t>Sink</w:t>
            </w:r>
            <w:proofErr w:type="spellEnd"/>
            <w:r>
              <w:rPr>
                <w:lang w:val="tr-TR"/>
              </w:rPr>
              <w:t xml:space="preserve">” bloğunu kullanınız. Bu bloğun örnekleme hızını “48e3” olarak ayarlayınız. Sinyalin genliğinin ayarlanabilmesi için Şekil 4’te gösterilen </w:t>
            </w:r>
            <w:r w:rsidR="00692F1D">
              <w:rPr>
                <w:lang w:val="tr-TR"/>
              </w:rPr>
              <w:t>“</w:t>
            </w:r>
            <w:proofErr w:type="spellStart"/>
            <w:r w:rsidR="00692F1D">
              <w:rPr>
                <w:lang w:val="tr-TR"/>
              </w:rPr>
              <w:t>Multiply</w:t>
            </w:r>
            <w:proofErr w:type="spellEnd"/>
            <w:r w:rsidR="00692F1D">
              <w:rPr>
                <w:lang w:val="tr-TR"/>
              </w:rPr>
              <w:t xml:space="preserve"> </w:t>
            </w:r>
            <w:proofErr w:type="spellStart"/>
            <w:r w:rsidR="00692F1D">
              <w:rPr>
                <w:lang w:val="tr-TR"/>
              </w:rPr>
              <w:t>Constant</w:t>
            </w:r>
            <w:proofErr w:type="spellEnd"/>
            <w:r w:rsidR="00692F1D">
              <w:rPr>
                <w:lang w:val="tr-TR"/>
              </w:rPr>
              <w:t xml:space="preserve">” ve “QT GUI </w:t>
            </w:r>
            <w:proofErr w:type="spellStart"/>
            <w:r w:rsidR="00692F1D">
              <w:rPr>
                <w:lang w:val="tr-TR"/>
              </w:rPr>
              <w:t>Range</w:t>
            </w:r>
            <w:proofErr w:type="spellEnd"/>
            <w:r w:rsidR="00692F1D">
              <w:rPr>
                <w:lang w:val="tr-TR"/>
              </w:rPr>
              <w:t>” bloklarını da ekleyiniz.</w:t>
            </w:r>
          </w:p>
        </w:tc>
      </w:tr>
      <w:tr w:rsidR="009370C5" w14:paraId="729F6126" w14:textId="77777777" w:rsidTr="00E11AF4">
        <w:tc>
          <w:tcPr>
            <w:tcW w:w="704" w:type="dxa"/>
            <w:tcBorders>
              <w:top w:val="single" w:sz="4" w:space="0" w:color="auto"/>
              <w:bottom w:val="single" w:sz="4" w:space="0" w:color="auto"/>
            </w:tcBorders>
          </w:tcPr>
          <w:p w14:paraId="52375CF7" w14:textId="19C1A231" w:rsidR="009370C5" w:rsidRDefault="00692F1D" w:rsidP="00E379B9">
            <w:pPr>
              <w:ind w:firstLine="0"/>
              <w:jc w:val="left"/>
              <w:rPr>
                <w:lang w:val="tr-TR"/>
              </w:rPr>
            </w:pPr>
            <w:r>
              <w:rPr>
                <w:lang w:val="tr-TR"/>
              </w:rPr>
              <w:t>viii.</w:t>
            </w:r>
          </w:p>
        </w:tc>
        <w:tc>
          <w:tcPr>
            <w:tcW w:w="8646" w:type="dxa"/>
            <w:tcBorders>
              <w:top w:val="single" w:sz="4" w:space="0" w:color="auto"/>
              <w:bottom w:val="single" w:sz="4" w:space="0" w:color="auto"/>
            </w:tcBorders>
          </w:tcPr>
          <w:p w14:paraId="30F6441A" w14:textId="5ACE14E1" w:rsidR="009370C5" w:rsidRPr="009370C5" w:rsidRDefault="00692F1D" w:rsidP="004B0641">
            <w:pPr>
              <w:ind w:firstLine="0"/>
              <w:rPr>
                <w:lang w:val="tr-TR"/>
              </w:rPr>
            </w:pPr>
            <w:r>
              <w:rPr>
                <w:lang w:val="tr-TR"/>
              </w:rPr>
              <w:t xml:space="preserve">Blokların çıkışlarındaki işaretlerin gözlemlenmesi için Şekil 4’te iki adet “QT GUI FFT </w:t>
            </w:r>
            <w:proofErr w:type="spellStart"/>
            <w:r>
              <w:rPr>
                <w:lang w:val="tr-TR"/>
              </w:rPr>
              <w:t>Sink</w:t>
            </w:r>
            <w:proofErr w:type="spellEnd"/>
            <w:r>
              <w:rPr>
                <w:lang w:val="tr-TR"/>
              </w:rPr>
              <w:t>” kullanılmıştır. “</w:t>
            </w:r>
            <w:proofErr w:type="spellStart"/>
            <w:proofErr w:type="gramStart"/>
            <w:r>
              <w:rPr>
                <w:lang w:val="tr-TR"/>
              </w:rPr>
              <w:t>osmocom</w:t>
            </w:r>
            <w:proofErr w:type="spellEnd"/>
            <w:proofErr w:type="gramEnd"/>
            <w:r>
              <w:rPr>
                <w:lang w:val="tr-TR"/>
              </w:rPr>
              <w:t xml:space="preserve"> Source” bloğunun çıkışına bağlanan bloğun “Center </w:t>
            </w:r>
            <w:proofErr w:type="spellStart"/>
            <w:r>
              <w:rPr>
                <w:lang w:val="tr-TR"/>
              </w:rPr>
              <w:t>Frequency</w:t>
            </w:r>
            <w:proofErr w:type="spellEnd"/>
            <w:r>
              <w:rPr>
                <w:lang w:val="tr-TR"/>
              </w:rPr>
              <w:t xml:space="preserve"> (Hz)” parametresi “</w:t>
            </w:r>
            <w:proofErr w:type="spellStart"/>
            <w:r w:rsidRPr="00692F1D">
              <w:rPr>
                <w:lang w:val="tr-TR"/>
              </w:rPr>
              <w:t>center_freq</w:t>
            </w:r>
            <w:proofErr w:type="spellEnd"/>
            <w:r>
              <w:rPr>
                <w:lang w:val="tr-TR"/>
              </w:rPr>
              <w:t>” olarak, diğer bloğun aynı parametresi ise “</w:t>
            </w:r>
            <w:proofErr w:type="spellStart"/>
            <w:r w:rsidRPr="00692F1D">
              <w:rPr>
                <w:lang w:val="tr-TR"/>
              </w:rPr>
              <w:t>ch_freq</w:t>
            </w:r>
            <w:proofErr w:type="spellEnd"/>
            <w:r>
              <w:rPr>
                <w:lang w:val="tr-TR"/>
              </w:rPr>
              <w:t>” olarak ayarlanmalıdır.</w:t>
            </w:r>
          </w:p>
        </w:tc>
      </w:tr>
      <w:tr w:rsidR="00E11AF4" w14:paraId="39B3AEDB" w14:textId="77777777" w:rsidTr="00E11AF4">
        <w:tc>
          <w:tcPr>
            <w:tcW w:w="704" w:type="dxa"/>
            <w:tcBorders>
              <w:top w:val="single" w:sz="4" w:space="0" w:color="auto"/>
              <w:bottom w:val="single" w:sz="4" w:space="0" w:color="auto"/>
            </w:tcBorders>
          </w:tcPr>
          <w:p w14:paraId="4E0F6580" w14:textId="088BE0CA" w:rsidR="00E11AF4" w:rsidRDefault="00E11AF4" w:rsidP="00E379B9">
            <w:pPr>
              <w:ind w:firstLine="0"/>
              <w:jc w:val="left"/>
              <w:rPr>
                <w:lang w:val="tr-TR"/>
              </w:rPr>
            </w:pPr>
            <w:r>
              <w:rPr>
                <w:lang w:val="tr-TR"/>
              </w:rPr>
              <w:t>ix.</w:t>
            </w:r>
          </w:p>
        </w:tc>
        <w:tc>
          <w:tcPr>
            <w:tcW w:w="8646" w:type="dxa"/>
            <w:tcBorders>
              <w:top w:val="single" w:sz="4" w:space="0" w:color="auto"/>
              <w:bottom w:val="single" w:sz="4" w:space="0" w:color="auto"/>
            </w:tcBorders>
          </w:tcPr>
          <w:p w14:paraId="3FB5BA2A" w14:textId="7633A86F" w:rsidR="00E11AF4" w:rsidRDefault="00E11AF4" w:rsidP="004B0641">
            <w:pPr>
              <w:ind w:firstLine="0"/>
              <w:rPr>
                <w:lang w:val="tr-TR"/>
              </w:rPr>
            </w:pPr>
            <w:r>
              <w:rPr>
                <w:lang w:val="tr-TR"/>
              </w:rPr>
              <w:t>Tüm bağlantıların doğru olduğundan emin olduktan sonra programı çalıştırarak Trabzon’da yayın yapan bir FM radyoyu dinleyiniz.</w:t>
            </w:r>
          </w:p>
        </w:tc>
      </w:tr>
      <w:tr w:rsidR="00E11AF4" w14:paraId="6245CAA3" w14:textId="77777777" w:rsidTr="00E11AF4">
        <w:tc>
          <w:tcPr>
            <w:tcW w:w="704" w:type="dxa"/>
            <w:tcBorders>
              <w:top w:val="single" w:sz="4" w:space="0" w:color="auto"/>
            </w:tcBorders>
          </w:tcPr>
          <w:p w14:paraId="4FFB542D" w14:textId="6910A1B7" w:rsidR="00E11AF4" w:rsidRDefault="00E11AF4" w:rsidP="00E379B9">
            <w:pPr>
              <w:ind w:firstLine="0"/>
              <w:jc w:val="left"/>
              <w:rPr>
                <w:lang w:val="tr-TR"/>
              </w:rPr>
            </w:pPr>
            <w:r>
              <w:rPr>
                <w:lang w:val="tr-TR"/>
              </w:rPr>
              <w:t>x.</w:t>
            </w:r>
          </w:p>
        </w:tc>
        <w:tc>
          <w:tcPr>
            <w:tcW w:w="8646" w:type="dxa"/>
            <w:tcBorders>
              <w:top w:val="single" w:sz="4" w:space="0" w:color="auto"/>
            </w:tcBorders>
          </w:tcPr>
          <w:p w14:paraId="77D93150" w14:textId="1E3BCB9A" w:rsidR="00E11AF4" w:rsidRDefault="00E11AF4" w:rsidP="004B0641">
            <w:pPr>
              <w:ind w:firstLine="0"/>
              <w:rPr>
                <w:lang w:val="tr-TR"/>
              </w:rPr>
            </w:pPr>
            <w:r>
              <w:rPr>
                <w:lang w:val="tr-TR"/>
              </w:rPr>
              <w:t xml:space="preserve">“QT GUI FFT </w:t>
            </w:r>
            <w:proofErr w:type="spellStart"/>
            <w:r>
              <w:rPr>
                <w:lang w:val="tr-TR"/>
              </w:rPr>
              <w:t>Sink</w:t>
            </w:r>
            <w:proofErr w:type="spellEnd"/>
            <w:r>
              <w:rPr>
                <w:lang w:val="tr-TR"/>
              </w:rPr>
              <w:t xml:space="preserve">” bloğu yerine “QT GUI </w:t>
            </w:r>
            <w:proofErr w:type="spellStart"/>
            <w:r>
              <w:rPr>
                <w:lang w:val="tr-TR"/>
              </w:rPr>
              <w:t>Waterfall</w:t>
            </w:r>
            <w:proofErr w:type="spellEnd"/>
            <w:r>
              <w:rPr>
                <w:lang w:val="tr-TR"/>
              </w:rPr>
              <w:t xml:space="preserve"> </w:t>
            </w:r>
            <w:proofErr w:type="spellStart"/>
            <w:r>
              <w:rPr>
                <w:lang w:val="tr-TR"/>
              </w:rPr>
              <w:t>Sink</w:t>
            </w:r>
            <w:proofErr w:type="spellEnd"/>
            <w:r>
              <w:rPr>
                <w:lang w:val="tr-TR"/>
              </w:rPr>
              <w:t>” bloğunu koyarak programı yeniden çalıştırınız.</w:t>
            </w:r>
          </w:p>
        </w:tc>
      </w:tr>
      <w:tr w:rsidR="00E11AF4" w14:paraId="10F15168" w14:textId="77777777" w:rsidTr="00E11AF4">
        <w:tc>
          <w:tcPr>
            <w:tcW w:w="704" w:type="dxa"/>
            <w:tcBorders>
              <w:top w:val="single" w:sz="4" w:space="0" w:color="auto"/>
              <w:bottom w:val="single" w:sz="4" w:space="0" w:color="auto"/>
            </w:tcBorders>
          </w:tcPr>
          <w:p w14:paraId="2CB3DD14" w14:textId="37D58E16" w:rsidR="00E11AF4" w:rsidRDefault="00E11AF4" w:rsidP="00E379B9">
            <w:pPr>
              <w:ind w:firstLine="0"/>
              <w:jc w:val="left"/>
              <w:rPr>
                <w:lang w:val="tr-TR"/>
              </w:rPr>
            </w:pPr>
            <w:r>
              <w:rPr>
                <w:lang w:val="tr-TR"/>
              </w:rPr>
              <w:lastRenderedPageBreak/>
              <w:t>xi.</w:t>
            </w:r>
          </w:p>
        </w:tc>
        <w:tc>
          <w:tcPr>
            <w:tcW w:w="8646" w:type="dxa"/>
            <w:tcBorders>
              <w:top w:val="single" w:sz="4" w:space="0" w:color="auto"/>
              <w:bottom w:val="single" w:sz="4" w:space="0" w:color="auto"/>
            </w:tcBorders>
          </w:tcPr>
          <w:p w14:paraId="0B3525A1" w14:textId="0FB36A06" w:rsidR="00E11AF4" w:rsidRDefault="00E11AF4" w:rsidP="004B0641">
            <w:pPr>
              <w:ind w:firstLine="0"/>
              <w:rPr>
                <w:lang w:val="tr-TR"/>
              </w:rPr>
            </w:pPr>
            <w:r>
              <w:rPr>
                <w:lang w:val="tr-TR"/>
              </w:rPr>
              <w:t>Son olarak FM verici deneyinde yaptığını sistemi bir bilgisayarda çalıştırınız ve FM alıcıda gerekli değişiklikleri yaparak (merkez frekansının değiştirilmesi gibi) gönderilen işareti almaya çalışınız.</w:t>
            </w:r>
          </w:p>
        </w:tc>
      </w:tr>
    </w:tbl>
    <w:p w14:paraId="714B505A" w14:textId="1C0DB622" w:rsidR="0083334F" w:rsidRPr="00E11AF4" w:rsidRDefault="0083334F" w:rsidP="00E11AF4">
      <w:pPr>
        <w:ind w:firstLine="0"/>
        <w:rPr>
          <w:lang w:val="tr-TR"/>
        </w:rPr>
      </w:pPr>
    </w:p>
    <w:sectPr w:rsidR="0083334F" w:rsidRPr="00E11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03AA" w14:textId="77777777" w:rsidR="008D4045" w:rsidRDefault="008D4045" w:rsidP="006309EF">
      <w:pPr>
        <w:spacing w:after="0" w:line="240" w:lineRule="auto"/>
      </w:pPr>
      <w:r>
        <w:separator/>
      </w:r>
    </w:p>
  </w:endnote>
  <w:endnote w:type="continuationSeparator" w:id="0">
    <w:p w14:paraId="64C9BDB0" w14:textId="77777777" w:rsidR="008D4045" w:rsidRDefault="008D4045" w:rsidP="00630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C538" w14:textId="77777777" w:rsidR="008D4045" w:rsidRDefault="008D4045" w:rsidP="006309EF">
      <w:pPr>
        <w:spacing w:after="0" w:line="240" w:lineRule="auto"/>
      </w:pPr>
      <w:r>
        <w:separator/>
      </w:r>
    </w:p>
  </w:footnote>
  <w:footnote w:type="continuationSeparator" w:id="0">
    <w:p w14:paraId="0460FA14" w14:textId="77777777" w:rsidR="008D4045" w:rsidRDefault="008D4045" w:rsidP="00630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482"/>
    <w:multiLevelType w:val="hybridMultilevel"/>
    <w:tmpl w:val="9E28168C"/>
    <w:lvl w:ilvl="0" w:tplc="C73256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40761D4"/>
    <w:multiLevelType w:val="hybridMultilevel"/>
    <w:tmpl w:val="96C0C0EE"/>
    <w:lvl w:ilvl="0" w:tplc="041F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8351F"/>
    <w:multiLevelType w:val="hybridMultilevel"/>
    <w:tmpl w:val="57DAA11C"/>
    <w:lvl w:ilvl="0" w:tplc="041F0001">
      <w:start w:val="1"/>
      <w:numFmt w:val="bullet"/>
      <w:lvlText w:val=""/>
      <w:lvlJc w:val="left"/>
      <w:pPr>
        <w:ind w:left="1145" w:hanging="360"/>
      </w:pPr>
      <w:rPr>
        <w:rFonts w:ascii="Symbol" w:hAnsi="Symbol"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3" w15:restartNumberingAfterBreak="0">
    <w:nsid w:val="35746834"/>
    <w:multiLevelType w:val="hybridMultilevel"/>
    <w:tmpl w:val="A0D82B8A"/>
    <w:lvl w:ilvl="0" w:tplc="01B015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4720F"/>
    <w:multiLevelType w:val="hybridMultilevel"/>
    <w:tmpl w:val="07A2115A"/>
    <w:lvl w:ilvl="0" w:tplc="041F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B96F41"/>
    <w:multiLevelType w:val="hybridMultilevel"/>
    <w:tmpl w:val="F61047E2"/>
    <w:lvl w:ilvl="0" w:tplc="BFF816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210A0"/>
    <w:multiLevelType w:val="hybridMultilevel"/>
    <w:tmpl w:val="4A2AB8A4"/>
    <w:lvl w:ilvl="0" w:tplc="16D444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405C9"/>
    <w:multiLevelType w:val="hybridMultilevel"/>
    <w:tmpl w:val="57BC3FA6"/>
    <w:lvl w:ilvl="0" w:tplc="1F02E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D36D7"/>
    <w:multiLevelType w:val="hybridMultilevel"/>
    <w:tmpl w:val="AE2A3322"/>
    <w:lvl w:ilvl="0" w:tplc="6A469A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0"/>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F2"/>
    <w:rsid w:val="000039C7"/>
    <w:rsid w:val="00036F58"/>
    <w:rsid w:val="000768E7"/>
    <w:rsid w:val="00084CF2"/>
    <w:rsid w:val="00091FE6"/>
    <w:rsid w:val="00123EF5"/>
    <w:rsid w:val="00137EE3"/>
    <w:rsid w:val="00162CA6"/>
    <w:rsid w:val="00176D96"/>
    <w:rsid w:val="00196FA0"/>
    <w:rsid w:val="001A2D3E"/>
    <w:rsid w:val="001D09DC"/>
    <w:rsid w:val="002551EC"/>
    <w:rsid w:val="00277408"/>
    <w:rsid w:val="00282781"/>
    <w:rsid w:val="0028289F"/>
    <w:rsid w:val="002B5DFA"/>
    <w:rsid w:val="002B796B"/>
    <w:rsid w:val="00356B3C"/>
    <w:rsid w:val="00390D01"/>
    <w:rsid w:val="00395F0A"/>
    <w:rsid w:val="003A31BF"/>
    <w:rsid w:val="003D2B8E"/>
    <w:rsid w:val="003E6145"/>
    <w:rsid w:val="00404452"/>
    <w:rsid w:val="004154CF"/>
    <w:rsid w:val="004306D9"/>
    <w:rsid w:val="0043209F"/>
    <w:rsid w:val="004A08A1"/>
    <w:rsid w:val="004B0641"/>
    <w:rsid w:val="004B2ADF"/>
    <w:rsid w:val="004C7D6D"/>
    <w:rsid w:val="004F384A"/>
    <w:rsid w:val="0052205E"/>
    <w:rsid w:val="00533231"/>
    <w:rsid w:val="0053401F"/>
    <w:rsid w:val="00543488"/>
    <w:rsid w:val="0059010D"/>
    <w:rsid w:val="00594C06"/>
    <w:rsid w:val="005C4D48"/>
    <w:rsid w:val="005F33DE"/>
    <w:rsid w:val="006309EF"/>
    <w:rsid w:val="00683739"/>
    <w:rsid w:val="00692F1D"/>
    <w:rsid w:val="006B5676"/>
    <w:rsid w:val="0071125C"/>
    <w:rsid w:val="007452D1"/>
    <w:rsid w:val="0075394A"/>
    <w:rsid w:val="00757167"/>
    <w:rsid w:val="007662D9"/>
    <w:rsid w:val="00777318"/>
    <w:rsid w:val="0078094D"/>
    <w:rsid w:val="00795EE2"/>
    <w:rsid w:val="00803AED"/>
    <w:rsid w:val="008136D7"/>
    <w:rsid w:val="0083334F"/>
    <w:rsid w:val="00836458"/>
    <w:rsid w:val="0085157B"/>
    <w:rsid w:val="008C7AB2"/>
    <w:rsid w:val="008D4045"/>
    <w:rsid w:val="009237C6"/>
    <w:rsid w:val="009370C5"/>
    <w:rsid w:val="00947271"/>
    <w:rsid w:val="00962BC9"/>
    <w:rsid w:val="009F2209"/>
    <w:rsid w:val="00A054CB"/>
    <w:rsid w:val="00A35499"/>
    <w:rsid w:val="00A42F21"/>
    <w:rsid w:val="00A67375"/>
    <w:rsid w:val="00AE36C7"/>
    <w:rsid w:val="00AF152C"/>
    <w:rsid w:val="00B14182"/>
    <w:rsid w:val="00B2397A"/>
    <w:rsid w:val="00B455B7"/>
    <w:rsid w:val="00BA2A73"/>
    <w:rsid w:val="00BC55E6"/>
    <w:rsid w:val="00BD52D9"/>
    <w:rsid w:val="00BD741A"/>
    <w:rsid w:val="00C22A4E"/>
    <w:rsid w:val="00C3253C"/>
    <w:rsid w:val="00C427F3"/>
    <w:rsid w:val="00C714F5"/>
    <w:rsid w:val="00C71D2B"/>
    <w:rsid w:val="00C74BB3"/>
    <w:rsid w:val="00C94FD7"/>
    <w:rsid w:val="00CB0D24"/>
    <w:rsid w:val="00CE6723"/>
    <w:rsid w:val="00D1447B"/>
    <w:rsid w:val="00D23630"/>
    <w:rsid w:val="00D5527C"/>
    <w:rsid w:val="00D829AF"/>
    <w:rsid w:val="00DC1640"/>
    <w:rsid w:val="00E1198C"/>
    <w:rsid w:val="00E11AF4"/>
    <w:rsid w:val="00E11C75"/>
    <w:rsid w:val="00E13085"/>
    <w:rsid w:val="00E379B9"/>
    <w:rsid w:val="00E52774"/>
    <w:rsid w:val="00EC1A1C"/>
    <w:rsid w:val="00EF3553"/>
    <w:rsid w:val="00F16387"/>
    <w:rsid w:val="00F219E2"/>
    <w:rsid w:val="00F30A91"/>
    <w:rsid w:val="00F466B3"/>
    <w:rsid w:val="00FA00F2"/>
    <w:rsid w:val="00FB377D"/>
    <w:rsid w:val="00FC5527"/>
    <w:rsid w:val="00FC5B13"/>
    <w:rsid w:val="00FC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991ED"/>
  <w15:chartTrackingRefBased/>
  <w15:docId w15:val="{08ACB87E-9131-4FEA-B67B-B6F65F8B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F3"/>
    <w:pPr>
      <w:spacing w:line="360" w:lineRule="auto"/>
      <w:ind w:firstLine="425"/>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84CF2"/>
    <w:rPr>
      <w:color w:val="0563C1" w:themeColor="hyperlink"/>
      <w:u w:val="single"/>
    </w:rPr>
  </w:style>
  <w:style w:type="character" w:styleId="zmlenmeyenBahsetme">
    <w:name w:val="Unresolved Mention"/>
    <w:basedOn w:val="VarsaylanParagrafYazTipi"/>
    <w:uiPriority w:val="99"/>
    <w:semiHidden/>
    <w:unhideWhenUsed/>
    <w:rsid w:val="00084CF2"/>
    <w:rPr>
      <w:color w:val="605E5C"/>
      <w:shd w:val="clear" w:color="auto" w:fill="E1DFDD"/>
    </w:rPr>
  </w:style>
  <w:style w:type="paragraph" w:styleId="ListeParagraf">
    <w:name w:val="List Paragraph"/>
    <w:basedOn w:val="Normal"/>
    <w:uiPriority w:val="34"/>
    <w:qFormat/>
    <w:rsid w:val="00084CF2"/>
    <w:pPr>
      <w:ind w:left="720"/>
      <w:contextualSpacing/>
    </w:pPr>
  </w:style>
  <w:style w:type="paragraph" w:styleId="BalonMetni">
    <w:name w:val="Balloon Text"/>
    <w:basedOn w:val="Normal"/>
    <w:link w:val="BalonMetniChar"/>
    <w:uiPriority w:val="99"/>
    <w:semiHidden/>
    <w:unhideWhenUsed/>
    <w:rsid w:val="004B2AD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B2ADF"/>
    <w:rPr>
      <w:rFonts w:ascii="Segoe UI" w:hAnsi="Segoe UI" w:cs="Segoe UI"/>
      <w:sz w:val="18"/>
      <w:szCs w:val="18"/>
    </w:rPr>
  </w:style>
  <w:style w:type="paragraph" w:styleId="stBilgi">
    <w:name w:val="header"/>
    <w:basedOn w:val="Normal"/>
    <w:link w:val="stBilgiChar"/>
    <w:uiPriority w:val="99"/>
    <w:unhideWhenUsed/>
    <w:rsid w:val="006309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09EF"/>
  </w:style>
  <w:style w:type="paragraph" w:styleId="AltBilgi">
    <w:name w:val="footer"/>
    <w:basedOn w:val="Normal"/>
    <w:link w:val="AltBilgiChar"/>
    <w:uiPriority w:val="99"/>
    <w:unhideWhenUsed/>
    <w:rsid w:val="006309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09EF"/>
  </w:style>
  <w:style w:type="character" w:styleId="zlenenKpr">
    <w:name w:val="FollowedHyperlink"/>
    <w:basedOn w:val="VarsaylanParagrafYazTipi"/>
    <w:uiPriority w:val="99"/>
    <w:semiHidden/>
    <w:unhideWhenUsed/>
    <w:rsid w:val="005F33DE"/>
    <w:rPr>
      <w:color w:val="954F72" w:themeColor="followedHyperlink"/>
      <w:u w:val="single"/>
    </w:rPr>
  </w:style>
  <w:style w:type="paragraph" w:styleId="AralkYok">
    <w:name w:val="No Spacing"/>
    <w:uiPriority w:val="1"/>
    <w:qFormat/>
    <w:rsid w:val="0078094D"/>
    <w:pPr>
      <w:spacing w:after="0" w:line="240" w:lineRule="auto"/>
      <w:ind w:firstLine="425"/>
      <w:jc w:val="both"/>
    </w:pPr>
    <w:rPr>
      <w:rFonts w:ascii="Times New Roman" w:hAnsi="Times New Roman"/>
      <w:sz w:val="24"/>
    </w:rPr>
  </w:style>
  <w:style w:type="character" w:styleId="YerTutucuMetni">
    <w:name w:val="Placeholder Text"/>
    <w:basedOn w:val="VarsaylanParagrafYazTipi"/>
    <w:uiPriority w:val="99"/>
    <w:semiHidden/>
    <w:rsid w:val="0078094D"/>
    <w:rPr>
      <w:color w:val="808080"/>
    </w:rPr>
  </w:style>
  <w:style w:type="table" w:styleId="TabloKlavuzu">
    <w:name w:val="Table Grid"/>
    <w:basedOn w:val="NormalTablo"/>
    <w:uiPriority w:val="39"/>
    <w:rsid w:val="004F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445">
      <w:bodyDiv w:val="1"/>
      <w:marLeft w:val="0"/>
      <w:marRight w:val="0"/>
      <w:marTop w:val="0"/>
      <w:marBottom w:val="0"/>
      <w:divBdr>
        <w:top w:val="none" w:sz="0" w:space="0" w:color="auto"/>
        <w:left w:val="none" w:sz="0" w:space="0" w:color="auto"/>
        <w:bottom w:val="none" w:sz="0" w:space="0" w:color="auto"/>
        <w:right w:val="none" w:sz="0" w:space="0" w:color="auto"/>
      </w:divBdr>
    </w:div>
    <w:div w:id="288441848">
      <w:bodyDiv w:val="1"/>
      <w:marLeft w:val="0"/>
      <w:marRight w:val="0"/>
      <w:marTop w:val="0"/>
      <w:marBottom w:val="0"/>
      <w:divBdr>
        <w:top w:val="none" w:sz="0" w:space="0" w:color="auto"/>
        <w:left w:val="none" w:sz="0" w:space="0" w:color="auto"/>
        <w:bottom w:val="none" w:sz="0" w:space="0" w:color="auto"/>
        <w:right w:val="none" w:sz="0" w:space="0" w:color="auto"/>
      </w:divBdr>
    </w:div>
    <w:div w:id="95086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greatscottgadgets.com/sdr/1/" TargetMode="Externa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youtube.com/watch?v=m0GGBFBWFf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www.youtube.com/watch?v=ufxBX_uNC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12</Pages>
  <Words>1702</Words>
  <Characters>9704</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iskaya</dc:creator>
  <cp:keywords/>
  <dc:description/>
  <cp:lastModifiedBy>Mehmet Ali Küçük</cp:lastModifiedBy>
  <cp:revision>26</cp:revision>
  <cp:lastPrinted>2018-12-20T08:42:00Z</cp:lastPrinted>
  <dcterms:created xsi:type="dcterms:W3CDTF">2018-12-15T10:49:00Z</dcterms:created>
  <dcterms:modified xsi:type="dcterms:W3CDTF">2021-11-12T20:02:00Z</dcterms:modified>
</cp:coreProperties>
</file>