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689E" w14:textId="2E24E55E" w:rsidR="00843525" w:rsidRPr="007B1855" w:rsidRDefault="00843525" w:rsidP="00843525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Ürün ve Hizmet Listesi:</w:t>
      </w:r>
    </w:p>
    <w:p w14:paraId="5CFE54DB" w14:textId="77777777" w:rsidR="00843525" w:rsidRPr="007B1855" w:rsidRDefault="007B1855" w:rsidP="00843525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7B1855">
        <w:rPr>
          <w:rFonts w:eastAsia="Times New Roman" w:cstheme="minorHAnsi"/>
          <w:sz w:val="24"/>
          <w:szCs w:val="24"/>
          <w:lang w:eastAsia="tr-TR"/>
        </w:rPr>
        <w:pict w14:anchorId="0EDF43E9">
          <v:rect id="_x0000_i1025" style="width:0;height:0" o:hralign="center" o:hrstd="t" o:hrnoshade="t" o:hr="t" fillcolor="#333" stroked="f"/>
        </w:pict>
      </w:r>
    </w:p>
    <w:p w14:paraId="240A3F2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1. Başlık: Teknoloji ve Network </w:t>
      </w:r>
      <w:proofErr w:type="spellStart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Entegratörlüğü</w:t>
      </w:r>
      <w:proofErr w:type="spellEnd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(Odak: IT altyapısının tasarımı, kurulumu, yapılandırılması, entegrasyonu ve temel bakımı)</w:t>
      </w:r>
    </w:p>
    <w:p w14:paraId="3824D29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1.1. Network Altyapı Kurulum ve Yap</w:t>
      </w:r>
      <w:bookmarkStart w:id="0" w:name="_GoBack"/>
      <w:bookmarkEnd w:id="0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ılandırma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1.1.1. LAN/WAN Tasarım, Kurulum ve Optimizasyon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1.1.2. Kablosuz Ağ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Wi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-Fi) Kurulumu ve Performans Ayarları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1.1.3.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Router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Switch Konfigürasyon ve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1.1.4. Yapısal Kablolama Tasarım ve Uygulaması (Bakır/Fiber)</w:t>
      </w:r>
    </w:p>
    <w:p w14:paraId="77AEEEFF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1.2. Sunucu ve Depolama Sistemi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1.2.1. Fiziksel Sunucu Kurulum ve Konfigürasyonu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1.2.2. Veri Depolama Ünitesi Kurulumu (SAN/NAS)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1.2.3. Sunucu Sanallaştırma Kurulumu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VMware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Hyper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-V)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1.2.4. Yedekleme Sistemi Kurulum ve Yapılandırması</w:t>
      </w:r>
    </w:p>
    <w:p w14:paraId="0D13A32D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1.3. Bulut Altyapı Geçiş ve Entegrasyon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1.3.1. Bulut Hazırlık Değerlendirmesi ve Geçiş Planlaması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1.3.2. Bulut Altyapı Kurulumu (</w:t>
      </w:r>
      <w:proofErr w:type="spellStart"/>
      <w:proofErr w:type="gram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IaaS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-</w:t>
      </w:r>
      <w:proofErr w:type="gram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Azure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/AWS/GCP)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1.3.3.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Hibrit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Bulut Mimarisi Kurulum ve Entegrasyonu</w:t>
      </w:r>
    </w:p>
    <w:p w14:paraId="4567B69C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1.4. Temel Güvenlik Altyapısı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1.4.1. Güvenlik Duvarı (Firewall) Kurulum ve Temel Yapılandırma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1.4.2. VPN Altyapısı Kurulum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1.4.3. Temel Uç Nokta Güvenlik Yazılımı Kurulumu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Antivirüs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vb.)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Not: İleri düzey yönetim, izleme ve danışmanlık için Siber Güvenlik Hizmetlerine bakınız.</w:t>
      </w:r>
    </w:p>
    <w:p w14:paraId="36D56087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1.5. Birleşik İletişim Sistemleri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1.5.1. IP Telefon Santrali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VoIP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PBX)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1.5.2. Video Konferans Sistemleri Kurulum ve Entegrasyonu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1.5.3. Çağrı Merkezi Altyapı Kurulum Hizmetleri</w:t>
      </w:r>
    </w:p>
    <w:p w14:paraId="32E4FD6D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1.6. Ağ Yönetimi ve İzleme Sistemi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1.6.1. Ağ İzleme Yazılımı Kurulum ve Konfigürasyonu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1.6.2. Merkezi Yönetim Platformu Kurulum Desteği</w:t>
      </w:r>
    </w:p>
    <w:p w14:paraId="15DB0508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1.7. Yazılım Lisanslama ve Varlık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1.7.1. Yazılım Lisans Tedarik ve Yönetim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1.7.2. Yazılım Envanter ve Varlık Yönetimi (SAM) Hizmeti</w:t>
      </w:r>
    </w:p>
    <w:p w14:paraId="0E5CD3DC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1.8. IT Altyapı Danışmanlığı ve Proje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1.8.1. IT Altyapı Mevcut Durum Analizi ve İyileştirme Planı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1.8.2. Teknoloji Seçimi ve Tedarik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1.8.3. IT Proje Planlama ve Yönetim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1.8.4. Dijital Dönüşüm Altyapı Danışmanlığı</w:t>
      </w:r>
    </w:p>
    <w:p w14:paraId="1A384B2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1.9. Teknik Bakım ve Destek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1.9.1. Periyodik Sistem Bakım Anlaşmaları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1.9.2. Uzaktan ve Yerinde Teknik Destek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1.9.3. SLA Bazlı Destek Paketleri</w:t>
      </w:r>
    </w:p>
    <w:p w14:paraId="7CA71145" w14:textId="77777777" w:rsidR="00843525" w:rsidRPr="007B1855" w:rsidRDefault="007B1855" w:rsidP="00843525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7B1855">
        <w:rPr>
          <w:rFonts w:eastAsia="Times New Roman" w:cstheme="minorHAnsi"/>
          <w:sz w:val="24"/>
          <w:szCs w:val="24"/>
          <w:lang w:eastAsia="tr-TR"/>
        </w:rPr>
        <w:pict w14:anchorId="263D0036">
          <v:rect id="_x0000_i1026" style="width:0;height:0" o:hralign="center" o:hrstd="t" o:hrnoshade="t" o:hr="t" fillcolor="#333" stroked="f"/>
        </w:pict>
      </w:r>
    </w:p>
    <w:p w14:paraId="304E6D91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2. Başlık: Siber Güvenlik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(Odak: Siber tehditlere karşı korunma, tespit, müdahale, yönetim ve danışmanlık)</w:t>
      </w:r>
    </w:p>
    <w:p w14:paraId="4BCE23EC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2.1. Sızma Testi (</w:t>
      </w:r>
      <w:proofErr w:type="spellStart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Penetration</w:t>
      </w:r>
      <w:proofErr w:type="spellEnd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Testing</w:t>
      </w:r>
      <w:proofErr w:type="spellEnd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2.1.1. Web Uygulama Güvenlik Açığı Testi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Pentest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2.1.2. Ağ Altyapısı Sızma Testi (İç/Dış)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2.1.3. Mobil Uygulama Güvenlik Denetimi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iOS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Android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2.1.4. Kablosuz Ağ Güvenlik Zafiyeti Testi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2.1.5. Sosyal Mühendislik ve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Oltalama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Phishing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 Testleri</w:t>
      </w:r>
    </w:p>
    <w:p w14:paraId="3E45032E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2.2. Siber Güvenlik Danışmanlığı ve Risk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2.2.1. Kapsamlı Siber Güvenlik Risk Değerlendirmesi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2.2.2. Siber Güvenlik Stratejisi ve Yol Haritası Geliştirme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2.2.3. Güvenlik Mimarisi Tasarım ve İyileştirme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2.2.4. Güvenlik Politikaları ve Prosedürleri Geliştirme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Not: ISO 27001 ve KVKK özelindeki danışmanlıklar ilgili bölümlerde yer almaktadır.</w:t>
      </w:r>
    </w:p>
    <w:p w14:paraId="7897CB8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2.3. Yönetilen Güvenlik Hizmetleri (MSSP/SOC)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2.3.1. 7/24 Güvenlik İzleme ve Olay Yönetimi (SIEM/SOC)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2.3.2. Yönetilen Güvenlik Duvarı (Firewall)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2.3.3. Yönetilen Sızma Tespit ve Önleme (IDS/IPS) Sistemi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2.3.4. Tehdit İstihbaratı ve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Proaktif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Savunma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2.3.5. Yönetilen Zafiyet Tarama ve Değerlendirme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2.3.6. Yönetilen Yama ve Zafiyet Giderme Hizmeti</w:t>
      </w:r>
    </w:p>
    <w:p w14:paraId="72672539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2.4. Ağ ve Sistem Güvenliği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2.4.1. Güvenlik Duvarı (Firewall) Kural Yönetimi ve Optimizasyonu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2.4.2. VPN Yapılandırma ve Güvenlik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2.4.3. Ağ Erişim Kontrolü (NAC) Çözümleri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2.4.4. Güvenli Ağ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Segmentasyonu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Mikrosegmentasyon</w:t>
      </w:r>
      <w:proofErr w:type="spellEnd"/>
    </w:p>
    <w:p w14:paraId="7A0BE43B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2.5. Bulut Güvenliği Çözümleri ve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2.5.1. Bulut Güvenlik Durum Değerlendirmesi (CSPM)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2.5.2. Bulut Güvenlik Mimarisi Danışmanlığı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Azure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, AWS, GCP)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2.5.3. Bulut Kimlik ve Erişim Yönetimi (IAM)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2.5.4. Bulut Tabanlı Web Uygulama Güvenlik Duvarı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Cloud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WAF) Yönetimi</w:t>
      </w:r>
    </w:p>
    <w:p w14:paraId="353F944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2.6. Uç Nokta Güvenliği Yönetimi (</w:t>
      </w:r>
      <w:proofErr w:type="spellStart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Endpoint</w:t>
      </w:r>
      <w:proofErr w:type="spellEnd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Security)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2.6.1. Yönetilen Uç Nokta Koruma (EPP)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2.6.2. Yönetilen Uç Nokta Tespit ve Müdahale (EDR)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2.6.3. Mobil Cihaz Güvenliği Yönetimi (MDM/UEM)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2.6.4. Uç Nokta Veri Şifreleme Yönetimi</w:t>
      </w:r>
    </w:p>
    <w:p w14:paraId="6327864F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2.7. Veri Kaybı Önleme (DLP)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2.7.1. DLP Politika Oluşturma ve Uygulama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2.7.2. Hassas Veri Keşfi ve Sınıflandırma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2.7.3. Yönetilen DLP Çözümleri ve İzleme</w:t>
      </w:r>
    </w:p>
    <w:p w14:paraId="7E5878D6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2.8. Siber Olay Müdahalesi ve Adli Bilişim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2.8.1. Acil Siber Olay Müdahale Desteği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Incident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Response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2.8.2. Zararlı Yazılım Analizi ve Temizleme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2.8.3. Siber Saldırı Sonrası Sistem Kurtarma Desteği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2.8.4. Adli Bilişim İncelemesi ve Delil Toplama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Forensics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</w:p>
    <w:p w14:paraId="2320986A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2.9. Güvenli Veri İmha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2.9.1.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Yazılımsal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Güvenli Veri Silme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DoD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, NIST Standartları)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lastRenderedPageBreak/>
        <w:t>2.9.2. Manyetik Medya İmhası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Degaussing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2.9.3. Fiziksel İmha (Kırma, Parçalama)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2.9.4. Sertifikalı Veri İmha ve Raporlama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2.9.5. Yerinde Güvenli Veri İmha Hizmeti</w:t>
      </w:r>
    </w:p>
    <w:p w14:paraId="3483D8ED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2.10. Siber Güvenlik Farkındalık Eğitimleri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2.10.1. Uygulamalı Siber Güvenlik Bilinçlendirme Eğitimi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2.10.2.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Oltalama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Phishing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 Simülasyonları ve Eğitimi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2.10.3. Güvenli İnternet Kullanımı Eğitimleri</w:t>
      </w:r>
    </w:p>
    <w:p w14:paraId="4125BB56" w14:textId="77777777" w:rsidR="00843525" w:rsidRPr="007B1855" w:rsidRDefault="007B1855" w:rsidP="00843525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7B1855">
        <w:rPr>
          <w:rFonts w:eastAsia="Times New Roman" w:cstheme="minorHAnsi"/>
          <w:sz w:val="24"/>
          <w:szCs w:val="24"/>
          <w:lang w:eastAsia="tr-TR"/>
        </w:rPr>
        <w:pict w14:anchorId="0D3DE4CC">
          <v:rect id="_x0000_i1027" style="width:0;height:0" o:hralign="center" o:hrstd="t" o:hrnoshade="t" o:hr="t" fillcolor="#333" stroked="f"/>
        </w:pict>
      </w:r>
    </w:p>
    <w:p w14:paraId="5F90B7C5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3. Başlık: Veri Kurtarma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(Odak: Kayıp, silinmiş veya erişilemeyen verilerin teknik yöntemlerle geri getirilmesi)</w:t>
      </w:r>
    </w:p>
    <w:p w14:paraId="4DE6DF20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3.1. Hard Disk (HDD)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3.1.1. Mekanik Arızalı HDD Kurtarma (Kafa Vurma vb.)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3.1.2. Elektriksel Arızalı HDD Kart Tamiri ve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3.1.3.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Yazılımsal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HDD Sorunları İçin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3.1.4. Formatlanmış / Silinmiş HDD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3.1.5.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Bad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Sector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Oluşan HDD Veri Kurtarma</w:t>
      </w:r>
    </w:p>
    <w:p w14:paraId="2D0AB14F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3.2. SSD &amp; </w:t>
      </w:r>
      <w:proofErr w:type="spellStart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NVMe</w:t>
      </w:r>
      <w:proofErr w:type="spellEnd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3.2.1. Kontrolcü Arızalı SSD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3.2.2. NAND Çip Arızası SSD/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NVMe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3.2.3. Mantıksal/Firmware Sorunlu SSD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3.2.4. Silinmiş Dosyalar İçin SSD/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NVMe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Kurtarma</w:t>
      </w:r>
    </w:p>
    <w:p w14:paraId="0E40DFA5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3.3. RAID &amp; Sunucu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3.3.1. RAID 0, 1, 5, 6, 10 Yapılandırma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3.3.2. Bozulmuş RAID Dizilerinden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3.3.3. Fiziksel ve Sanal Sunucu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3.3.4. NAS/SAN Depolama Ünitesi Veri Kurtarma</w:t>
      </w:r>
    </w:p>
    <w:p w14:paraId="69D07C67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3.4. Mobil Cihaz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3.4.1.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Android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Telefon Veri Kurtarma (Bozuk, Silinmiş)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3.4.2.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iPhone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iOS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 Veri Kurtarma (Fotoğraf, Mesaj vb.)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3.4.3. Tablet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Android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iPad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 Veri Kurtarma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3.4.4.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WhatsApp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Diğer Uygulama Verisi Kurtarma</w:t>
      </w:r>
    </w:p>
    <w:p w14:paraId="7E4175D9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3.5. Taşınabilir Medya Veri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3.5.1. Harici Disk Veri Kurtarma (USB/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Thunderbolt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3.5.2. USB Bellek Veri Kurtarma (Fiziksel/Mantıksal Hasar)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3.5.3. Hafıza Kartı Veri Kurtarma (SD,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MicroSD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, CF vb.)</w:t>
      </w:r>
    </w:p>
    <w:p w14:paraId="3052FE65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3.6. Özel Veri Kurtarma Çözümleri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3.6.1.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Veritabanı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Dosyaları Kurtarma (SQL,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Oracle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MySQL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vb.)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3.6.2. Şifrelenmiş Disklerden Veri Kurtarma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Bitlocker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vb.)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3.6.3. Güvenlik Kamerası (DVR/NVR) Kayıt Kurtarma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Not: Siber Saldırı Sonrası Veri Kurtarma için Siber Olay Müdahalesi bölümüne bakınız.</w:t>
      </w:r>
    </w:p>
    <w:p w14:paraId="7AF62634" w14:textId="77777777" w:rsidR="00843525" w:rsidRPr="007B1855" w:rsidRDefault="007B1855" w:rsidP="00843525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7B1855">
        <w:rPr>
          <w:rFonts w:eastAsia="Times New Roman" w:cstheme="minorHAnsi"/>
          <w:sz w:val="24"/>
          <w:szCs w:val="24"/>
          <w:lang w:eastAsia="tr-TR"/>
        </w:rPr>
        <w:pict w14:anchorId="1A7F1D09">
          <v:rect id="_x0000_i1028" style="width:0;height:0" o:hralign="center" o:hrstd="t" o:hrnoshade="t" o:hr="t" fillcolor="#333" stroked="f"/>
        </w:pict>
      </w:r>
    </w:p>
    <w:p w14:paraId="50249DF6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 Başlık: KVKK Uyum Danışmanlığı ve Entegrasyon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(Odak: Kişisel Verilerin Korunması Kanunu'na tam uyumun sağlanması)</w:t>
      </w:r>
    </w:p>
    <w:p w14:paraId="27CCD6FC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4.1. KVKK Uyum Süreci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4.1.1. KVKK Mevcut Durum ve Fark Analizi (GAP Analizi)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4.1.2. Kişisel Veri İşleme Envanteri Hazırlama Desteği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4.1.3. VERBİS Kayıt Danışmanlığı ve İşlemleri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4.1.4. KVKK Uyum Yol Haritası ve Proje Planı Oluşturma</w:t>
      </w:r>
    </w:p>
    <w:p w14:paraId="78605B9C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4.2. KVKK Hukuki Dokümantasyon Hazırlama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4.2.1. Aydınlatma Metinleri Oluşturma ve Güncelleme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4.2.2. Açık Rıza Metinleri ve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4.2.3. KVKK Politikaları Oluşturma (Veri Saklama/İmha vb.)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4.2.4. Gizlilik Politikası ve Çerez Politikası Hazırlama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4.2.5. Veri İşleme ve Aktarım Sözleşmeleri Hazırlama</w:t>
      </w:r>
    </w:p>
    <w:p w14:paraId="23A75640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4.3. KVKK Teknik Tedbirler Danışmanlığı ve Uygulama Desteği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4.3.1. Veri Güvenliği İçin Teknik Tedbirler Belirleme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4.3.2. Erişim Yetki Matrisi ve Kontrolü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4.3.3. Veri Şifreleme Yöntemleri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 xml:space="preserve">4.3.4. 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Loglama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İzleme Sistemleri İçin KVKK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4.3.5. KVKK Kapsamında Güvenlik Testi (</w:t>
      </w:r>
      <w:proofErr w:type="spellStart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Pentest</w:t>
      </w:r>
      <w:proofErr w:type="spellEnd"/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t>) Koordinasyonu</w:t>
      </w:r>
    </w:p>
    <w:p w14:paraId="65A4A259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4.4. KVKK İdari Tedbirler Danışmanlığı ve Uygulama Desteği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4.4.1. Kurumsal Farkındalık ve Sorumluluk Matrisi Oluşturma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4.4.2. İlgili Kişi Başvuru Süreçleri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4.4.3. Veri İhlali Bildirim Süreci Yönetimi Danışmanlığı</w:t>
      </w:r>
    </w:p>
    <w:p w14:paraId="77F52D0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4.5. KVKK Risk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4.5.1. KVKK Veri İşleme Risk Değerlendirmesi ve Analizi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4.5.2. Risk Azaltma Aksiyon Planı Geliştirme Desteği</w:t>
      </w:r>
    </w:p>
    <w:p w14:paraId="13CCAF86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4.6. KVKK Eğitim ve Farkındalık Programları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4.6.1. Çalışanlar İçin KVKK Temel Farkındalık Eğitimi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4.6.2. Veri Sorumlusu/İşleyen İçin KVKK Sorumluluk Eğitimi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4.6.3. Departman Bazlı Özel KVKK Eğitimleri</w:t>
      </w:r>
    </w:p>
    <w:p w14:paraId="2E765CA8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4.7. Dış Kaynaklı Veri Koruma Görevlisi (DPO) Hizmeti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4.7.1. Atanmış DPO Olarak Uyum Süreçlerinin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4.7.2. Kurul İle İletişim ve Başvuruların Yönetimi</w:t>
      </w:r>
    </w:p>
    <w:p w14:paraId="0DCD5C9F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4.8. KVKK Uyum Denetimi ve Süreklilik Hizmetleri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4.8.1. Periyodik KVKK Uyum Denetimi ve Raporlama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4.8.2. Mevzuat Değişiklikleri Takibi ve Bilgilendirme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4.8.3. KVKK Süreç İyileştirme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Not: GDPR uyumu için ayrı bir değerlendirme veya ek hizmet belirtilebilir.</w:t>
      </w:r>
    </w:p>
    <w:p w14:paraId="1A66ED19" w14:textId="77777777" w:rsidR="00843525" w:rsidRPr="007B1855" w:rsidRDefault="007B1855" w:rsidP="00843525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7B1855">
        <w:rPr>
          <w:rFonts w:eastAsia="Times New Roman" w:cstheme="minorHAnsi"/>
          <w:sz w:val="24"/>
          <w:szCs w:val="24"/>
          <w:lang w:eastAsia="tr-TR"/>
        </w:rPr>
        <w:pict w14:anchorId="19899B38">
          <v:rect id="_x0000_i1029" style="width:0;height:0" o:hralign="center" o:hrstd="t" o:hrnoshade="t" o:hr="t" fillcolor="#333" stroked="f"/>
        </w:pict>
      </w:r>
    </w:p>
    <w:p w14:paraId="79A2876F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 Başlık: ISO Yönetim Sistemleri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(Odak: Uluslararası standartlara uygun yönetim sistemlerinin kurulması, belgelendirilmesi ve iyileştirilmesi)</w:t>
      </w:r>
    </w:p>
    <w:p w14:paraId="6B32A5BB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5.1. ISO 9001 Kalite Yönetim Sistemi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5.1.1. ISO 9001 Belgelendirme Süreci Yönetimi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5.1.2. ISO 9001 İç Tetkik ve Performans Değerlendirme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5.1.3. ISO 9001 Dokümantasyon ve Süreç Optimizasyonu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5.1.4. ISO 10002 Müşteri Memnuniyeti Yönetimi Danışmanlığı</w:t>
      </w:r>
    </w:p>
    <w:p w14:paraId="110CF33E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5.2. ISO 27001 Bilgi Güvenliği Yönetimi Sistemi (BGYS)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5.2.1. ISO 27001 BGYS Kurulum ve Belgelendirme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5.2.2. ISO 27001 Risk Değerlendirme ve Yönetim Metodolojisi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5.2.3. ISO 27001 Ek-A Kontrolleri Uygulama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5.2.4. ISO 27701 Kişisel Veri Yönetimi Standardı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5.2.5. ISO 27001 İç Denetim ve Gözden Geçirme Hizmeti</w:t>
      </w:r>
    </w:p>
    <w:p w14:paraId="38DC5230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5.3. ISO 14001 Çevre Yönetim Sistemi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5.3.1. ISO 14001 Sistem Kurulumu ve Belgelendirme Desteği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5.3.2. Çevresel Boyut ve Etki Değerlendirmesi Danışmanlığı</w:t>
      </w:r>
    </w:p>
    <w:p w14:paraId="7749CBE8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5.4. ISO 45001 İş Sağlığı ve Güvenliği (İSG) Yönetim Sistemi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5.4.1. ISO 45001 İSG Sistemi Kurulum ve Belgelendirme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5.4.2. İSG Risk Değerlendirmesi ve Yasal Uyum Danışmanlığı</w:t>
      </w:r>
    </w:p>
    <w:p w14:paraId="652086A1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5.5. ISO 22000 Gıda Güvenliği Yönetim Sistemi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5.5.1. ISO 22000 / HACCP Sistem Kurulum ve Belgelendirme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5.5.2. BRCGS Gıda Standardı Uyum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5.5.3. Helal Gıda Belgelendirme Danışmanlığı</w:t>
      </w:r>
    </w:p>
    <w:p w14:paraId="2BD9B85D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5.6. </w:t>
      </w:r>
      <w:proofErr w:type="spellStart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Sektörel</w:t>
      </w:r>
      <w:proofErr w:type="spellEnd"/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ve Diğer ISO Standartları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5.6.1. ISO 13485 Tıbbi Cihaz Kalite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5.6.2. IATF 16949 Otomotiv Kalite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5.6.3. ISO 50001 Enerji Yönetimi Sistemi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5.6.4. ISO 17025 Laboratuvar Akreditasyonu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5.6.5. ISO 20000 BT Hizmet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5.6.6. ISO 22301 İş Sürekliliği Yönetimi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5.6.7. ISO 31000 Kurumsal Risk Yönetimi Danışmanlığı</w:t>
      </w:r>
    </w:p>
    <w:p w14:paraId="5A829483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5.7. Entegre Yönetim Sistemleri (EYS)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5.7.1. Çoklu Standart (9001, 14001, 45001 vb.) EYS Kurulumu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5.7.2. Entegre Sistem İç Tetkik ve Yönetim Kolaylığı</w:t>
      </w:r>
    </w:p>
    <w:p w14:paraId="5E883F6D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5.8. Yönetim Sistemleri Eğitimleri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5.8.1. ISO Standartları Temel Bilgilendirme Eğitimleri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5.8.2. ISO Standartları İç Tetkikçi Eğitimleri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5.8.3. Yönetim Sistemi Uygulama ve Dokümantasyon Eğitimleri</w:t>
      </w:r>
    </w:p>
    <w:p w14:paraId="2BF630A2" w14:textId="77777777" w:rsidR="00843525" w:rsidRPr="007B1855" w:rsidRDefault="00843525" w:rsidP="00843525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7B1855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5.9. Diğer Belgelendirme ve Tescil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5.9.1. CE İşareti Uygunluk Değerlendirme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5.9.2. TSE / TSEK Ürün Belgelendirme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5.9.3. Marka, Patent ve Faydalı Model Tescil Danışmanlığı</w:t>
      </w:r>
      <w:r w:rsidRPr="007B1855">
        <w:rPr>
          <w:rFonts w:eastAsia="Times New Roman" w:cstheme="minorHAnsi"/>
          <w:color w:val="333333"/>
          <w:sz w:val="24"/>
          <w:szCs w:val="24"/>
          <w:lang w:eastAsia="tr-TR"/>
        </w:rPr>
        <w:br/>
        <w:t>5.9.4. Kapasite Raporu ve Sanayi Sicil Belgesi Danışmanlığı</w:t>
      </w:r>
    </w:p>
    <w:p w14:paraId="66FE4B44" w14:textId="0EA7890B" w:rsidR="00843525" w:rsidRPr="007B1855" w:rsidRDefault="00843525" w:rsidP="00843525">
      <w:pPr>
        <w:pStyle w:val="Balk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7B1855">
        <w:rPr>
          <w:rStyle w:val="Gl"/>
          <w:rFonts w:asciiTheme="minorHAnsi" w:hAnsiTheme="minorHAnsi" w:cstheme="minorHAnsi"/>
          <w:b/>
          <w:bCs/>
          <w:color w:val="333333"/>
          <w:sz w:val="24"/>
          <w:szCs w:val="24"/>
        </w:rPr>
        <w:t>Genel Web Sitesi Sayfaları</w:t>
      </w:r>
    </w:p>
    <w:p w14:paraId="449A6DCF" w14:textId="77777777" w:rsidR="00843525" w:rsidRPr="007B1855" w:rsidRDefault="00843525" w:rsidP="0084352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Fonts w:asciiTheme="minorHAnsi" w:hAnsiTheme="minorHAnsi" w:cstheme="minorHAnsi"/>
          <w:color w:val="333333"/>
        </w:rPr>
        <w:t>(Odak: Yeni hizmet yapısını desteklemek, kullanıcı deneyimini iyileştirmek, şirket hakkında kapsamlı bilgi vermek ve yasal gereklilikleri karşılamak için temel ve destekleyici sayfalar)</w:t>
      </w:r>
    </w:p>
    <w:p w14:paraId="73736C92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Hakkımızda:</w:t>
      </w:r>
      <w:r w:rsidRPr="007B1855">
        <w:rPr>
          <w:rFonts w:asciiTheme="minorHAnsi" w:hAnsiTheme="minorHAnsi" w:cstheme="minorHAnsi"/>
          <w:color w:val="333333"/>
        </w:rPr>
        <w:t> Şirketinizin misyonu, vizyonu, değerleri ve teknoloji, güvenlik, veri kurtarma gibi alanlardaki uzmanlığını birleştiren hikayesi.</w:t>
      </w:r>
    </w:p>
    <w:p w14:paraId="2E191D18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Ekibimiz / Yönetim Kadrosu:</w:t>
      </w:r>
      <w:r w:rsidRPr="007B1855">
        <w:rPr>
          <w:rFonts w:asciiTheme="minorHAnsi" w:hAnsiTheme="minorHAnsi" w:cstheme="minorHAnsi"/>
          <w:color w:val="333333"/>
        </w:rPr>
        <w:t xml:space="preserve"> Her bir ana hizmet başlığı (Teknoloji </w:t>
      </w:r>
      <w:proofErr w:type="spellStart"/>
      <w:r w:rsidRPr="007B1855">
        <w:rPr>
          <w:rFonts w:asciiTheme="minorHAnsi" w:hAnsiTheme="minorHAnsi" w:cstheme="minorHAnsi"/>
          <w:color w:val="333333"/>
        </w:rPr>
        <w:t>Entegratörlüğü</w:t>
      </w:r>
      <w:proofErr w:type="spellEnd"/>
      <w:r w:rsidRPr="007B1855">
        <w:rPr>
          <w:rFonts w:asciiTheme="minorHAnsi" w:hAnsiTheme="minorHAnsi" w:cstheme="minorHAnsi"/>
          <w:color w:val="333333"/>
        </w:rPr>
        <w:t>, Siber Güvenlik, Veri Kurtarma, KVKK, ISO Danışmanlığı) altındaki uzmanların ve danışmanların yetkinliklerini ve sertifikalarını vurgulayan bir sayfa.</w:t>
      </w:r>
    </w:p>
    <w:p w14:paraId="147DE588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lastRenderedPageBreak/>
        <w:t>İletişim:</w:t>
      </w:r>
      <w:r w:rsidRPr="007B1855">
        <w:rPr>
          <w:rFonts w:asciiTheme="minorHAnsi" w:hAnsiTheme="minorHAnsi" w:cstheme="minorHAnsi"/>
          <w:color w:val="333333"/>
        </w:rPr>
        <w:t> Detaylı adres, telefon, e-posta, harita ve iletişim formu. (Birden fazla şube varsa her biri için ayrı bilgi)</w:t>
      </w:r>
    </w:p>
    <w:p w14:paraId="3CDB54A5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proofErr w:type="spellStart"/>
      <w:r w:rsidRPr="007B1855">
        <w:rPr>
          <w:rStyle w:val="Gl"/>
          <w:rFonts w:asciiTheme="minorHAnsi" w:hAnsiTheme="minorHAnsi" w:cstheme="minorHAnsi"/>
          <w:color w:val="333333"/>
        </w:rPr>
        <w:t>Blog</w:t>
      </w:r>
      <w:proofErr w:type="spellEnd"/>
      <w:r w:rsidRPr="007B1855">
        <w:rPr>
          <w:rStyle w:val="Gl"/>
          <w:rFonts w:asciiTheme="minorHAnsi" w:hAnsiTheme="minorHAnsi" w:cstheme="minorHAnsi"/>
          <w:color w:val="333333"/>
        </w:rPr>
        <w:t xml:space="preserve"> / Bilgi Bankası / Makaleler:</w:t>
      </w:r>
      <w:r w:rsidRPr="007B1855">
        <w:rPr>
          <w:rFonts w:asciiTheme="minorHAnsi" w:hAnsiTheme="minorHAnsi" w:cstheme="minorHAnsi"/>
          <w:color w:val="333333"/>
        </w:rPr>
        <w:t> İçeriklerin </w:t>
      </w:r>
      <w:r w:rsidRPr="007B1855">
        <w:rPr>
          <w:rStyle w:val="Gl"/>
          <w:rFonts w:asciiTheme="minorHAnsi" w:hAnsiTheme="minorHAnsi" w:cstheme="minorHAnsi"/>
          <w:color w:val="333333"/>
        </w:rPr>
        <w:t>5 ana hizmet kategorisine</w:t>
      </w:r>
      <w:r w:rsidRPr="007B1855">
        <w:rPr>
          <w:rFonts w:asciiTheme="minorHAnsi" w:hAnsiTheme="minorHAnsi" w:cstheme="minorHAnsi"/>
          <w:color w:val="333333"/>
        </w:rPr>
        <w:t xml:space="preserve"> göre etiketlendiği, </w:t>
      </w:r>
      <w:proofErr w:type="spellStart"/>
      <w:r w:rsidRPr="007B1855">
        <w:rPr>
          <w:rFonts w:asciiTheme="minorHAnsi" w:hAnsiTheme="minorHAnsi" w:cstheme="minorHAnsi"/>
          <w:color w:val="333333"/>
        </w:rPr>
        <w:t>sektörel</w:t>
      </w:r>
      <w:proofErr w:type="spellEnd"/>
      <w:r w:rsidRPr="007B1855">
        <w:rPr>
          <w:rFonts w:asciiTheme="minorHAnsi" w:hAnsiTheme="minorHAnsi" w:cstheme="minorHAnsi"/>
          <w:color w:val="333333"/>
        </w:rPr>
        <w:t xml:space="preserve"> gelişmelerin, ipuçlarının, vaka analizlerinin ve bilgilendirici yazıların yer aldığı bölüm. (</w:t>
      </w:r>
      <w:proofErr w:type="spellStart"/>
      <w:r w:rsidRPr="007B1855">
        <w:rPr>
          <w:rFonts w:asciiTheme="minorHAnsi" w:hAnsiTheme="minorHAnsi" w:cstheme="minorHAnsi"/>
          <w:color w:val="333333"/>
        </w:rPr>
        <w:t>Örn</w:t>
      </w:r>
      <w:proofErr w:type="spellEnd"/>
      <w:r w:rsidRPr="007B1855">
        <w:rPr>
          <w:rFonts w:asciiTheme="minorHAnsi" w:hAnsiTheme="minorHAnsi" w:cstheme="minorHAnsi"/>
          <w:color w:val="333333"/>
        </w:rPr>
        <w:t>: "Siber Güvenlik" kategorisindeki yazılar, "KVKK" kategorisindeki yazılar vb.)</w:t>
      </w:r>
    </w:p>
    <w:p w14:paraId="454B074C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Sıkça Sorulan Sorular (SSS):</w:t>
      </w:r>
      <w:r w:rsidRPr="007B1855">
        <w:rPr>
          <w:rFonts w:asciiTheme="minorHAnsi" w:hAnsiTheme="minorHAnsi" w:cstheme="minorHAnsi"/>
          <w:color w:val="333333"/>
        </w:rPr>
        <w:t> Her ana hizmet kategorisi için özel SSS bölümleri:</w:t>
      </w:r>
    </w:p>
    <w:p w14:paraId="6A63C1C7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Fonts w:asciiTheme="minorHAnsi" w:hAnsiTheme="minorHAnsi" w:cstheme="minorHAnsi"/>
          <w:color w:val="333333"/>
        </w:rPr>
        <w:t xml:space="preserve">Teknoloji ve Network </w:t>
      </w:r>
      <w:proofErr w:type="spellStart"/>
      <w:r w:rsidRPr="007B1855">
        <w:rPr>
          <w:rFonts w:asciiTheme="minorHAnsi" w:hAnsiTheme="minorHAnsi" w:cstheme="minorHAnsi"/>
          <w:color w:val="333333"/>
        </w:rPr>
        <w:t>Entegratörlüğü</w:t>
      </w:r>
      <w:proofErr w:type="spellEnd"/>
      <w:r w:rsidRPr="007B1855">
        <w:rPr>
          <w:rFonts w:asciiTheme="minorHAnsi" w:hAnsiTheme="minorHAnsi" w:cstheme="minorHAnsi"/>
          <w:color w:val="333333"/>
        </w:rPr>
        <w:t xml:space="preserve"> SSS</w:t>
      </w:r>
    </w:p>
    <w:p w14:paraId="100DE0F6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Fonts w:asciiTheme="minorHAnsi" w:hAnsiTheme="minorHAnsi" w:cstheme="minorHAnsi"/>
          <w:color w:val="333333"/>
        </w:rPr>
        <w:t>Siber Güvenlik SSS</w:t>
      </w:r>
    </w:p>
    <w:p w14:paraId="7F7C05E5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Fonts w:asciiTheme="minorHAnsi" w:hAnsiTheme="minorHAnsi" w:cstheme="minorHAnsi"/>
          <w:color w:val="333333"/>
        </w:rPr>
        <w:t>Veri Kurtarma SSS</w:t>
      </w:r>
    </w:p>
    <w:p w14:paraId="53FB1BCD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Fonts w:asciiTheme="minorHAnsi" w:hAnsiTheme="minorHAnsi" w:cstheme="minorHAnsi"/>
          <w:color w:val="333333"/>
        </w:rPr>
        <w:t>KVKK Danışmanlığı SSS</w:t>
      </w:r>
    </w:p>
    <w:p w14:paraId="636659D1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Fonts w:asciiTheme="minorHAnsi" w:hAnsiTheme="minorHAnsi" w:cstheme="minorHAnsi"/>
          <w:color w:val="333333"/>
        </w:rPr>
        <w:t>ISO Danışmanlığı SSS</w:t>
      </w:r>
    </w:p>
    <w:p w14:paraId="689098AA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Kullanım Koşulları / Hizmet Şartları:</w:t>
      </w:r>
      <w:r w:rsidRPr="007B1855">
        <w:rPr>
          <w:rFonts w:asciiTheme="minorHAnsi" w:hAnsiTheme="minorHAnsi" w:cstheme="minorHAnsi"/>
          <w:color w:val="333333"/>
        </w:rPr>
        <w:t> Web sitesi ve sunulan tüm hizmetlerin kullanımına dair yasal metin.</w:t>
      </w:r>
    </w:p>
    <w:p w14:paraId="0E3DA7A0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Gizlilik Politikası:</w:t>
      </w:r>
      <w:r w:rsidRPr="007B1855">
        <w:rPr>
          <w:rFonts w:asciiTheme="minorHAnsi" w:hAnsiTheme="minorHAnsi" w:cstheme="minorHAnsi"/>
          <w:color w:val="333333"/>
        </w:rPr>
        <w:t> Kişisel verilerin nasıl toplandığı, işlendiği ve korunduğuna dair detaylı bilgi (KVKK ve GDPR uyumlu).</w:t>
      </w:r>
    </w:p>
    <w:p w14:paraId="6E544DE2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Çerez Politikası:</w:t>
      </w:r>
      <w:r w:rsidRPr="007B1855">
        <w:rPr>
          <w:rFonts w:asciiTheme="minorHAnsi" w:hAnsiTheme="minorHAnsi" w:cstheme="minorHAnsi"/>
          <w:color w:val="333333"/>
        </w:rPr>
        <w:t> Web sitesinde kullanılan çerezler hakkında bilgi ve kullanıcı tercihleri.</w:t>
      </w:r>
    </w:p>
    <w:p w14:paraId="333CD01D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Referanslarımız / Başarı Hikayeleri:</w:t>
      </w:r>
      <w:r w:rsidRPr="007B1855">
        <w:rPr>
          <w:rFonts w:asciiTheme="minorHAnsi" w:hAnsiTheme="minorHAnsi" w:cstheme="minorHAnsi"/>
          <w:color w:val="333333"/>
        </w:rPr>
        <w:t> Tamamlanan projelerin, </w:t>
      </w:r>
      <w:r w:rsidRPr="007B1855">
        <w:rPr>
          <w:rStyle w:val="Gl"/>
          <w:rFonts w:asciiTheme="minorHAnsi" w:hAnsiTheme="minorHAnsi" w:cstheme="minorHAnsi"/>
          <w:color w:val="333333"/>
        </w:rPr>
        <w:t>hizmet kategorisine göre (</w:t>
      </w:r>
      <w:proofErr w:type="spellStart"/>
      <w:r w:rsidRPr="007B1855">
        <w:rPr>
          <w:rStyle w:val="Gl"/>
          <w:rFonts w:asciiTheme="minorHAnsi" w:hAnsiTheme="minorHAnsi" w:cstheme="minorHAnsi"/>
          <w:color w:val="333333"/>
        </w:rPr>
        <w:t>Örn</w:t>
      </w:r>
      <w:proofErr w:type="spellEnd"/>
      <w:r w:rsidRPr="007B1855">
        <w:rPr>
          <w:rStyle w:val="Gl"/>
          <w:rFonts w:asciiTheme="minorHAnsi" w:hAnsiTheme="minorHAnsi" w:cstheme="minorHAnsi"/>
          <w:color w:val="333333"/>
        </w:rPr>
        <w:t>: Başarılı Veri Kurtarma Operasyonları, Tamamlanan ISO 27001 Projeleri vb.)</w:t>
      </w:r>
      <w:r w:rsidRPr="007B1855">
        <w:rPr>
          <w:rFonts w:asciiTheme="minorHAnsi" w:hAnsiTheme="minorHAnsi" w:cstheme="minorHAnsi"/>
          <w:color w:val="333333"/>
        </w:rPr>
        <w:t> filtrelenebildiği, müşteri memnuniyetini ve uzmanlığı kanıtlayan örnekler.</w:t>
      </w:r>
    </w:p>
    <w:p w14:paraId="3F08A980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Kariyer / İş Fırsatları:</w:t>
      </w:r>
      <w:r w:rsidRPr="007B1855">
        <w:rPr>
          <w:rFonts w:asciiTheme="minorHAnsi" w:hAnsiTheme="minorHAnsi" w:cstheme="minorHAnsi"/>
          <w:color w:val="333333"/>
        </w:rPr>
        <w:t> Açık pozisyonlar ve şirketinizde çalışmanın avantajları.</w:t>
      </w:r>
    </w:p>
    <w:p w14:paraId="4A5B597C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Süreçlerimiz:</w:t>
      </w:r>
    </w:p>
    <w:p w14:paraId="2D84B68D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Veri Kurtarma Süreci:</w:t>
      </w:r>
      <w:r w:rsidRPr="007B1855">
        <w:rPr>
          <w:rFonts w:asciiTheme="minorHAnsi" w:hAnsiTheme="minorHAnsi" w:cstheme="minorHAnsi"/>
          <w:color w:val="333333"/>
        </w:rPr>
        <w:t> Adım adım cihaz gönderme rehberi, formlar ve dikkat edilmesi gerekenler.</w:t>
      </w:r>
    </w:p>
    <w:p w14:paraId="575C0428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Danışmanlık Süreci (KVKK/ISO):</w:t>
      </w:r>
      <w:r w:rsidRPr="007B1855">
        <w:rPr>
          <w:rFonts w:asciiTheme="minorHAnsi" w:hAnsiTheme="minorHAnsi" w:cstheme="minorHAnsi"/>
          <w:color w:val="333333"/>
        </w:rPr>
        <w:t> İlk analizden belgelendirmeye kadar olan sürecin adımları.</w:t>
      </w:r>
    </w:p>
    <w:p w14:paraId="00185092" w14:textId="77777777" w:rsidR="00843525" w:rsidRPr="007B1855" w:rsidRDefault="00843525" w:rsidP="00843525">
      <w:pPr>
        <w:pStyle w:val="NormalWeb"/>
        <w:numPr>
          <w:ilvl w:val="1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Proje Süreci (Teknoloji/Siber Güvenlik):</w:t>
      </w:r>
      <w:r w:rsidRPr="007B1855">
        <w:rPr>
          <w:rFonts w:asciiTheme="minorHAnsi" w:hAnsiTheme="minorHAnsi" w:cstheme="minorHAnsi"/>
          <w:color w:val="333333"/>
        </w:rPr>
        <w:t> Keşif, planlama, uygulama ve destek aşamalarını açıklayan bölüm.</w:t>
      </w:r>
    </w:p>
    <w:p w14:paraId="3FD7A2F1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Teklif Al:</w:t>
      </w:r>
      <w:r w:rsidRPr="007B1855">
        <w:rPr>
          <w:rFonts w:asciiTheme="minorHAnsi" w:hAnsiTheme="minorHAnsi" w:cstheme="minorHAnsi"/>
          <w:color w:val="333333"/>
        </w:rPr>
        <w:t> Her ana hizmet için özelleştirilmiş ve kullanıcıyı doğru bilgilere yönlendiren ayrı teklif formları. (</w:t>
      </w:r>
      <w:proofErr w:type="spellStart"/>
      <w:r w:rsidRPr="007B1855">
        <w:rPr>
          <w:rFonts w:asciiTheme="minorHAnsi" w:hAnsiTheme="minorHAnsi" w:cstheme="minorHAnsi"/>
          <w:color w:val="333333"/>
        </w:rPr>
        <w:t>Örn</w:t>
      </w:r>
      <w:proofErr w:type="spellEnd"/>
      <w:r w:rsidRPr="007B1855">
        <w:rPr>
          <w:rFonts w:asciiTheme="minorHAnsi" w:hAnsiTheme="minorHAnsi" w:cstheme="minorHAnsi"/>
          <w:color w:val="333333"/>
        </w:rPr>
        <w:t>: "Sızma Testi Teklifi Al", "Veri Kurtarma Fiyat Al", "KVKK Danışmanlığı Teklifi İste")</w:t>
      </w:r>
    </w:p>
    <w:p w14:paraId="4E92D057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 xml:space="preserve">Neden </w:t>
      </w:r>
      <w:proofErr w:type="spellStart"/>
      <w:r w:rsidRPr="007B1855">
        <w:rPr>
          <w:rStyle w:val="Gl"/>
          <w:rFonts w:asciiTheme="minorHAnsi" w:hAnsiTheme="minorHAnsi" w:cstheme="minorHAnsi"/>
          <w:color w:val="333333"/>
        </w:rPr>
        <w:t>Diskhastanesi</w:t>
      </w:r>
      <w:proofErr w:type="spellEnd"/>
      <w:r w:rsidRPr="007B1855">
        <w:rPr>
          <w:rStyle w:val="Gl"/>
          <w:rFonts w:asciiTheme="minorHAnsi" w:hAnsiTheme="minorHAnsi" w:cstheme="minorHAnsi"/>
          <w:color w:val="333333"/>
        </w:rPr>
        <w:t>? / Avantajlarımız:</w:t>
      </w:r>
      <w:r w:rsidRPr="007B1855">
        <w:rPr>
          <w:rFonts w:asciiTheme="minorHAnsi" w:hAnsiTheme="minorHAnsi" w:cstheme="minorHAnsi"/>
          <w:color w:val="333333"/>
        </w:rPr>
        <w:t> Tüm hizmetleri tek çatı altında (360 derece teknoloji ve güvenlik ortağı) sunmanın avantajlarını vurgulayan, rakiplerden ayıran temel özellikleri anlatan sayfa.</w:t>
      </w:r>
    </w:p>
    <w:p w14:paraId="714F8A72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Sertifikalarımız ve Yetkinliklerimiz:</w:t>
      </w:r>
      <w:r w:rsidRPr="007B1855">
        <w:rPr>
          <w:rFonts w:asciiTheme="minorHAnsi" w:hAnsiTheme="minorHAnsi" w:cstheme="minorHAnsi"/>
          <w:color w:val="333333"/>
        </w:rPr>
        <w:t> Sahip olunan </w:t>
      </w:r>
      <w:r w:rsidRPr="007B1855">
        <w:rPr>
          <w:rStyle w:val="Gl"/>
          <w:rFonts w:asciiTheme="minorHAnsi" w:hAnsiTheme="minorHAnsi" w:cstheme="minorHAnsi"/>
          <w:color w:val="333333"/>
        </w:rPr>
        <w:t>tüm hizmet alanlarını kapsayan</w:t>
      </w:r>
      <w:r w:rsidRPr="007B1855">
        <w:rPr>
          <w:rFonts w:asciiTheme="minorHAnsi" w:hAnsiTheme="minorHAnsi" w:cstheme="minorHAnsi"/>
          <w:color w:val="333333"/>
        </w:rPr>
        <w:t> ISO belgeleri (9001, 27001 vb.), TSE belgeleri, ekip üyelerinin teknik sertifikaları (CISSP, CEH vb.) ve kurumsal yetkinlikleri gösteren bir bölüm.</w:t>
      </w:r>
    </w:p>
    <w:p w14:paraId="137F2663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Site Haritası:</w:t>
      </w:r>
      <w:r w:rsidRPr="007B1855">
        <w:rPr>
          <w:rFonts w:asciiTheme="minorHAnsi" w:hAnsiTheme="minorHAnsi" w:cstheme="minorHAnsi"/>
          <w:color w:val="333333"/>
        </w:rPr>
        <w:t> Kullanıcıların ve arama motorlarının sitede gezinmesini kolaylaştıran bir harita.</w:t>
      </w:r>
    </w:p>
    <w:p w14:paraId="0FF057E5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 xml:space="preserve">Basında </w:t>
      </w:r>
      <w:proofErr w:type="gramStart"/>
      <w:r w:rsidRPr="007B1855">
        <w:rPr>
          <w:rStyle w:val="Gl"/>
          <w:rFonts w:asciiTheme="minorHAnsi" w:hAnsiTheme="minorHAnsi" w:cstheme="minorHAnsi"/>
          <w:color w:val="333333"/>
        </w:rPr>
        <w:t>Biz</w:t>
      </w:r>
      <w:proofErr w:type="gramEnd"/>
      <w:r w:rsidRPr="007B1855">
        <w:rPr>
          <w:rStyle w:val="Gl"/>
          <w:rFonts w:asciiTheme="minorHAnsi" w:hAnsiTheme="minorHAnsi" w:cstheme="minorHAnsi"/>
          <w:color w:val="333333"/>
        </w:rPr>
        <w:t xml:space="preserve"> (Eğer Varsa):</w:t>
      </w:r>
      <w:r w:rsidRPr="007B1855">
        <w:rPr>
          <w:rFonts w:asciiTheme="minorHAnsi" w:hAnsiTheme="minorHAnsi" w:cstheme="minorHAnsi"/>
          <w:color w:val="333333"/>
        </w:rPr>
        <w:t> Şirketinizle ilgili haberler, röportajlar veya yayınlar.</w:t>
      </w:r>
    </w:p>
    <w:p w14:paraId="12689AF3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Sosyal Sorumluluk Projelerimiz (Eğer Varsa):</w:t>
      </w:r>
      <w:r w:rsidRPr="007B1855">
        <w:rPr>
          <w:rFonts w:asciiTheme="minorHAnsi" w:hAnsiTheme="minorHAnsi" w:cstheme="minorHAnsi"/>
          <w:color w:val="333333"/>
        </w:rPr>
        <w:t> Kurumsal sosyal sorumluluk faaliyetleriniz.</w:t>
      </w:r>
    </w:p>
    <w:p w14:paraId="520D1CF1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Çözüm Ortaklarımız:</w:t>
      </w:r>
      <w:r w:rsidRPr="007B1855">
        <w:rPr>
          <w:rFonts w:asciiTheme="minorHAnsi" w:hAnsiTheme="minorHAnsi" w:cstheme="minorHAnsi"/>
          <w:color w:val="333333"/>
        </w:rPr>
        <w:t> </w:t>
      </w:r>
      <w:proofErr w:type="gramStart"/>
      <w:r w:rsidRPr="007B1855">
        <w:rPr>
          <w:rFonts w:asciiTheme="minorHAnsi" w:hAnsiTheme="minorHAnsi" w:cstheme="minorHAnsi"/>
          <w:color w:val="333333"/>
        </w:rPr>
        <w:t>İşbirliği</w:t>
      </w:r>
      <w:proofErr w:type="gramEnd"/>
      <w:r w:rsidRPr="007B1855">
        <w:rPr>
          <w:rFonts w:asciiTheme="minorHAnsi" w:hAnsiTheme="minorHAnsi" w:cstheme="minorHAnsi"/>
          <w:color w:val="333333"/>
        </w:rPr>
        <w:t xml:space="preserve"> yapılan teknoloji sağlayıcıları (Microsoft, Cisco, </w:t>
      </w:r>
      <w:proofErr w:type="spellStart"/>
      <w:r w:rsidRPr="007B1855">
        <w:rPr>
          <w:rFonts w:asciiTheme="minorHAnsi" w:hAnsiTheme="minorHAnsi" w:cstheme="minorHAnsi"/>
          <w:color w:val="333333"/>
        </w:rPr>
        <w:t>VMware</w:t>
      </w:r>
      <w:proofErr w:type="spellEnd"/>
      <w:r w:rsidRPr="007B1855">
        <w:rPr>
          <w:rFonts w:asciiTheme="minorHAnsi" w:hAnsiTheme="minorHAnsi" w:cstheme="minorHAnsi"/>
          <w:color w:val="333333"/>
        </w:rPr>
        <w:t xml:space="preserve"> vb.), güvenlik firmaları (</w:t>
      </w:r>
      <w:proofErr w:type="spellStart"/>
      <w:r w:rsidRPr="007B1855">
        <w:rPr>
          <w:rFonts w:asciiTheme="minorHAnsi" w:hAnsiTheme="minorHAnsi" w:cstheme="minorHAnsi"/>
          <w:color w:val="333333"/>
        </w:rPr>
        <w:t>Fortinet</w:t>
      </w:r>
      <w:proofErr w:type="spellEnd"/>
      <w:r w:rsidRPr="007B1855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7B1855">
        <w:rPr>
          <w:rFonts w:asciiTheme="minorHAnsi" w:hAnsiTheme="minorHAnsi" w:cstheme="minorHAnsi"/>
          <w:color w:val="333333"/>
        </w:rPr>
        <w:t>Palo</w:t>
      </w:r>
      <w:proofErr w:type="spellEnd"/>
      <w:r w:rsidRPr="007B1855">
        <w:rPr>
          <w:rFonts w:asciiTheme="minorHAnsi" w:hAnsiTheme="minorHAnsi" w:cstheme="minorHAnsi"/>
          <w:color w:val="333333"/>
        </w:rPr>
        <w:t xml:space="preserve"> Alto vb.) ve diğer stratejik partnerler.</w:t>
      </w:r>
    </w:p>
    <w:p w14:paraId="5C1C1A06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lastRenderedPageBreak/>
        <w:t>Garanti ve Servis Koşulları:</w:t>
      </w:r>
      <w:r w:rsidRPr="007B1855">
        <w:rPr>
          <w:rFonts w:asciiTheme="minorHAnsi" w:hAnsiTheme="minorHAnsi" w:cstheme="minorHAnsi"/>
          <w:color w:val="333333"/>
        </w:rPr>
        <w:t> Sunulan hizmetler (donanım, danışmanlık, teknik destek) için geçerli olan garanti ve servis seviyesi anlaşması (SLA) şartları.</w:t>
      </w:r>
    </w:p>
    <w:p w14:paraId="3D1F352B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Acil Durum Müdahale Hattı:</w:t>
      </w:r>
      <w:r w:rsidRPr="007B1855">
        <w:rPr>
          <w:rFonts w:asciiTheme="minorHAnsi" w:hAnsiTheme="minorHAnsi" w:cstheme="minorHAnsi"/>
          <w:color w:val="333333"/>
        </w:rPr>
        <w:t> Özellikle </w:t>
      </w:r>
      <w:r w:rsidRPr="007B1855">
        <w:rPr>
          <w:rStyle w:val="Gl"/>
          <w:rFonts w:asciiTheme="minorHAnsi" w:hAnsiTheme="minorHAnsi" w:cstheme="minorHAnsi"/>
          <w:color w:val="333333"/>
        </w:rPr>
        <w:t>Veri Kurtarma</w:t>
      </w:r>
      <w:r w:rsidRPr="007B1855">
        <w:rPr>
          <w:rFonts w:asciiTheme="minorHAnsi" w:hAnsiTheme="minorHAnsi" w:cstheme="minorHAnsi"/>
          <w:color w:val="333333"/>
        </w:rPr>
        <w:t> ve </w:t>
      </w:r>
      <w:r w:rsidRPr="007B1855">
        <w:rPr>
          <w:rStyle w:val="Gl"/>
          <w:rFonts w:asciiTheme="minorHAnsi" w:hAnsiTheme="minorHAnsi" w:cstheme="minorHAnsi"/>
          <w:color w:val="333333"/>
        </w:rPr>
        <w:t>Siber Olay Müdahalesi (</w:t>
      </w:r>
      <w:proofErr w:type="spellStart"/>
      <w:r w:rsidRPr="007B1855">
        <w:rPr>
          <w:rStyle w:val="Gl"/>
          <w:rFonts w:asciiTheme="minorHAnsi" w:hAnsiTheme="minorHAnsi" w:cstheme="minorHAnsi"/>
          <w:color w:val="333333"/>
        </w:rPr>
        <w:t>Incident</w:t>
      </w:r>
      <w:proofErr w:type="spellEnd"/>
      <w:r w:rsidRPr="007B1855">
        <w:rPr>
          <w:rStyle w:val="Gl"/>
          <w:rFonts w:asciiTheme="minorHAnsi" w:hAnsiTheme="minorHAnsi" w:cstheme="minorHAnsi"/>
          <w:color w:val="333333"/>
        </w:rPr>
        <w:t xml:space="preserve"> </w:t>
      </w:r>
      <w:proofErr w:type="spellStart"/>
      <w:r w:rsidRPr="007B1855">
        <w:rPr>
          <w:rStyle w:val="Gl"/>
          <w:rFonts w:asciiTheme="minorHAnsi" w:hAnsiTheme="minorHAnsi" w:cstheme="minorHAnsi"/>
          <w:color w:val="333333"/>
        </w:rPr>
        <w:t>Response</w:t>
      </w:r>
      <w:proofErr w:type="spellEnd"/>
      <w:r w:rsidRPr="007B1855">
        <w:rPr>
          <w:rStyle w:val="Gl"/>
          <w:rFonts w:asciiTheme="minorHAnsi" w:hAnsiTheme="minorHAnsi" w:cstheme="minorHAnsi"/>
          <w:color w:val="333333"/>
        </w:rPr>
        <w:t>)</w:t>
      </w:r>
      <w:r w:rsidRPr="007B1855">
        <w:rPr>
          <w:rFonts w:asciiTheme="minorHAnsi" w:hAnsiTheme="minorHAnsi" w:cstheme="minorHAnsi"/>
          <w:color w:val="333333"/>
        </w:rPr>
        <w:t> için 7/24 ulaşılabilecek acil durum numarası veya iletişim yöntemi.</w:t>
      </w:r>
    </w:p>
    <w:p w14:paraId="7147760E" w14:textId="77777777" w:rsidR="00843525" w:rsidRPr="007B1855" w:rsidRDefault="00843525" w:rsidP="0084352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7B1855">
        <w:rPr>
          <w:rStyle w:val="Gl"/>
          <w:rFonts w:asciiTheme="minorHAnsi" w:hAnsiTheme="minorHAnsi" w:cstheme="minorHAnsi"/>
          <w:color w:val="333333"/>
        </w:rPr>
        <w:t>Veri Güvenliği ve Gizlilik Taahhüdümüz:</w:t>
      </w:r>
      <w:r w:rsidRPr="007B1855">
        <w:rPr>
          <w:rFonts w:asciiTheme="minorHAnsi" w:hAnsiTheme="minorHAnsi" w:cstheme="minorHAnsi"/>
          <w:color w:val="333333"/>
        </w:rPr>
        <w:t xml:space="preserve"> Müşterilerin hem kurtarılan </w:t>
      </w:r>
      <w:proofErr w:type="gramStart"/>
      <w:r w:rsidRPr="007B1855">
        <w:rPr>
          <w:rFonts w:asciiTheme="minorHAnsi" w:hAnsiTheme="minorHAnsi" w:cstheme="minorHAnsi"/>
          <w:color w:val="333333"/>
        </w:rPr>
        <w:t>verilerinin,</w:t>
      </w:r>
      <w:proofErr w:type="gramEnd"/>
      <w:r w:rsidRPr="007B1855">
        <w:rPr>
          <w:rFonts w:asciiTheme="minorHAnsi" w:hAnsiTheme="minorHAnsi" w:cstheme="minorHAnsi"/>
          <w:color w:val="333333"/>
        </w:rPr>
        <w:t xml:space="preserve"> hem KVKK/ISO süreçlerinde paylaşılan kurumsal bilgilerinin, hem de siber güvenlik analizlerinde emanet edilen sistemlerinin gizliliğine ve güvenliğine verilen önemi vurgulayan, KVKK ve ISO 27001 gibi standartlara atıfta bulunan bir sayfa.</w:t>
      </w:r>
    </w:p>
    <w:p w14:paraId="0BA0A069" w14:textId="77777777" w:rsidR="00084DEC" w:rsidRPr="007B1855" w:rsidRDefault="00084DEC">
      <w:pPr>
        <w:rPr>
          <w:rFonts w:cstheme="minorHAnsi"/>
          <w:sz w:val="24"/>
          <w:szCs w:val="24"/>
        </w:rPr>
      </w:pPr>
    </w:p>
    <w:sectPr w:rsidR="00084DEC" w:rsidRPr="007B1855" w:rsidSect="00843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E0A1A"/>
    <w:multiLevelType w:val="multilevel"/>
    <w:tmpl w:val="6038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D9"/>
    <w:rsid w:val="00084DEC"/>
    <w:rsid w:val="003646D9"/>
    <w:rsid w:val="006C5D55"/>
    <w:rsid w:val="007A4AAE"/>
    <w:rsid w:val="007B1855"/>
    <w:rsid w:val="00843525"/>
    <w:rsid w:val="0092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93B"/>
  <w15:chartTrackingRefBased/>
  <w15:docId w15:val="{6D9F33D5-7A79-468E-B9D7-F0D538CC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43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4352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843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OP.HP</dc:creator>
  <cp:keywords/>
  <dc:description/>
  <cp:lastModifiedBy>OP</cp:lastModifiedBy>
  <cp:revision>5</cp:revision>
  <dcterms:created xsi:type="dcterms:W3CDTF">2025-07-24T12:16:00Z</dcterms:created>
  <dcterms:modified xsi:type="dcterms:W3CDTF">2025-10-03T11:32:00Z</dcterms:modified>
</cp:coreProperties>
</file>