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66548" w14:textId="484816A5" w:rsidR="00130469" w:rsidRPr="00130469" w:rsidRDefault="00130469" w:rsidP="00130469">
      <w:pPr>
        <w:rPr>
          <w:rFonts w:eastAsia="Calibri" w:cstheme="minorHAnsi"/>
          <w:kern w:val="0"/>
          <w:sz w:val="24"/>
          <w:szCs w:val="24"/>
          <w14:ligatures w14:val="none"/>
        </w:rPr>
      </w:pPr>
      <w:r w:rsidRPr="00130469">
        <w:rPr>
          <w:rFonts w:eastAsia="Calibri" w:cstheme="minorHAnsi"/>
          <w:kern w:val="0"/>
          <w:sz w:val="24"/>
          <w:szCs w:val="24"/>
          <w14:ligatures w14:val="none"/>
        </w:rPr>
        <w:t xml:space="preserve">  </w:t>
      </w:r>
      <w:r w:rsidRPr="00130469">
        <w:rPr>
          <w:rFonts w:eastAsia="Calibri" w:cstheme="minorHAnsi"/>
          <w:b/>
          <w:bCs/>
          <w:kern w:val="0"/>
          <w:sz w:val="24"/>
          <w:szCs w:val="24"/>
          <w14:ligatures w14:val="none"/>
        </w:rPr>
        <w:t>Authentication Subsystem</w:t>
      </w:r>
      <w:r w:rsidRPr="00130469">
        <w:rPr>
          <w:rFonts w:eastAsia="Calibri" w:cstheme="minorHAnsi"/>
          <w:kern w:val="0"/>
          <w:sz w:val="24"/>
          <w:szCs w:val="24"/>
          <w14:ligatures w14:val="none"/>
        </w:rPr>
        <w:t xml:space="preserve">: This subsystem would handle user authentication processes, including verifying credentials, managing session tokens, and integrating with email for user verification or password resets. </w:t>
      </w:r>
    </w:p>
    <w:p w14:paraId="748875D0" w14:textId="77777777" w:rsidR="00130469" w:rsidRPr="00130469" w:rsidRDefault="00130469" w:rsidP="00130469">
      <w:pPr>
        <w:rPr>
          <w:rFonts w:eastAsia="Calibri" w:cstheme="minorHAnsi"/>
          <w:kern w:val="0"/>
          <w:sz w:val="24"/>
          <w:szCs w:val="24"/>
          <w14:ligatures w14:val="none"/>
        </w:rPr>
      </w:pPr>
      <w:r w:rsidRPr="00130469">
        <w:rPr>
          <w:rFonts w:eastAsia="Calibri" w:cstheme="minorHAnsi"/>
          <w:kern w:val="0"/>
          <w:sz w:val="24"/>
          <w:szCs w:val="24"/>
          <w14:ligatures w14:val="none"/>
        </w:rPr>
        <w:t xml:space="preserve">  </w:t>
      </w:r>
      <w:r w:rsidRPr="00130469">
        <w:rPr>
          <w:rFonts w:eastAsia="Calibri" w:cstheme="minorHAnsi"/>
          <w:b/>
          <w:bCs/>
          <w:kern w:val="0"/>
          <w:sz w:val="24"/>
          <w:szCs w:val="24"/>
          <w14:ligatures w14:val="none"/>
        </w:rPr>
        <w:t>Communication Subsystem</w:t>
      </w:r>
      <w:r w:rsidRPr="00130469">
        <w:rPr>
          <w:rFonts w:eastAsia="Calibri" w:cstheme="minorHAnsi"/>
          <w:kern w:val="0"/>
          <w:sz w:val="24"/>
          <w:szCs w:val="24"/>
          <w14:ligatures w14:val="none"/>
        </w:rPr>
        <w:t>:</w:t>
      </w:r>
    </w:p>
    <w:p w14:paraId="321C93BD" w14:textId="77777777" w:rsidR="00130469" w:rsidRPr="00130469" w:rsidRDefault="00130469" w:rsidP="00130469">
      <w:pPr>
        <w:numPr>
          <w:ilvl w:val="0"/>
          <w:numId w:val="26"/>
        </w:numPr>
        <w:rPr>
          <w:rFonts w:eastAsia="Calibri" w:cstheme="minorHAnsi"/>
          <w:kern w:val="0"/>
          <w:sz w:val="24"/>
          <w:szCs w:val="24"/>
          <w14:ligatures w14:val="none"/>
        </w:rPr>
      </w:pPr>
      <w:r w:rsidRPr="00130469">
        <w:rPr>
          <w:rFonts w:eastAsia="Calibri" w:cstheme="minorHAnsi"/>
          <w:b/>
          <w:bCs/>
          <w:kern w:val="0"/>
          <w:sz w:val="24"/>
          <w:szCs w:val="24"/>
          <w14:ligatures w14:val="none"/>
        </w:rPr>
        <w:t>Messaging Subsystem</w:t>
      </w:r>
      <w:r w:rsidRPr="00130469">
        <w:rPr>
          <w:rFonts w:eastAsia="Calibri" w:cstheme="minorHAnsi"/>
          <w:kern w:val="0"/>
          <w:sz w:val="24"/>
          <w:szCs w:val="24"/>
          <w14:ligatures w14:val="none"/>
        </w:rPr>
        <w:t>: Manages all interactions within the bot environment, including command parsing and response handling.</w:t>
      </w:r>
    </w:p>
    <w:p w14:paraId="0D5C9826" w14:textId="42B0322C" w:rsidR="00130469" w:rsidRPr="00130469" w:rsidRDefault="00130469" w:rsidP="00130469">
      <w:pPr>
        <w:numPr>
          <w:ilvl w:val="0"/>
          <w:numId w:val="26"/>
        </w:numPr>
        <w:rPr>
          <w:rFonts w:eastAsia="Calibri" w:cstheme="minorHAnsi"/>
          <w:kern w:val="0"/>
          <w:sz w:val="24"/>
          <w:szCs w:val="24"/>
          <w14:ligatures w14:val="none"/>
        </w:rPr>
      </w:pPr>
      <w:r w:rsidRPr="00130469">
        <w:rPr>
          <w:rFonts w:eastAsia="Calibri" w:cstheme="minorHAnsi"/>
          <w:b/>
          <w:bCs/>
          <w:kern w:val="0"/>
          <w:sz w:val="24"/>
          <w:szCs w:val="24"/>
          <w14:ligatures w14:val="none"/>
        </w:rPr>
        <w:t>Notification Subsystem</w:t>
      </w:r>
      <w:r w:rsidRPr="00130469">
        <w:rPr>
          <w:rFonts w:eastAsia="Calibri" w:cstheme="minorHAnsi"/>
          <w:kern w:val="0"/>
          <w:sz w:val="24"/>
          <w:szCs w:val="24"/>
          <w14:ligatures w14:val="none"/>
        </w:rPr>
        <w:t>: Handles outgoing notifications, such as email alerts for price changes or availability updates, which could be a distinct or integrated part of the Messaging Subsystem</w:t>
      </w:r>
    </w:p>
    <w:p w14:paraId="34459F28" w14:textId="77777777" w:rsidR="00130469" w:rsidRPr="00130469" w:rsidRDefault="00130469" w:rsidP="00130469">
      <w:pPr>
        <w:rPr>
          <w:rFonts w:eastAsia="Calibri" w:cstheme="minorHAnsi"/>
          <w:kern w:val="0"/>
          <w:sz w:val="24"/>
          <w:szCs w:val="24"/>
          <w14:ligatures w14:val="none"/>
        </w:rPr>
      </w:pPr>
      <w:r w:rsidRPr="00130469">
        <w:rPr>
          <w:rFonts w:eastAsia="Calibri" w:cstheme="minorHAnsi"/>
          <w:kern w:val="0"/>
          <w:sz w:val="24"/>
          <w:szCs w:val="24"/>
          <w14:ligatures w14:val="none"/>
        </w:rPr>
        <w:t xml:space="preserve">  </w:t>
      </w:r>
      <w:r w:rsidRPr="00130469">
        <w:rPr>
          <w:rFonts w:eastAsia="Calibri" w:cstheme="minorHAnsi"/>
          <w:b/>
          <w:bCs/>
          <w:kern w:val="0"/>
          <w:sz w:val="24"/>
          <w:szCs w:val="24"/>
          <w14:ligatures w14:val="none"/>
        </w:rPr>
        <w:t>Monitoring Subsystem</w:t>
      </w:r>
      <w:r w:rsidRPr="00130469">
        <w:rPr>
          <w:rFonts w:eastAsia="Calibri" w:cstheme="minorHAnsi"/>
          <w:kern w:val="0"/>
          <w:sz w:val="24"/>
          <w:szCs w:val="24"/>
          <w14:ligatures w14:val="none"/>
        </w:rPr>
        <w:t>:</w:t>
      </w:r>
    </w:p>
    <w:p w14:paraId="6DF78198" w14:textId="77777777" w:rsidR="00130469" w:rsidRPr="00130469" w:rsidRDefault="00130469" w:rsidP="00130469">
      <w:pPr>
        <w:numPr>
          <w:ilvl w:val="0"/>
          <w:numId w:val="27"/>
        </w:numPr>
        <w:rPr>
          <w:rFonts w:eastAsia="Calibri" w:cstheme="minorHAnsi"/>
          <w:kern w:val="0"/>
          <w:sz w:val="24"/>
          <w:szCs w:val="24"/>
          <w14:ligatures w14:val="none"/>
        </w:rPr>
      </w:pPr>
      <w:r w:rsidRPr="00130469">
        <w:rPr>
          <w:rFonts w:eastAsia="Calibri" w:cstheme="minorHAnsi"/>
          <w:b/>
          <w:bCs/>
          <w:kern w:val="0"/>
          <w:sz w:val="24"/>
          <w:szCs w:val="24"/>
          <w14:ligatures w14:val="none"/>
        </w:rPr>
        <w:t>Price Monitoring Subsystem</w:t>
      </w:r>
      <w:r w:rsidRPr="00130469">
        <w:rPr>
          <w:rFonts w:eastAsia="Calibri" w:cstheme="minorHAnsi"/>
          <w:kern w:val="0"/>
          <w:sz w:val="24"/>
          <w:szCs w:val="24"/>
          <w14:ligatures w14:val="none"/>
        </w:rPr>
        <w:t>: Monitors price changes of specified items and logs these changes. It may trigger notifications based on defined criteria.</w:t>
      </w:r>
    </w:p>
    <w:p w14:paraId="4B3389AC" w14:textId="77777777" w:rsidR="00130469" w:rsidRPr="00130469" w:rsidRDefault="00130469" w:rsidP="00130469">
      <w:pPr>
        <w:numPr>
          <w:ilvl w:val="0"/>
          <w:numId w:val="27"/>
        </w:numPr>
        <w:rPr>
          <w:rFonts w:eastAsia="Calibri" w:cstheme="minorHAnsi"/>
          <w:kern w:val="0"/>
          <w:sz w:val="24"/>
          <w:szCs w:val="24"/>
          <w14:ligatures w14:val="none"/>
        </w:rPr>
      </w:pPr>
      <w:r w:rsidRPr="00130469">
        <w:rPr>
          <w:rFonts w:eastAsia="Calibri" w:cstheme="minorHAnsi"/>
          <w:b/>
          <w:bCs/>
          <w:kern w:val="0"/>
          <w:sz w:val="24"/>
          <w:szCs w:val="24"/>
          <w14:ligatures w14:val="none"/>
        </w:rPr>
        <w:t>Availability Monitoring Subsystem</w:t>
      </w:r>
      <w:r w:rsidRPr="00130469">
        <w:rPr>
          <w:rFonts w:eastAsia="Calibri" w:cstheme="minorHAnsi"/>
          <w:kern w:val="0"/>
          <w:sz w:val="24"/>
          <w:szCs w:val="24"/>
          <w14:ligatures w14:val="none"/>
        </w:rPr>
        <w:t>: Similar to price monitoring but focuses on the availability status of items or services, providing updates and logs as defined.</w:t>
      </w:r>
    </w:p>
    <w:p w14:paraId="1335633A" w14:textId="77777777" w:rsidR="00130469" w:rsidRPr="00130469" w:rsidRDefault="00130469" w:rsidP="00130469">
      <w:pPr>
        <w:rPr>
          <w:rFonts w:eastAsia="Calibri" w:cstheme="minorHAnsi"/>
          <w:kern w:val="0"/>
          <w:sz w:val="24"/>
          <w:szCs w:val="24"/>
          <w14:ligatures w14:val="none"/>
        </w:rPr>
      </w:pPr>
      <w:r w:rsidRPr="00130469">
        <w:rPr>
          <w:rFonts w:eastAsia="Calibri" w:cstheme="minorHAnsi"/>
          <w:kern w:val="0"/>
          <w:sz w:val="24"/>
          <w:szCs w:val="24"/>
          <w14:ligatures w14:val="none"/>
        </w:rPr>
        <w:t xml:space="preserve">  </w:t>
      </w:r>
      <w:r w:rsidRPr="00130469">
        <w:rPr>
          <w:rFonts w:eastAsia="Calibri" w:cstheme="minorHAnsi"/>
          <w:b/>
          <w:bCs/>
          <w:kern w:val="0"/>
          <w:sz w:val="24"/>
          <w:szCs w:val="24"/>
          <w14:ligatures w14:val="none"/>
        </w:rPr>
        <w:t>Data Handling Subsystem</w:t>
      </w:r>
      <w:r w:rsidRPr="00130469">
        <w:rPr>
          <w:rFonts w:eastAsia="Calibri" w:cstheme="minorHAnsi"/>
          <w:kern w:val="0"/>
          <w:sz w:val="24"/>
          <w:szCs w:val="24"/>
          <w14:ligatures w14:val="none"/>
        </w:rPr>
        <w:t>:</w:t>
      </w:r>
    </w:p>
    <w:p w14:paraId="022C7673" w14:textId="77777777" w:rsidR="00130469" w:rsidRPr="00130469" w:rsidRDefault="00130469" w:rsidP="00130469">
      <w:pPr>
        <w:numPr>
          <w:ilvl w:val="0"/>
          <w:numId w:val="28"/>
        </w:numPr>
        <w:rPr>
          <w:rFonts w:eastAsia="Calibri" w:cstheme="minorHAnsi"/>
          <w:kern w:val="0"/>
          <w:sz w:val="24"/>
          <w:szCs w:val="24"/>
          <w14:ligatures w14:val="none"/>
        </w:rPr>
      </w:pPr>
      <w:r w:rsidRPr="00130469">
        <w:rPr>
          <w:rFonts w:eastAsia="Calibri" w:cstheme="minorHAnsi"/>
          <w:b/>
          <w:bCs/>
          <w:kern w:val="0"/>
          <w:sz w:val="24"/>
          <w:szCs w:val="24"/>
          <w14:ligatures w14:val="none"/>
        </w:rPr>
        <w:t>Data Storage and Retrieval</w:t>
      </w:r>
      <w:r w:rsidRPr="00130469">
        <w:rPr>
          <w:rFonts w:eastAsia="Calibri" w:cstheme="minorHAnsi"/>
          <w:kern w:val="0"/>
          <w:sz w:val="24"/>
          <w:szCs w:val="24"/>
          <w14:ligatures w14:val="none"/>
        </w:rPr>
        <w:t>: Manages data interactions, including saving logs to databases or files and retrieving them for user requests.</w:t>
      </w:r>
    </w:p>
    <w:p w14:paraId="7EC8CD1A" w14:textId="77777777" w:rsidR="00130469" w:rsidRPr="00130469" w:rsidRDefault="00130469" w:rsidP="00130469">
      <w:pPr>
        <w:numPr>
          <w:ilvl w:val="0"/>
          <w:numId w:val="28"/>
        </w:numPr>
        <w:rPr>
          <w:rFonts w:eastAsia="Calibri" w:cstheme="minorHAnsi"/>
          <w:kern w:val="0"/>
          <w:sz w:val="24"/>
          <w:szCs w:val="24"/>
          <w14:ligatures w14:val="none"/>
        </w:rPr>
      </w:pPr>
      <w:r w:rsidRPr="00130469">
        <w:rPr>
          <w:rFonts w:eastAsia="Calibri" w:cstheme="minorHAnsi"/>
          <w:b/>
          <w:bCs/>
          <w:kern w:val="0"/>
          <w:sz w:val="24"/>
          <w:szCs w:val="24"/>
          <w14:ligatures w14:val="none"/>
        </w:rPr>
        <w:t>Data Export Subsystem</w:t>
      </w:r>
      <w:r w:rsidRPr="00130469">
        <w:rPr>
          <w:rFonts w:eastAsia="Calibri" w:cstheme="minorHAnsi"/>
          <w:kern w:val="0"/>
          <w:sz w:val="24"/>
          <w:szCs w:val="24"/>
          <w14:ligatures w14:val="none"/>
        </w:rPr>
        <w:t>: Handles the formatting and exporting of data to various formats like Excel or HTML, serving both internal logging needs and user-requested exports.</w:t>
      </w:r>
    </w:p>
    <w:p w14:paraId="7871488B" w14:textId="77777777" w:rsidR="00130469" w:rsidRPr="00130469" w:rsidRDefault="00130469" w:rsidP="00130469">
      <w:pPr>
        <w:rPr>
          <w:rFonts w:eastAsia="Calibri" w:cstheme="minorHAnsi"/>
          <w:kern w:val="0"/>
          <w:sz w:val="24"/>
          <w:szCs w:val="24"/>
          <w14:ligatures w14:val="none"/>
        </w:rPr>
      </w:pPr>
      <w:r w:rsidRPr="00130469">
        <w:rPr>
          <w:rFonts w:eastAsia="Calibri" w:cstheme="minorHAnsi"/>
          <w:kern w:val="0"/>
          <w:sz w:val="24"/>
          <w:szCs w:val="24"/>
          <w14:ligatures w14:val="none"/>
        </w:rPr>
        <w:t xml:space="preserve">  </w:t>
      </w:r>
      <w:r w:rsidRPr="00130469">
        <w:rPr>
          <w:rFonts w:eastAsia="Calibri" w:cstheme="minorHAnsi"/>
          <w:b/>
          <w:bCs/>
          <w:kern w:val="0"/>
          <w:sz w:val="24"/>
          <w:szCs w:val="24"/>
          <w14:ligatures w14:val="none"/>
        </w:rPr>
        <w:t>Browser Operation Subsystem</w:t>
      </w:r>
      <w:r w:rsidRPr="00130469">
        <w:rPr>
          <w:rFonts w:eastAsia="Calibri" w:cstheme="minorHAnsi"/>
          <w:kern w:val="0"/>
          <w:sz w:val="24"/>
          <w:szCs w:val="24"/>
          <w14:ligatures w14:val="none"/>
        </w:rPr>
        <w:t>: Manages all interactions requiring a web browser, such as navigating to websites, logging in, and other browser-based actions.</w:t>
      </w:r>
    </w:p>
    <w:p w14:paraId="55C990C7" w14:textId="3741CEC6" w:rsidR="00DE3B8C" w:rsidRDefault="00DE3B8C" w:rsidP="00130469">
      <w:pPr>
        <w:rPr>
          <w:lang w:val="en-US"/>
        </w:rPr>
      </w:pPr>
    </w:p>
    <w:p w14:paraId="55ADD968" w14:textId="77777777" w:rsidR="00130469" w:rsidRDefault="00130469" w:rsidP="00130469">
      <w:pPr>
        <w:rPr>
          <w:lang w:val="en-US"/>
        </w:rPr>
      </w:pPr>
    </w:p>
    <w:p w14:paraId="34BB2182" w14:textId="1A189B63" w:rsidR="00130469" w:rsidRDefault="00C16DD6" w:rsidP="00130469">
      <w:pPr>
        <w:rPr>
          <w:lang w:val="en-US"/>
        </w:rPr>
      </w:pPr>
      <w:r w:rsidRPr="00C16DD6">
        <w:rPr>
          <w:b/>
          <w:bCs/>
        </w:rPr>
        <w:t>Usability</w:t>
      </w:r>
      <w:r w:rsidRPr="00C16DD6">
        <w:t>: The system shall be designed to ensure ease of use, where users can effectively interact with the bot to perform tasks such as monitoring prices, checking availability, and receiving notifications with minimal effort and learning curve. It should provide clear, understandable feedback and guidance to the user, enabling them to accomplish their desired tasks efficiently. The user interface should be simple to navigate, with commands that are easy to remember and execute, and errors should be handled gracefully, providing users with informative messages to guide their next steps.</w:t>
      </w:r>
    </w:p>
    <w:p w14:paraId="5FC45DA8" w14:textId="77777777" w:rsidR="001D64F5" w:rsidRDefault="001D64F5" w:rsidP="00130469">
      <w:pPr>
        <w:rPr>
          <w:lang w:val="en-US"/>
        </w:rPr>
      </w:pPr>
    </w:p>
    <w:p w14:paraId="2DCEC09C" w14:textId="77777777" w:rsidR="001D64F5" w:rsidRDefault="001D64F5" w:rsidP="00130469">
      <w:pPr>
        <w:rPr>
          <w:lang w:val="en-US"/>
        </w:rPr>
      </w:pPr>
    </w:p>
    <w:p w14:paraId="77D7219A" w14:textId="77777777" w:rsidR="001D64F5" w:rsidRPr="001D64F5" w:rsidRDefault="001D64F5" w:rsidP="001D64F5">
      <w:pPr>
        <w:rPr>
          <w:lang w:val="en-US"/>
        </w:rPr>
      </w:pPr>
      <w:r w:rsidRPr="001D64F5">
        <w:rPr>
          <w:lang w:val="en-US"/>
        </w:rPr>
        <w:t>@startuml</w:t>
      </w:r>
    </w:p>
    <w:p w14:paraId="13311965" w14:textId="77777777" w:rsidR="001D64F5" w:rsidRPr="001D64F5" w:rsidRDefault="001D64F5" w:rsidP="001D64F5">
      <w:pPr>
        <w:rPr>
          <w:lang w:val="en-US"/>
        </w:rPr>
      </w:pPr>
      <w:r w:rsidRPr="001D64F5">
        <w:rPr>
          <w:lang w:val="en-US"/>
        </w:rPr>
        <w:t>skinparam componentStyle uml2</w:t>
      </w:r>
    </w:p>
    <w:p w14:paraId="5DA7E253" w14:textId="77777777" w:rsidR="001D64F5" w:rsidRPr="001D64F5" w:rsidRDefault="001D64F5" w:rsidP="001D64F5">
      <w:pPr>
        <w:rPr>
          <w:lang w:val="en-US"/>
        </w:rPr>
      </w:pPr>
    </w:p>
    <w:p w14:paraId="0CA2718F" w14:textId="77777777" w:rsidR="001D64F5" w:rsidRPr="001D64F5" w:rsidRDefault="001D64F5" w:rsidP="001D64F5">
      <w:pPr>
        <w:rPr>
          <w:lang w:val="en-US"/>
        </w:rPr>
      </w:pPr>
      <w:r w:rsidRPr="001D64F5">
        <w:rPr>
          <w:lang w:val="en-US"/>
        </w:rPr>
        <w:lastRenderedPageBreak/>
        <w:t>package "Discord Bot System" {</w:t>
      </w:r>
    </w:p>
    <w:p w14:paraId="4EEB2189" w14:textId="77777777" w:rsidR="001D64F5" w:rsidRPr="001D64F5" w:rsidRDefault="001D64F5" w:rsidP="001D64F5">
      <w:pPr>
        <w:rPr>
          <w:lang w:val="en-US"/>
        </w:rPr>
      </w:pPr>
      <w:r w:rsidRPr="001D64F5">
        <w:rPr>
          <w:lang w:val="en-US"/>
        </w:rPr>
        <w:t xml:space="preserve">    component "Authentication Subsystem" as Auth {</w:t>
      </w:r>
    </w:p>
    <w:p w14:paraId="2D727384" w14:textId="77777777" w:rsidR="001D64F5" w:rsidRPr="001D64F5" w:rsidRDefault="001D64F5" w:rsidP="001D64F5">
      <w:pPr>
        <w:rPr>
          <w:lang w:val="en-US"/>
        </w:rPr>
      </w:pPr>
      <w:r w:rsidRPr="001D64F5">
        <w:rPr>
          <w:lang w:val="en-US"/>
        </w:rPr>
        <w:t xml:space="preserve">        [Authentication] #LightBlue</w:t>
      </w:r>
    </w:p>
    <w:p w14:paraId="1AC65444" w14:textId="77777777" w:rsidR="001D64F5" w:rsidRPr="001D64F5" w:rsidRDefault="001D64F5" w:rsidP="001D64F5">
      <w:pPr>
        <w:rPr>
          <w:lang w:val="en-US"/>
        </w:rPr>
      </w:pPr>
      <w:r w:rsidRPr="001D64F5">
        <w:rPr>
          <w:lang w:val="en-US"/>
        </w:rPr>
        <w:t xml:space="preserve">    }</w:t>
      </w:r>
    </w:p>
    <w:p w14:paraId="459B68DA" w14:textId="77777777" w:rsidR="001D64F5" w:rsidRPr="001D64F5" w:rsidRDefault="001D64F5" w:rsidP="001D64F5">
      <w:pPr>
        <w:rPr>
          <w:lang w:val="en-US"/>
        </w:rPr>
      </w:pPr>
      <w:r w:rsidRPr="001D64F5">
        <w:rPr>
          <w:lang w:val="en-US"/>
        </w:rPr>
        <w:t xml:space="preserve">    package "Communication Subsystem" as CS{</w:t>
      </w:r>
    </w:p>
    <w:p w14:paraId="76125D37" w14:textId="77777777" w:rsidR="001D64F5" w:rsidRPr="001D64F5" w:rsidRDefault="001D64F5" w:rsidP="001D64F5">
      <w:pPr>
        <w:rPr>
          <w:lang w:val="en-US"/>
        </w:rPr>
      </w:pPr>
      <w:r w:rsidRPr="001D64F5">
        <w:rPr>
          <w:lang w:val="en-US"/>
        </w:rPr>
        <w:t xml:space="preserve">        component "Messaging Subsystem" as Messaging {</w:t>
      </w:r>
    </w:p>
    <w:p w14:paraId="398F0802" w14:textId="77777777" w:rsidR="001D64F5" w:rsidRPr="001D64F5" w:rsidRDefault="001D64F5" w:rsidP="001D64F5">
      <w:pPr>
        <w:rPr>
          <w:lang w:val="en-US"/>
        </w:rPr>
      </w:pPr>
      <w:r w:rsidRPr="001D64F5">
        <w:rPr>
          <w:lang w:val="en-US"/>
        </w:rPr>
        <w:t xml:space="preserve">            [DiscordMessage] #LightGreen</w:t>
      </w:r>
    </w:p>
    <w:p w14:paraId="3F330679" w14:textId="77777777" w:rsidR="001D64F5" w:rsidRPr="001D64F5" w:rsidRDefault="001D64F5" w:rsidP="001D64F5">
      <w:pPr>
        <w:rPr>
          <w:lang w:val="en-US"/>
        </w:rPr>
      </w:pPr>
      <w:r w:rsidRPr="001D64F5">
        <w:rPr>
          <w:lang w:val="en-US"/>
        </w:rPr>
        <w:t xml:space="preserve">        }</w:t>
      </w:r>
    </w:p>
    <w:p w14:paraId="238C3051" w14:textId="77777777" w:rsidR="001D64F5" w:rsidRPr="001D64F5" w:rsidRDefault="001D64F5" w:rsidP="001D64F5">
      <w:pPr>
        <w:rPr>
          <w:lang w:val="en-US"/>
        </w:rPr>
      </w:pPr>
      <w:r w:rsidRPr="001D64F5">
        <w:rPr>
          <w:lang w:val="en-US"/>
        </w:rPr>
        <w:t xml:space="preserve">        component "Notification Subsystem" as Notification {</w:t>
      </w:r>
    </w:p>
    <w:p w14:paraId="54265D87" w14:textId="77777777" w:rsidR="001D64F5" w:rsidRPr="001D64F5" w:rsidRDefault="001D64F5" w:rsidP="001D64F5">
      <w:pPr>
        <w:rPr>
          <w:lang w:val="en-US"/>
        </w:rPr>
      </w:pPr>
      <w:r w:rsidRPr="001D64F5">
        <w:rPr>
          <w:lang w:val="en-US"/>
        </w:rPr>
        <w:t xml:space="preserve">            [Notifications] #Yellow</w:t>
      </w:r>
    </w:p>
    <w:p w14:paraId="5EDEF688" w14:textId="77777777" w:rsidR="001D64F5" w:rsidRPr="001D64F5" w:rsidRDefault="001D64F5" w:rsidP="001D64F5">
      <w:pPr>
        <w:rPr>
          <w:lang w:val="en-US"/>
        </w:rPr>
      </w:pPr>
      <w:r w:rsidRPr="001D64F5">
        <w:rPr>
          <w:lang w:val="en-US"/>
        </w:rPr>
        <w:t xml:space="preserve">        }</w:t>
      </w:r>
    </w:p>
    <w:p w14:paraId="2AA4AE3A" w14:textId="77777777" w:rsidR="001D64F5" w:rsidRPr="001D64F5" w:rsidRDefault="001D64F5" w:rsidP="001D64F5">
      <w:pPr>
        <w:rPr>
          <w:lang w:val="en-US"/>
        </w:rPr>
      </w:pPr>
      <w:r w:rsidRPr="001D64F5">
        <w:rPr>
          <w:lang w:val="en-US"/>
        </w:rPr>
        <w:t xml:space="preserve">    }</w:t>
      </w:r>
    </w:p>
    <w:p w14:paraId="0ABCB35A" w14:textId="77777777" w:rsidR="001D64F5" w:rsidRPr="001D64F5" w:rsidRDefault="001D64F5" w:rsidP="001D64F5">
      <w:pPr>
        <w:rPr>
          <w:lang w:val="en-US"/>
        </w:rPr>
      </w:pPr>
      <w:r w:rsidRPr="001D64F5">
        <w:rPr>
          <w:lang w:val="en-US"/>
        </w:rPr>
        <w:t xml:space="preserve">    package "Monitoring Subsystem" as MS{</w:t>
      </w:r>
    </w:p>
    <w:p w14:paraId="043933BA" w14:textId="77777777" w:rsidR="001D64F5" w:rsidRPr="001D64F5" w:rsidRDefault="001D64F5" w:rsidP="001D64F5">
      <w:pPr>
        <w:rPr>
          <w:lang w:val="en-US"/>
        </w:rPr>
      </w:pPr>
      <w:r w:rsidRPr="001D64F5">
        <w:rPr>
          <w:lang w:val="en-US"/>
        </w:rPr>
        <w:t xml:space="preserve">        component "Price Monitoring Subsystem" as PriceMon {</w:t>
      </w:r>
    </w:p>
    <w:p w14:paraId="21822A9B" w14:textId="77777777" w:rsidR="001D64F5" w:rsidRPr="001D64F5" w:rsidRDefault="001D64F5" w:rsidP="001D64F5">
      <w:pPr>
        <w:rPr>
          <w:lang w:val="en-US"/>
        </w:rPr>
      </w:pPr>
      <w:r w:rsidRPr="001D64F5">
        <w:rPr>
          <w:lang w:val="en-US"/>
        </w:rPr>
        <w:t xml:space="preserve">            [Price Monitoring] #Orange</w:t>
      </w:r>
    </w:p>
    <w:p w14:paraId="19A95374" w14:textId="77777777" w:rsidR="001D64F5" w:rsidRPr="001D64F5" w:rsidRDefault="001D64F5" w:rsidP="001D64F5">
      <w:pPr>
        <w:rPr>
          <w:lang w:val="en-US"/>
        </w:rPr>
      </w:pPr>
      <w:r w:rsidRPr="001D64F5">
        <w:rPr>
          <w:lang w:val="en-US"/>
        </w:rPr>
        <w:t xml:space="preserve">        }</w:t>
      </w:r>
    </w:p>
    <w:p w14:paraId="0FF34623" w14:textId="77777777" w:rsidR="001D64F5" w:rsidRPr="001D64F5" w:rsidRDefault="001D64F5" w:rsidP="001D64F5">
      <w:pPr>
        <w:rPr>
          <w:lang w:val="en-US"/>
        </w:rPr>
      </w:pPr>
      <w:r w:rsidRPr="001D64F5">
        <w:rPr>
          <w:lang w:val="en-US"/>
        </w:rPr>
        <w:t xml:space="preserve">        component "Availability Monitoring Subsystem" as AvailMon {</w:t>
      </w:r>
    </w:p>
    <w:p w14:paraId="02D65AA6" w14:textId="77777777" w:rsidR="001D64F5" w:rsidRPr="001D64F5" w:rsidRDefault="001D64F5" w:rsidP="001D64F5">
      <w:pPr>
        <w:rPr>
          <w:lang w:val="en-US"/>
        </w:rPr>
      </w:pPr>
      <w:r w:rsidRPr="001D64F5">
        <w:rPr>
          <w:lang w:val="en-US"/>
        </w:rPr>
        <w:t xml:space="preserve">            [Availability Monitoring] #Pink</w:t>
      </w:r>
    </w:p>
    <w:p w14:paraId="7460530A" w14:textId="77777777" w:rsidR="001D64F5" w:rsidRPr="001D64F5" w:rsidRDefault="001D64F5" w:rsidP="001D64F5">
      <w:pPr>
        <w:rPr>
          <w:lang w:val="en-US"/>
        </w:rPr>
      </w:pPr>
      <w:r w:rsidRPr="001D64F5">
        <w:rPr>
          <w:lang w:val="en-US"/>
        </w:rPr>
        <w:t xml:space="preserve">        }</w:t>
      </w:r>
    </w:p>
    <w:p w14:paraId="2E5EA471" w14:textId="77777777" w:rsidR="001D64F5" w:rsidRPr="001D64F5" w:rsidRDefault="001D64F5" w:rsidP="001D64F5">
      <w:pPr>
        <w:rPr>
          <w:lang w:val="en-US"/>
        </w:rPr>
      </w:pPr>
      <w:r w:rsidRPr="001D64F5">
        <w:rPr>
          <w:lang w:val="en-US"/>
        </w:rPr>
        <w:t xml:space="preserve">    }</w:t>
      </w:r>
    </w:p>
    <w:p w14:paraId="7FD74C8D" w14:textId="77777777" w:rsidR="001D64F5" w:rsidRPr="001D64F5" w:rsidRDefault="001D64F5" w:rsidP="001D64F5">
      <w:pPr>
        <w:rPr>
          <w:lang w:val="en-US"/>
        </w:rPr>
      </w:pPr>
      <w:r w:rsidRPr="001D64F5">
        <w:rPr>
          <w:lang w:val="en-US"/>
        </w:rPr>
        <w:t xml:space="preserve">    component "Data Handling Subsystem" as DataHandling {</w:t>
      </w:r>
    </w:p>
    <w:p w14:paraId="01A0C4B2" w14:textId="77777777" w:rsidR="001D64F5" w:rsidRPr="001D64F5" w:rsidRDefault="001D64F5" w:rsidP="001D64F5">
      <w:pPr>
        <w:rPr>
          <w:lang w:val="en-US"/>
        </w:rPr>
      </w:pPr>
      <w:r w:rsidRPr="001D64F5">
        <w:rPr>
          <w:lang w:val="en-US"/>
        </w:rPr>
        <w:t xml:space="preserve">        [Data Handling] #Violet</w:t>
      </w:r>
    </w:p>
    <w:p w14:paraId="0FA6A3BA" w14:textId="77777777" w:rsidR="001D64F5" w:rsidRPr="001D64F5" w:rsidRDefault="001D64F5" w:rsidP="001D64F5">
      <w:pPr>
        <w:rPr>
          <w:lang w:val="en-US"/>
        </w:rPr>
      </w:pPr>
      <w:r w:rsidRPr="001D64F5">
        <w:rPr>
          <w:lang w:val="en-US"/>
        </w:rPr>
        <w:t xml:space="preserve">    }</w:t>
      </w:r>
    </w:p>
    <w:p w14:paraId="06E3DFDB" w14:textId="77777777" w:rsidR="001D64F5" w:rsidRPr="001D64F5" w:rsidRDefault="001D64F5" w:rsidP="001D64F5">
      <w:pPr>
        <w:rPr>
          <w:lang w:val="en-US"/>
        </w:rPr>
      </w:pPr>
      <w:r w:rsidRPr="001D64F5">
        <w:rPr>
          <w:lang w:val="en-US"/>
        </w:rPr>
        <w:t xml:space="preserve">    component "Browser Operation Subsystem" as BrowserOps {</w:t>
      </w:r>
    </w:p>
    <w:p w14:paraId="6F0F85E5" w14:textId="77777777" w:rsidR="001D64F5" w:rsidRPr="001D64F5" w:rsidRDefault="001D64F5" w:rsidP="001D64F5">
      <w:pPr>
        <w:rPr>
          <w:lang w:val="en-US"/>
        </w:rPr>
      </w:pPr>
      <w:r w:rsidRPr="001D64F5">
        <w:rPr>
          <w:lang w:val="en-US"/>
        </w:rPr>
        <w:t xml:space="preserve">        [Browser Operations] #Purple</w:t>
      </w:r>
    </w:p>
    <w:p w14:paraId="4190A6A1" w14:textId="77777777" w:rsidR="001D64F5" w:rsidRPr="001D64F5" w:rsidRDefault="001D64F5" w:rsidP="001D64F5">
      <w:pPr>
        <w:rPr>
          <w:lang w:val="en-US"/>
        </w:rPr>
      </w:pPr>
      <w:r w:rsidRPr="001D64F5">
        <w:rPr>
          <w:lang w:val="en-US"/>
        </w:rPr>
        <w:t xml:space="preserve">    }</w:t>
      </w:r>
    </w:p>
    <w:p w14:paraId="65553718" w14:textId="77777777" w:rsidR="001D64F5" w:rsidRPr="001D64F5" w:rsidRDefault="001D64F5" w:rsidP="001D64F5">
      <w:pPr>
        <w:rPr>
          <w:lang w:val="en-US"/>
        </w:rPr>
      </w:pPr>
    </w:p>
    <w:p w14:paraId="112F6DF0" w14:textId="77777777" w:rsidR="001D64F5" w:rsidRPr="001D64F5" w:rsidRDefault="001D64F5" w:rsidP="001D64F5">
      <w:pPr>
        <w:rPr>
          <w:lang w:val="en-US"/>
        </w:rPr>
      </w:pPr>
      <w:r w:rsidRPr="001D64F5">
        <w:rPr>
          <w:lang w:val="en-US"/>
        </w:rPr>
        <w:t xml:space="preserve">    ' Relationships</w:t>
      </w:r>
    </w:p>
    <w:p w14:paraId="639937F9" w14:textId="77777777" w:rsidR="001D64F5" w:rsidRPr="001D64F5" w:rsidRDefault="001D64F5" w:rsidP="001D64F5">
      <w:pPr>
        <w:rPr>
          <w:lang w:val="en-US"/>
        </w:rPr>
      </w:pPr>
      <w:r w:rsidRPr="001D64F5">
        <w:rPr>
          <w:lang w:val="en-US"/>
        </w:rPr>
        <w:t xml:space="preserve">    Auth -right-&gt; CS</w:t>
      </w:r>
    </w:p>
    <w:p w14:paraId="0805369C" w14:textId="77777777" w:rsidR="001D64F5" w:rsidRPr="001D64F5" w:rsidRDefault="001D64F5" w:rsidP="001D64F5">
      <w:pPr>
        <w:rPr>
          <w:lang w:val="en-US"/>
        </w:rPr>
      </w:pPr>
      <w:r w:rsidRPr="001D64F5">
        <w:rPr>
          <w:lang w:val="en-US"/>
        </w:rPr>
        <w:t xml:space="preserve">    CS --&gt; BrowserOps</w:t>
      </w:r>
    </w:p>
    <w:p w14:paraId="4B0CA868" w14:textId="77777777" w:rsidR="001D64F5" w:rsidRPr="001D64F5" w:rsidRDefault="001D64F5" w:rsidP="001D64F5">
      <w:pPr>
        <w:rPr>
          <w:lang w:val="en-US"/>
        </w:rPr>
      </w:pPr>
      <w:r w:rsidRPr="001D64F5">
        <w:rPr>
          <w:lang w:val="en-US"/>
        </w:rPr>
        <w:lastRenderedPageBreak/>
        <w:t xml:space="preserve">    BrowserOps --&gt; MS</w:t>
      </w:r>
    </w:p>
    <w:p w14:paraId="3FA57E4A" w14:textId="77777777" w:rsidR="001D64F5" w:rsidRPr="001D64F5" w:rsidRDefault="001D64F5" w:rsidP="001D64F5">
      <w:pPr>
        <w:rPr>
          <w:lang w:val="en-US"/>
        </w:rPr>
      </w:pPr>
    </w:p>
    <w:p w14:paraId="4AEAB4EC" w14:textId="77777777" w:rsidR="001D64F5" w:rsidRPr="001D64F5" w:rsidRDefault="001D64F5" w:rsidP="001D64F5">
      <w:pPr>
        <w:rPr>
          <w:lang w:val="en-US"/>
        </w:rPr>
      </w:pPr>
      <w:r w:rsidRPr="001D64F5">
        <w:rPr>
          <w:lang w:val="en-US"/>
        </w:rPr>
        <w:t xml:space="preserve">    </w:t>
      </w:r>
    </w:p>
    <w:p w14:paraId="292BABFC" w14:textId="77777777" w:rsidR="001D64F5" w:rsidRPr="001D64F5" w:rsidRDefault="001D64F5" w:rsidP="001D64F5">
      <w:pPr>
        <w:rPr>
          <w:lang w:val="en-US"/>
        </w:rPr>
      </w:pPr>
      <w:r w:rsidRPr="001D64F5">
        <w:rPr>
          <w:lang w:val="en-US"/>
        </w:rPr>
        <w:t xml:space="preserve">    MS-down-&gt; DataHandling : "fetches/stores data"</w:t>
      </w:r>
    </w:p>
    <w:p w14:paraId="0B71ABC1" w14:textId="77777777" w:rsidR="001D64F5" w:rsidRPr="001D64F5" w:rsidRDefault="001D64F5" w:rsidP="001D64F5">
      <w:pPr>
        <w:rPr>
          <w:lang w:val="en-US"/>
        </w:rPr>
      </w:pPr>
      <w:r w:rsidRPr="001D64F5">
        <w:rPr>
          <w:lang w:val="en-US"/>
        </w:rPr>
        <w:t>}</w:t>
      </w:r>
    </w:p>
    <w:p w14:paraId="32538CC4" w14:textId="22D6D059" w:rsidR="001D64F5" w:rsidRDefault="001D64F5" w:rsidP="001D64F5">
      <w:pPr>
        <w:rPr>
          <w:lang w:val="en-US"/>
        </w:rPr>
      </w:pPr>
      <w:r w:rsidRPr="001D64F5">
        <w:rPr>
          <w:lang w:val="en-US"/>
        </w:rPr>
        <w:t>@enduml</w:t>
      </w:r>
    </w:p>
    <w:p w14:paraId="2006C411" w14:textId="77777777" w:rsidR="00261A09" w:rsidRDefault="00261A09" w:rsidP="001D64F5">
      <w:pPr>
        <w:rPr>
          <w:lang w:val="en-US"/>
        </w:rPr>
      </w:pPr>
    </w:p>
    <w:p w14:paraId="16047D33" w14:textId="77777777" w:rsidR="00261A09" w:rsidRDefault="00261A09" w:rsidP="001D64F5">
      <w:pPr>
        <w:rPr>
          <w:lang w:val="en-US"/>
        </w:rPr>
      </w:pPr>
    </w:p>
    <w:p w14:paraId="56EDAB64" w14:textId="5CBAE675" w:rsidR="00261A09" w:rsidRPr="001D64F5" w:rsidRDefault="00261A09" w:rsidP="001D64F5">
      <w:pPr>
        <w:rPr>
          <w:lang w:val="en-US"/>
        </w:rPr>
      </w:pPr>
      <w:r>
        <w:rPr>
          <w:noProof/>
        </w:rPr>
        <w:lastRenderedPageBreak/>
        <w:drawing>
          <wp:inline distT="0" distB="0" distL="0" distR="0" wp14:anchorId="31738177" wp14:editId="2124082F">
            <wp:extent cx="6400800" cy="6818630"/>
            <wp:effectExtent l="0" t="0" r="0" b="1270"/>
            <wp:docPr id="769275934" name="Picture 1" descr="VPJFJiCm3CRlVGgh73XLI1mveFsP10VA9YeX8SGXQxqsMffKiSiqeRqxRLhMRilO8L7y-VFFyR9DY8NbkbG1RQMkX1KbfAQiZ4RD2UyLGYFU1q4bqgt84SA5fDJO36Q68TaJOnd2Jm00Wm_2QSq5QfQfO6aq9FMQ-bH1q8gTnNq-JvE_uEP5vWNFL8qkv-3M8tzkohBM_ihpP2WxwYP68f5BdP-b3_71vZhgxzZf-DVHaqNKnyI3Z_HgM6xylOsbSzvOemRtWKgPtO3opI4sMhAndblvXx2oCaMuwd9oVDdQkQtfRcc5pl7_GKo_XLHYBPNa_NMeo_90lMx7NaczzSvbn5u85l0iTAOkYQrsb4PlSEHnd7Tf5BA__ioQ7Q65PONMzqtt-hAYCU72HUrrQbifx35kkuKtL9rUo8fSpFrW8jk-mUWHvaaRR3Q8cjC0Sz7XwDGuwQgw9KwYpEnq4pwPmWE46-IqGBeZDXO9iaOEWqCmGPsrVms_ (827×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PJFJiCm3CRlVGgh73XLI1mveFsP10VA9YeX8SGXQxqsMffKiSiqeRqxRLhMRilO8L7y-VFFyR9DY8NbkbG1RQMkX1KbfAQiZ4RD2UyLGYFU1q4bqgt84SA5fDJO36Q68TaJOnd2Jm00Wm_2QSq5QfQfO6aq9FMQ-bH1q8gTnNq-JvE_uEP5vWNFL8qkv-3M8tzkohBM_ihpP2WxwYP68f5BdP-b3_71vZhgxzZf-DVHaqNKnyI3Z_HgM6xylOsbSzvOemRtWKgPtO3opI4sMhAndblvXx2oCaMuwd9oVDdQkQtfRcc5pl7_GKo_XLHYBPNa_NMeo_90lMx7NaczzSvbn5u85l0iTAOkYQrsb4PlSEHnd7Tf5BA__ioQ7Q65PONMzqtt-hAYCU72HUrrQbifx35kkuKtL9rUo8fSpFrW8jk-mUWHvaaRR3Q8cjC0Sz7XwDGuwQgw9KwYpEnq4pwPmWE46-IqGBeZDXO9iaOEWqCmGPsrVms_ (827×8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6818630"/>
                    </a:xfrm>
                    <a:prstGeom prst="rect">
                      <a:avLst/>
                    </a:prstGeom>
                    <a:noFill/>
                    <a:ln>
                      <a:noFill/>
                    </a:ln>
                  </pic:spPr>
                </pic:pic>
              </a:graphicData>
            </a:graphic>
          </wp:inline>
        </w:drawing>
      </w:r>
    </w:p>
    <w:sectPr w:rsidR="00261A09" w:rsidRPr="001D64F5" w:rsidSect="00695206">
      <w:pgSz w:w="12240" w:h="15840"/>
      <w:pgMar w:top="1080" w:right="1080" w:bottom="1080" w:left="1080" w:header="0" w:footer="432"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2FBE"/>
    <w:multiLevelType w:val="multilevel"/>
    <w:tmpl w:val="9C064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377C3"/>
    <w:multiLevelType w:val="multilevel"/>
    <w:tmpl w:val="B210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60671"/>
    <w:multiLevelType w:val="multilevel"/>
    <w:tmpl w:val="9F668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F1220"/>
    <w:multiLevelType w:val="multilevel"/>
    <w:tmpl w:val="083EA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44202"/>
    <w:multiLevelType w:val="multilevel"/>
    <w:tmpl w:val="343C28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64073"/>
    <w:multiLevelType w:val="multilevel"/>
    <w:tmpl w:val="7440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55B42"/>
    <w:multiLevelType w:val="multilevel"/>
    <w:tmpl w:val="7A9E91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F0817"/>
    <w:multiLevelType w:val="multilevel"/>
    <w:tmpl w:val="1FAEB2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8303A"/>
    <w:multiLevelType w:val="multilevel"/>
    <w:tmpl w:val="B7B8B0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23F47"/>
    <w:multiLevelType w:val="multilevel"/>
    <w:tmpl w:val="95706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212B5C"/>
    <w:multiLevelType w:val="multilevel"/>
    <w:tmpl w:val="2668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745C8D"/>
    <w:multiLevelType w:val="multilevel"/>
    <w:tmpl w:val="B84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F7721A"/>
    <w:multiLevelType w:val="hybridMultilevel"/>
    <w:tmpl w:val="2CD44E40"/>
    <w:lvl w:ilvl="0" w:tplc="10000015">
      <w:start w:val="1"/>
      <w:numFmt w:val="upperLetter"/>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6F4620F6"/>
    <w:multiLevelType w:val="hybridMultilevel"/>
    <w:tmpl w:val="1CEA7EEA"/>
    <w:lvl w:ilvl="0" w:tplc="144ACAD6">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6FA318B8"/>
    <w:multiLevelType w:val="multilevel"/>
    <w:tmpl w:val="F84AC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D10DFB"/>
    <w:multiLevelType w:val="multilevel"/>
    <w:tmpl w:val="F8BE13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791CF1"/>
    <w:multiLevelType w:val="multilevel"/>
    <w:tmpl w:val="24E6D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F2546A"/>
    <w:multiLevelType w:val="multilevel"/>
    <w:tmpl w:val="4AB0A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288143">
    <w:abstractNumId w:val="13"/>
  </w:num>
  <w:num w:numId="2" w16cid:durableId="41179927">
    <w:abstractNumId w:val="12"/>
  </w:num>
  <w:num w:numId="3" w16cid:durableId="228200582">
    <w:abstractNumId w:val="11"/>
  </w:num>
  <w:num w:numId="4" w16cid:durableId="925573439">
    <w:abstractNumId w:val="3"/>
  </w:num>
  <w:num w:numId="5" w16cid:durableId="106799396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627000844">
    <w:abstractNumId w:val="9"/>
  </w:num>
  <w:num w:numId="7" w16cid:durableId="1206985033">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2060590805">
    <w:abstractNumId w:val="4"/>
  </w:num>
  <w:num w:numId="9" w16cid:durableId="39520727">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6736795">
    <w:abstractNumId w:val="17"/>
  </w:num>
  <w:num w:numId="11" w16cid:durableId="1137991451">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054936009">
    <w:abstractNumId w:val="0"/>
  </w:num>
  <w:num w:numId="13" w16cid:durableId="76410779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734545235">
    <w:abstractNumId w:val="8"/>
  </w:num>
  <w:num w:numId="15" w16cid:durableId="1881435264">
    <w:abstractNumId w:val="16"/>
  </w:num>
  <w:num w:numId="16" w16cid:durableId="1453327206">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03232261">
    <w:abstractNumId w:val="7"/>
  </w:num>
  <w:num w:numId="18" w16cid:durableId="1491872996">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211112810">
    <w:abstractNumId w:val="15"/>
  </w:num>
  <w:num w:numId="20" w16cid:durableId="1168638667">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591549983">
    <w:abstractNumId w:val="14"/>
  </w:num>
  <w:num w:numId="22" w16cid:durableId="639506860">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2076738">
    <w:abstractNumId w:val="6"/>
  </w:num>
  <w:num w:numId="24" w16cid:durableId="1995138594">
    <w:abstractNumId w:val="2"/>
  </w:num>
  <w:num w:numId="25" w16cid:durableId="16698960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2078941562">
    <w:abstractNumId w:val="10"/>
  </w:num>
  <w:num w:numId="27" w16cid:durableId="914363860">
    <w:abstractNumId w:val="1"/>
  </w:num>
  <w:num w:numId="28" w16cid:durableId="20397013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8B"/>
    <w:rsid w:val="000162E7"/>
    <w:rsid w:val="00080039"/>
    <w:rsid w:val="000F2F2F"/>
    <w:rsid w:val="00130469"/>
    <w:rsid w:val="00163F98"/>
    <w:rsid w:val="001D64F5"/>
    <w:rsid w:val="002051A4"/>
    <w:rsid w:val="00217B75"/>
    <w:rsid w:val="00261A09"/>
    <w:rsid w:val="00274F8B"/>
    <w:rsid w:val="002A22CF"/>
    <w:rsid w:val="002F0A72"/>
    <w:rsid w:val="0034576B"/>
    <w:rsid w:val="003723A7"/>
    <w:rsid w:val="00394AD6"/>
    <w:rsid w:val="003D482E"/>
    <w:rsid w:val="004D6239"/>
    <w:rsid w:val="00524DBA"/>
    <w:rsid w:val="00591292"/>
    <w:rsid w:val="005D34DC"/>
    <w:rsid w:val="005F5EFE"/>
    <w:rsid w:val="00671418"/>
    <w:rsid w:val="00691CB5"/>
    <w:rsid w:val="00695206"/>
    <w:rsid w:val="006B7414"/>
    <w:rsid w:val="006B7DA8"/>
    <w:rsid w:val="0078130F"/>
    <w:rsid w:val="00787A39"/>
    <w:rsid w:val="00797DFF"/>
    <w:rsid w:val="007A7414"/>
    <w:rsid w:val="007B451F"/>
    <w:rsid w:val="008122E3"/>
    <w:rsid w:val="00842023"/>
    <w:rsid w:val="00847A00"/>
    <w:rsid w:val="00864805"/>
    <w:rsid w:val="00880BB8"/>
    <w:rsid w:val="008A4125"/>
    <w:rsid w:val="008D3A5C"/>
    <w:rsid w:val="00944548"/>
    <w:rsid w:val="0096655F"/>
    <w:rsid w:val="009A78F8"/>
    <w:rsid w:val="00A22C73"/>
    <w:rsid w:val="00A25D87"/>
    <w:rsid w:val="00A35EE7"/>
    <w:rsid w:val="00A37029"/>
    <w:rsid w:val="00A6106E"/>
    <w:rsid w:val="00A664ED"/>
    <w:rsid w:val="00B1289A"/>
    <w:rsid w:val="00B30416"/>
    <w:rsid w:val="00B71BF8"/>
    <w:rsid w:val="00BC34F2"/>
    <w:rsid w:val="00C16DD6"/>
    <w:rsid w:val="00C36A8B"/>
    <w:rsid w:val="00C95CB1"/>
    <w:rsid w:val="00CC207B"/>
    <w:rsid w:val="00D13DA7"/>
    <w:rsid w:val="00D22284"/>
    <w:rsid w:val="00D359E2"/>
    <w:rsid w:val="00D606C5"/>
    <w:rsid w:val="00DC51EB"/>
    <w:rsid w:val="00DE1DCE"/>
    <w:rsid w:val="00DE2490"/>
    <w:rsid w:val="00DE3B8C"/>
    <w:rsid w:val="00E221AC"/>
    <w:rsid w:val="00E371BC"/>
    <w:rsid w:val="00E4121D"/>
    <w:rsid w:val="00F3630B"/>
    <w:rsid w:val="00F459FE"/>
    <w:rsid w:val="00F51AD7"/>
    <w:rsid w:val="00FE696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5E7A7"/>
  <w15:chartTrackingRefBased/>
  <w15:docId w15:val="{31EE06BD-FB5F-43E9-BE73-44B37E0AC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DBA"/>
  </w:style>
  <w:style w:type="paragraph" w:styleId="Heading1">
    <w:name w:val="heading 1"/>
    <w:basedOn w:val="Normal"/>
    <w:next w:val="Normal"/>
    <w:link w:val="Heading1Char"/>
    <w:uiPriority w:val="9"/>
    <w:qFormat/>
    <w:rsid w:val="00C36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6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6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36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36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A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A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A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A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6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6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36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A8B"/>
    <w:rPr>
      <w:rFonts w:eastAsiaTheme="majorEastAsia" w:cstheme="majorBidi"/>
      <w:color w:val="272727" w:themeColor="text1" w:themeTint="D8"/>
    </w:rPr>
  </w:style>
  <w:style w:type="paragraph" w:styleId="Title">
    <w:name w:val="Title"/>
    <w:basedOn w:val="Normal"/>
    <w:next w:val="Normal"/>
    <w:link w:val="TitleChar"/>
    <w:uiPriority w:val="10"/>
    <w:qFormat/>
    <w:rsid w:val="00C36A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A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A8B"/>
    <w:pPr>
      <w:spacing w:before="160"/>
      <w:jc w:val="center"/>
    </w:pPr>
    <w:rPr>
      <w:i/>
      <w:iCs/>
      <w:color w:val="404040" w:themeColor="text1" w:themeTint="BF"/>
    </w:rPr>
  </w:style>
  <w:style w:type="character" w:customStyle="1" w:styleId="QuoteChar">
    <w:name w:val="Quote Char"/>
    <w:basedOn w:val="DefaultParagraphFont"/>
    <w:link w:val="Quote"/>
    <w:uiPriority w:val="29"/>
    <w:rsid w:val="00C36A8B"/>
    <w:rPr>
      <w:i/>
      <w:iCs/>
      <w:color w:val="404040" w:themeColor="text1" w:themeTint="BF"/>
    </w:rPr>
  </w:style>
  <w:style w:type="paragraph" w:styleId="ListParagraph">
    <w:name w:val="List Paragraph"/>
    <w:basedOn w:val="Normal"/>
    <w:uiPriority w:val="34"/>
    <w:qFormat/>
    <w:rsid w:val="00C36A8B"/>
    <w:pPr>
      <w:ind w:left="720"/>
      <w:contextualSpacing/>
    </w:pPr>
  </w:style>
  <w:style w:type="character" w:styleId="IntenseEmphasis">
    <w:name w:val="Intense Emphasis"/>
    <w:basedOn w:val="DefaultParagraphFont"/>
    <w:uiPriority w:val="21"/>
    <w:qFormat/>
    <w:rsid w:val="00C36A8B"/>
    <w:rPr>
      <w:i/>
      <w:iCs/>
      <w:color w:val="0F4761" w:themeColor="accent1" w:themeShade="BF"/>
    </w:rPr>
  </w:style>
  <w:style w:type="paragraph" w:styleId="IntenseQuote">
    <w:name w:val="Intense Quote"/>
    <w:basedOn w:val="Normal"/>
    <w:next w:val="Normal"/>
    <w:link w:val="IntenseQuoteChar"/>
    <w:uiPriority w:val="30"/>
    <w:qFormat/>
    <w:rsid w:val="00C36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A8B"/>
    <w:rPr>
      <w:i/>
      <w:iCs/>
      <w:color w:val="0F4761" w:themeColor="accent1" w:themeShade="BF"/>
    </w:rPr>
  </w:style>
  <w:style w:type="character" w:styleId="IntenseReference">
    <w:name w:val="Intense Reference"/>
    <w:basedOn w:val="DefaultParagraphFont"/>
    <w:uiPriority w:val="32"/>
    <w:qFormat/>
    <w:rsid w:val="00C36A8B"/>
    <w:rPr>
      <w:b/>
      <w:bCs/>
      <w:smallCaps/>
      <w:color w:val="0F4761" w:themeColor="accent1" w:themeShade="BF"/>
      <w:spacing w:val="5"/>
    </w:rPr>
  </w:style>
  <w:style w:type="paragraph" w:styleId="BodyText">
    <w:name w:val="Body Text"/>
    <w:basedOn w:val="Normal"/>
    <w:link w:val="BodyTextChar"/>
    <w:uiPriority w:val="1"/>
    <w:qFormat/>
    <w:rsid w:val="00695206"/>
    <w:pPr>
      <w:widowControl w:val="0"/>
      <w:autoSpaceDE w:val="0"/>
      <w:autoSpaceDN w:val="0"/>
      <w:spacing w:after="0" w:line="480" w:lineRule="auto"/>
      <w:ind w:firstLine="720"/>
    </w:pPr>
    <w:rPr>
      <w:rFonts w:eastAsia="Calibri" w:cstheme="minorHAnsi"/>
      <w:kern w:val="0"/>
      <w:sz w:val="24"/>
      <w:szCs w:val="24"/>
      <w:lang w:val="en-US"/>
      <w14:ligatures w14:val="none"/>
    </w:rPr>
  </w:style>
  <w:style w:type="character" w:customStyle="1" w:styleId="BodyTextChar">
    <w:name w:val="Body Text Char"/>
    <w:basedOn w:val="DefaultParagraphFont"/>
    <w:link w:val="BodyText"/>
    <w:uiPriority w:val="1"/>
    <w:rsid w:val="00695206"/>
    <w:rPr>
      <w:rFonts w:eastAsia="Calibri" w:cstheme="minorHAnsi"/>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606981">
      <w:bodyDiv w:val="1"/>
      <w:marLeft w:val="0"/>
      <w:marRight w:val="0"/>
      <w:marTop w:val="0"/>
      <w:marBottom w:val="0"/>
      <w:divBdr>
        <w:top w:val="none" w:sz="0" w:space="0" w:color="auto"/>
        <w:left w:val="none" w:sz="0" w:space="0" w:color="auto"/>
        <w:bottom w:val="none" w:sz="0" w:space="0" w:color="auto"/>
        <w:right w:val="none" w:sz="0" w:space="0" w:color="auto"/>
      </w:divBdr>
    </w:div>
    <w:div w:id="388264269">
      <w:bodyDiv w:val="1"/>
      <w:marLeft w:val="0"/>
      <w:marRight w:val="0"/>
      <w:marTop w:val="0"/>
      <w:marBottom w:val="0"/>
      <w:divBdr>
        <w:top w:val="none" w:sz="0" w:space="0" w:color="auto"/>
        <w:left w:val="none" w:sz="0" w:space="0" w:color="auto"/>
        <w:bottom w:val="none" w:sz="0" w:space="0" w:color="auto"/>
        <w:right w:val="none" w:sz="0" w:space="0" w:color="auto"/>
      </w:divBdr>
    </w:div>
    <w:div w:id="525600510">
      <w:bodyDiv w:val="1"/>
      <w:marLeft w:val="0"/>
      <w:marRight w:val="0"/>
      <w:marTop w:val="0"/>
      <w:marBottom w:val="0"/>
      <w:divBdr>
        <w:top w:val="none" w:sz="0" w:space="0" w:color="auto"/>
        <w:left w:val="none" w:sz="0" w:space="0" w:color="auto"/>
        <w:bottom w:val="none" w:sz="0" w:space="0" w:color="auto"/>
        <w:right w:val="none" w:sz="0" w:space="0" w:color="auto"/>
      </w:divBdr>
    </w:div>
    <w:div w:id="845284871">
      <w:bodyDiv w:val="1"/>
      <w:marLeft w:val="0"/>
      <w:marRight w:val="0"/>
      <w:marTop w:val="0"/>
      <w:marBottom w:val="0"/>
      <w:divBdr>
        <w:top w:val="none" w:sz="0" w:space="0" w:color="auto"/>
        <w:left w:val="none" w:sz="0" w:space="0" w:color="auto"/>
        <w:bottom w:val="none" w:sz="0" w:space="0" w:color="auto"/>
        <w:right w:val="none" w:sz="0" w:space="0" w:color="auto"/>
      </w:divBdr>
    </w:div>
    <w:div w:id="1007556400">
      <w:bodyDiv w:val="1"/>
      <w:marLeft w:val="0"/>
      <w:marRight w:val="0"/>
      <w:marTop w:val="0"/>
      <w:marBottom w:val="0"/>
      <w:divBdr>
        <w:top w:val="none" w:sz="0" w:space="0" w:color="auto"/>
        <w:left w:val="none" w:sz="0" w:space="0" w:color="auto"/>
        <w:bottom w:val="none" w:sz="0" w:space="0" w:color="auto"/>
        <w:right w:val="none" w:sz="0" w:space="0" w:color="auto"/>
      </w:divBdr>
    </w:div>
    <w:div w:id="1215387614">
      <w:bodyDiv w:val="1"/>
      <w:marLeft w:val="0"/>
      <w:marRight w:val="0"/>
      <w:marTop w:val="0"/>
      <w:marBottom w:val="0"/>
      <w:divBdr>
        <w:top w:val="none" w:sz="0" w:space="0" w:color="auto"/>
        <w:left w:val="none" w:sz="0" w:space="0" w:color="auto"/>
        <w:bottom w:val="none" w:sz="0" w:space="0" w:color="auto"/>
        <w:right w:val="none" w:sz="0" w:space="0" w:color="auto"/>
      </w:divBdr>
    </w:div>
    <w:div w:id="1810245264">
      <w:bodyDiv w:val="1"/>
      <w:marLeft w:val="0"/>
      <w:marRight w:val="0"/>
      <w:marTop w:val="0"/>
      <w:marBottom w:val="0"/>
      <w:divBdr>
        <w:top w:val="none" w:sz="0" w:space="0" w:color="auto"/>
        <w:left w:val="none" w:sz="0" w:space="0" w:color="auto"/>
        <w:bottom w:val="none" w:sz="0" w:space="0" w:color="auto"/>
        <w:right w:val="none" w:sz="0" w:space="0" w:color="auto"/>
      </w:divBdr>
    </w:div>
    <w:div w:id="1815175828">
      <w:bodyDiv w:val="1"/>
      <w:marLeft w:val="0"/>
      <w:marRight w:val="0"/>
      <w:marTop w:val="0"/>
      <w:marBottom w:val="0"/>
      <w:divBdr>
        <w:top w:val="none" w:sz="0" w:space="0" w:color="auto"/>
        <w:left w:val="none" w:sz="0" w:space="0" w:color="auto"/>
        <w:bottom w:val="none" w:sz="0" w:space="0" w:color="auto"/>
        <w:right w:val="none" w:sz="0" w:space="0" w:color="auto"/>
      </w:divBdr>
    </w:div>
    <w:div w:id="191118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1964</TotalTime>
  <Pages>4</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 Kaan YILDIRIM</dc:creator>
  <cp:keywords/>
  <dc:description/>
  <cp:lastModifiedBy>Oğuz Kaan YILDIRIM</cp:lastModifiedBy>
  <cp:revision>42</cp:revision>
  <dcterms:created xsi:type="dcterms:W3CDTF">2024-05-04T19:18:00Z</dcterms:created>
  <dcterms:modified xsi:type="dcterms:W3CDTF">2024-10-07T04:00:00Z</dcterms:modified>
</cp:coreProperties>
</file>