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7FFC0" w14:textId="77777777" w:rsidR="008B2CED" w:rsidRDefault="008B2CED" w:rsidP="008B2CED">
      <w:pPr>
        <w:pStyle w:val="BodyText"/>
        <w:rPr>
          <w:b/>
          <w:iCs/>
        </w:rPr>
      </w:pPr>
    </w:p>
    <w:p w14:paraId="0ECB650F" w14:textId="77777777" w:rsidR="008B2CED" w:rsidRPr="008A0179" w:rsidRDefault="008B2CED" w:rsidP="008B2CED">
      <w:pPr>
        <w:pStyle w:val="Heading3"/>
      </w:pPr>
      <w:r w:rsidRPr="008A0179">
        <w:rPr>
          <w:b/>
        </w:rPr>
        <w:t>Authentication Subsystem</w:t>
      </w:r>
    </w:p>
    <w:p w14:paraId="2BF0B11D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Boundary Objects:</w:t>
      </w:r>
      <w:r w:rsidRPr="008A0179">
        <w:rPr>
          <w:lang/>
        </w:rPr>
        <w:t xml:space="preserve"> login_boundary</w:t>
      </w:r>
    </w:p>
    <w:p w14:paraId="4BC77602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Control Objects:</w:t>
      </w:r>
      <w:r w:rsidRPr="008A0179">
        <w:rPr>
          <w:lang/>
        </w:rPr>
        <w:t xml:space="preserve"> login_control</w:t>
      </w:r>
    </w:p>
    <w:p w14:paraId="3E0707B7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Entity Objects:</w:t>
      </w:r>
      <w:r w:rsidRPr="008A0179">
        <w:rPr>
          <w:lang/>
        </w:rPr>
        <w:t xml:space="preserve"> BrowserEntity</w:t>
      </w:r>
    </w:p>
    <w:p w14:paraId="2EBFBAEB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DAO Objects:</w:t>
      </w:r>
      <w:r w:rsidRPr="008A0179">
        <w:rPr>
          <w:lang/>
        </w:rPr>
        <w:t xml:space="preserve"> </w:t>
      </w:r>
      <w:r>
        <w:t>Token</w:t>
      </w:r>
      <w:r w:rsidRPr="008A0179">
        <w:rPr>
          <w:lang/>
        </w:rPr>
        <w:t>ConfigDAO</w:t>
      </w:r>
    </w:p>
    <w:p w14:paraId="0C728F22" w14:textId="77777777" w:rsidR="008B2CED" w:rsidRPr="008A0179" w:rsidRDefault="008B2CED" w:rsidP="008B2CED">
      <w:pPr>
        <w:pStyle w:val="BodyText"/>
        <w:ind w:left="576" w:right="576" w:firstLine="0"/>
        <w:jc w:val="both"/>
        <w:rPr>
          <w:lang/>
        </w:rPr>
      </w:pPr>
    </w:p>
    <w:p w14:paraId="21E9C2F3" w14:textId="77777777" w:rsidR="008B2CED" w:rsidRPr="008A0179" w:rsidRDefault="008B2CED" w:rsidP="008B2CED">
      <w:pPr>
        <w:pStyle w:val="Heading3"/>
      </w:pPr>
      <w:r w:rsidRPr="008A0179">
        <w:rPr>
          <w:b/>
        </w:rPr>
        <w:t>Notification Subsystem</w:t>
      </w:r>
    </w:p>
    <w:p w14:paraId="1FE8B594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Boundary Objects:</w:t>
      </w:r>
      <w:r w:rsidRPr="008A0179">
        <w:rPr>
          <w:lang/>
        </w:rPr>
        <w:t xml:space="preserve"> receive_email_boundary</w:t>
      </w:r>
      <w:r>
        <w:t xml:space="preserve">, </w:t>
      </w:r>
      <w:r w:rsidRPr="00FD7E7E">
        <w:t>project_help_boundary</w:t>
      </w:r>
    </w:p>
    <w:p w14:paraId="3D8AA550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Control Objects:</w:t>
      </w:r>
      <w:r w:rsidRPr="008A0179">
        <w:rPr>
          <w:lang/>
        </w:rPr>
        <w:t xml:space="preserve"> receive_email_control</w:t>
      </w:r>
    </w:p>
    <w:p w14:paraId="0AF4D0E5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Entity Objects:</w:t>
      </w:r>
      <w:r w:rsidRPr="008A0179">
        <w:rPr>
          <w:lang/>
        </w:rPr>
        <w:t xml:space="preserve"> EmailEntity</w:t>
      </w:r>
    </w:p>
    <w:p w14:paraId="6CFEAB11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DAO Objects:</w:t>
      </w:r>
      <w:r w:rsidRPr="008A0179">
        <w:rPr>
          <w:lang/>
        </w:rPr>
        <w:t xml:space="preserve"> </w:t>
      </w:r>
      <w:r>
        <w:t>Email</w:t>
      </w:r>
      <w:r w:rsidRPr="008A0179">
        <w:rPr>
          <w:lang/>
        </w:rPr>
        <w:t>ConfigDAO</w:t>
      </w:r>
    </w:p>
    <w:p w14:paraId="00F5AF21" w14:textId="77777777" w:rsidR="008B2CED" w:rsidRPr="008A0179" w:rsidRDefault="008B2CED" w:rsidP="008B2CED">
      <w:pPr>
        <w:pStyle w:val="BodyText"/>
        <w:ind w:left="576" w:right="576" w:firstLine="0"/>
        <w:jc w:val="both"/>
        <w:rPr>
          <w:lang/>
        </w:rPr>
      </w:pPr>
    </w:p>
    <w:p w14:paraId="6C4C3384" w14:textId="77777777" w:rsidR="008B2CED" w:rsidRPr="008A0179" w:rsidRDefault="008B2CED" w:rsidP="008B2CED">
      <w:pPr>
        <w:pStyle w:val="Heading3"/>
      </w:pPr>
      <w:r w:rsidRPr="008A0179">
        <w:rPr>
          <w:b/>
        </w:rPr>
        <w:t>Browser Subsystem</w:t>
      </w:r>
    </w:p>
    <w:p w14:paraId="42614770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Boundary Objects:</w:t>
      </w:r>
      <w:r w:rsidRPr="008A0179">
        <w:rPr>
          <w:lang/>
        </w:rPr>
        <w:t xml:space="preserve"> navigate_to_website_boundary, close_browser_boundary</w:t>
      </w:r>
    </w:p>
    <w:p w14:paraId="28FE7C10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Control Objects:</w:t>
      </w:r>
      <w:r w:rsidRPr="008A0179">
        <w:rPr>
          <w:lang/>
        </w:rPr>
        <w:t xml:space="preserve"> navigate_to_website_control, close_browser_control</w:t>
      </w:r>
      <w:r>
        <w:t>,</w:t>
      </w:r>
      <w:r w:rsidRPr="00FD7E7E">
        <w:rPr>
          <w:sz w:val="22"/>
          <w:szCs w:val="22"/>
        </w:rPr>
        <w:t xml:space="preserve"> </w:t>
      </w:r>
      <w:r w:rsidRPr="00FD7E7E">
        <w:t>project_help</w:t>
      </w:r>
      <w:r>
        <w:t>_control</w:t>
      </w:r>
    </w:p>
    <w:p w14:paraId="45EA4CA0" w14:textId="77777777" w:rsidR="008B2CED" w:rsidRPr="00214C53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Entity Objects:</w:t>
      </w:r>
      <w:r w:rsidRPr="008A0179">
        <w:rPr>
          <w:lang/>
        </w:rPr>
        <w:t xml:space="preserve"> BrowserEntity</w:t>
      </w:r>
    </w:p>
    <w:p w14:paraId="488A75A9" w14:textId="77777777" w:rsidR="008B2CED" w:rsidRPr="008A0179" w:rsidRDefault="008B2CED" w:rsidP="008B2CED">
      <w:pPr>
        <w:pStyle w:val="BodyText"/>
        <w:ind w:left="576" w:firstLine="0"/>
        <w:rPr>
          <w:lang/>
        </w:rPr>
      </w:pPr>
    </w:p>
    <w:p w14:paraId="02D09E94" w14:textId="77777777" w:rsidR="008B2CED" w:rsidRPr="008A0179" w:rsidRDefault="008B2CED" w:rsidP="008B2CED">
      <w:pPr>
        <w:pStyle w:val="Heading3"/>
      </w:pPr>
      <w:r w:rsidRPr="008A0179">
        <w:rPr>
          <w:b/>
        </w:rPr>
        <w:t>Monitoring Subsystem</w:t>
      </w:r>
    </w:p>
    <w:p w14:paraId="18604080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Boundary Objects:</w:t>
      </w:r>
      <w:r w:rsidRPr="008A0179">
        <w:rPr>
          <w:lang/>
        </w:rPr>
        <w:t xml:space="preserve"> start_monitoring_price_boundary, stop_monitoring_price_boundary start_monitoring_availability_boundary, stop_monitoring_availability_boundary, </w:t>
      </w:r>
      <w:r w:rsidRPr="00B237EE">
        <w:t>get_price_boundary,</w:t>
      </w:r>
      <w:r>
        <w:t xml:space="preserve"> </w:t>
      </w:r>
      <w:r w:rsidRPr="00B237EE">
        <w:lastRenderedPageBreak/>
        <w:t>check_availability_boundary</w:t>
      </w:r>
      <w:r>
        <w:t>.</w:t>
      </w:r>
    </w:p>
    <w:p w14:paraId="3F9732D6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Control Objects:</w:t>
      </w:r>
      <w:r w:rsidRPr="008A0179">
        <w:rPr>
          <w:lang/>
        </w:rPr>
        <w:t xml:space="preserve"> check_availability_control, start_monitoring_availability_control, stop_monitoring_availability_control, get_price_control, start_monitoring_price_control, stop_monitoring_price_control</w:t>
      </w:r>
    </w:p>
    <w:p w14:paraId="26861F66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Entity Objects:</w:t>
      </w:r>
      <w:r w:rsidRPr="008A0179">
        <w:rPr>
          <w:lang/>
        </w:rPr>
        <w:t xml:space="preserve"> AvailabilityEntity, PriceEntity</w:t>
      </w:r>
    </w:p>
    <w:p w14:paraId="026F55DD" w14:textId="77777777" w:rsidR="008B2CED" w:rsidRPr="001629DA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DAO Objects:</w:t>
      </w:r>
      <w:r w:rsidRPr="008A0179">
        <w:rPr>
          <w:lang/>
        </w:rPr>
        <w:t xml:space="preserve"> AvailabilityDAO, PriceDAO</w:t>
      </w:r>
    </w:p>
    <w:p w14:paraId="043DAF8B" w14:textId="77777777" w:rsidR="008B2CED" w:rsidRPr="008A0179" w:rsidRDefault="008B2CED" w:rsidP="008B2CED">
      <w:pPr>
        <w:pStyle w:val="BodyText"/>
        <w:ind w:left="576" w:right="576" w:firstLine="0"/>
        <w:jc w:val="both"/>
        <w:rPr>
          <w:lang/>
        </w:rPr>
      </w:pPr>
    </w:p>
    <w:p w14:paraId="4D841A13" w14:textId="77777777" w:rsidR="008B2CED" w:rsidRPr="008A0179" w:rsidRDefault="008B2CED" w:rsidP="008B2CED">
      <w:pPr>
        <w:pStyle w:val="Heading3"/>
      </w:pPr>
      <w:r w:rsidRPr="008A0179">
        <w:rPr>
          <w:b/>
        </w:rPr>
        <w:t>Data Handling Subsystem</w:t>
      </w:r>
    </w:p>
    <w:p w14:paraId="5FE92CAC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Entity Objects:</w:t>
      </w:r>
      <w:r w:rsidRPr="008A0179">
        <w:rPr>
          <w:lang/>
        </w:rPr>
        <w:t xml:space="preserve"> DataExportEntity</w:t>
      </w:r>
    </w:p>
    <w:p w14:paraId="0F63B4FA" w14:textId="77777777" w:rsidR="008B2CED" w:rsidRPr="008A0179" w:rsidRDefault="008B2CED" w:rsidP="008B2CED">
      <w:pPr>
        <w:pStyle w:val="BodyText"/>
        <w:numPr>
          <w:ilvl w:val="1"/>
          <w:numId w:val="29"/>
        </w:numPr>
        <w:ind w:right="576"/>
        <w:jc w:val="both"/>
        <w:rPr>
          <w:lang/>
        </w:rPr>
      </w:pPr>
      <w:r w:rsidRPr="008A0179">
        <w:rPr>
          <w:b/>
          <w:bCs/>
          <w:lang/>
        </w:rPr>
        <w:t>DAO Objects:</w:t>
      </w:r>
      <w:r w:rsidRPr="008A0179">
        <w:rPr>
          <w:lang/>
        </w:rPr>
        <w:t xml:space="preserve"> DataExportDAO</w:t>
      </w:r>
    </w:p>
    <w:p w14:paraId="7F22A346" w14:textId="77777777" w:rsidR="008B2CED" w:rsidRDefault="008B2CED" w:rsidP="008B2CED">
      <w:pPr>
        <w:pStyle w:val="BodyText"/>
      </w:pPr>
    </w:p>
    <w:p w14:paraId="5FC45DA8" w14:textId="77777777" w:rsidR="001D64F5" w:rsidRDefault="001D64F5" w:rsidP="00130469">
      <w:pPr>
        <w:rPr>
          <w:lang w:val="en-US"/>
        </w:rPr>
      </w:pPr>
    </w:p>
    <w:p w14:paraId="2DCEC09C" w14:textId="77777777" w:rsidR="001D64F5" w:rsidRDefault="001D64F5" w:rsidP="00130469">
      <w:pPr>
        <w:rPr>
          <w:lang w:val="en-US"/>
        </w:rPr>
      </w:pPr>
    </w:p>
    <w:p w14:paraId="23986C62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@startuml</w:t>
      </w:r>
    </w:p>
    <w:p w14:paraId="2982BC00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skinparam rectangle {</w:t>
      </w:r>
    </w:p>
    <w:p w14:paraId="1773220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BackgroundColor&lt;&lt;Auth&gt;&gt; LightBlue</w:t>
      </w:r>
    </w:p>
    <w:p w14:paraId="36ECE160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BackgroundColor&lt;&lt;Boundary&gt;&gt; DeepSkyBlue</w:t>
      </w:r>
    </w:p>
    <w:p w14:paraId="388EE542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BackgroundColor&lt;&lt;Control&gt;&gt; MediumSeaGreen</w:t>
      </w:r>
    </w:p>
    <w:p w14:paraId="5CFDF67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BackgroundColor&lt;&lt;Entity&gt;&gt; DarkSeaGreen</w:t>
      </w:r>
    </w:p>
    <w:p w14:paraId="15E4CC6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BackgroundColor&lt;&lt;DAO&gt;&gt; Tomato</w:t>
      </w:r>
    </w:p>
    <w:p w14:paraId="05828CD3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7C61225C" w14:textId="77777777" w:rsidR="008B2CED" w:rsidRPr="008B2CED" w:rsidRDefault="008B2CED" w:rsidP="008B2CED">
      <w:pPr>
        <w:rPr>
          <w:lang w:val="en-US"/>
        </w:rPr>
      </w:pPr>
    </w:p>
    <w:p w14:paraId="35702DF7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package "Authentication Subsystem" as Auth {</w:t>
      </w:r>
    </w:p>
    <w:p w14:paraId="2BA03107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[login_boundary &lt;&lt;Boundary&gt;&gt;]</w:t>
      </w:r>
    </w:p>
    <w:p w14:paraId="3B859A48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[login_control &lt;&lt;Control&gt;&gt;]</w:t>
      </w:r>
    </w:p>
    <w:p w14:paraId="0F7C939A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[BrowserEntity &lt;&lt;Entity&gt;&gt;]</w:t>
      </w:r>
    </w:p>
    <w:p w14:paraId="39372D73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lastRenderedPageBreak/>
        <w:t xml:space="preserve">    [TokenConfigDAO &lt;&lt;DAO&gt;&gt;]</w:t>
      </w:r>
    </w:p>
    <w:p w14:paraId="14D75897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246E5B18" w14:textId="77777777" w:rsidR="008B2CED" w:rsidRPr="008B2CED" w:rsidRDefault="008B2CED" w:rsidP="008B2CED">
      <w:pPr>
        <w:rPr>
          <w:lang w:val="en-US"/>
        </w:rPr>
      </w:pPr>
    </w:p>
    <w:p w14:paraId="38A97113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package "Notification Subsystem" as Notify {</w:t>
      </w:r>
    </w:p>
    <w:p w14:paraId="5763B912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[receive_email_boundary &lt;&lt;Boundary&gt;&gt;]</w:t>
      </w:r>
    </w:p>
    <w:p w14:paraId="27BFD93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[project_help_boundary &lt;&lt;Boundary&gt;&gt;]</w:t>
      </w:r>
    </w:p>
    <w:p w14:paraId="05FC8ECA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[receive_email_control &lt;&lt;Control&gt;&gt;]</w:t>
      </w:r>
    </w:p>
    <w:p w14:paraId="44FE8844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[EmailEntity &lt;&lt;Entity&gt;&gt;]</w:t>
      </w:r>
    </w:p>
    <w:p w14:paraId="73BE6AF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[EmailConfigDAO &lt;&lt;DAO&gt;&gt;]</w:t>
      </w:r>
    </w:p>
    <w:p w14:paraId="6B1ABD3A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7BDA5420" w14:textId="77777777" w:rsidR="008B2CED" w:rsidRPr="008B2CED" w:rsidRDefault="008B2CED" w:rsidP="008B2CED">
      <w:pPr>
        <w:rPr>
          <w:lang w:val="en-US"/>
        </w:rPr>
      </w:pPr>
    </w:p>
    <w:p w14:paraId="01DA4BC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package "Browser Subsystem" as Browser {</w:t>
      </w:r>
    </w:p>
    <w:p w14:paraId="2E9A10BF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[navigate_to_website_boundary &lt;&lt;Boundary&gt;&gt;]</w:t>
      </w:r>
    </w:p>
    <w:p w14:paraId="6781481A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[close_browser_boundary &lt;&lt;Boundary&gt;&gt;]</w:t>
      </w:r>
    </w:p>
    <w:p w14:paraId="65B800AF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[navigate_to_website_control &lt;&lt;Control&gt;&gt;]</w:t>
      </w:r>
    </w:p>
    <w:p w14:paraId="5EFF215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[close_browser_control &lt;&lt;Control&gt;&gt;]</w:t>
      </w:r>
    </w:p>
    <w:p w14:paraId="7CAF431F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[project_help_control &lt;&lt;Control&gt;&gt;]</w:t>
      </w:r>
    </w:p>
    <w:p w14:paraId="6AAEFCC3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[BrowserEntity &lt;&lt;Entity&gt;&gt;]</w:t>
      </w:r>
    </w:p>
    <w:p w14:paraId="5623B27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328228BE" w14:textId="77777777" w:rsidR="008B2CED" w:rsidRPr="008B2CED" w:rsidRDefault="008B2CED" w:rsidP="008B2CED">
      <w:pPr>
        <w:rPr>
          <w:lang w:val="en-US"/>
        </w:rPr>
      </w:pPr>
    </w:p>
    <w:p w14:paraId="4661CCA0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package "Monitoring Subsystem" as Monitoring {</w:t>
      </w:r>
    </w:p>
    <w:p w14:paraId="30F3FA88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[start_monitoring_price_boundary &lt;&lt;Boundary&gt;&gt;]</w:t>
      </w:r>
    </w:p>
    <w:p w14:paraId="1ADEF62C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[stop_monitoring_price_boundary &lt;&lt;Boundary&gt;&gt;]</w:t>
      </w:r>
    </w:p>
    <w:p w14:paraId="7696A363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[start_monitoring_availability_boundary &lt;&lt;Boundary&gt;&gt;]</w:t>
      </w:r>
    </w:p>
    <w:p w14:paraId="0C07100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[stop_monitoring_availability_boundary &lt;&lt;Boundary&gt;&gt;]</w:t>
      </w:r>
    </w:p>
    <w:p w14:paraId="05FE377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[get_price_boundary &lt;&lt;Boundary&gt;&gt;]</w:t>
      </w:r>
    </w:p>
    <w:p w14:paraId="04A23A5B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[check_availability_boundary &lt;&lt;Boundary&gt;&gt;]</w:t>
      </w:r>
    </w:p>
    <w:p w14:paraId="5EA5670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[check_availability_control &lt;&lt;Control&gt;&gt;]</w:t>
      </w:r>
    </w:p>
    <w:p w14:paraId="0A6EA408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[start_monitoring_availability_control &lt;&lt;Control&gt;&gt;]</w:t>
      </w:r>
    </w:p>
    <w:p w14:paraId="51977FA0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[stop_monitoring_availability_control &lt;&lt;Control&gt;&gt;]</w:t>
      </w:r>
    </w:p>
    <w:p w14:paraId="3C080A3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lastRenderedPageBreak/>
        <w:t xml:space="preserve">    [get_price_control &lt;&lt;Control&gt;&gt;]</w:t>
      </w:r>
    </w:p>
    <w:p w14:paraId="1B7CF22B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[start_monitoring_price_control &lt;&lt;Control&gt;&gt;]</w:t>
      </w:r>
    </w:p>
    <w:p w14:paraId="23631DB6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[stop_monitoring_price_control &lt;&lt;Control&gt;&gt;]</w:t>
      </w:r>
    </w:p>
    <w:p w14:paraId="2C778A8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[AvailabilityEntity &lt;&lt;Entity&gt;&gt;]</w:t>
      </w:r>
    </w:p>
    <w:p w14:paraId="010A8530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[PriceEntity &lt;&lt;Entity&gt;&gt;]</w:t>
      </w:r>
    </w:p>
    <w:p w14:paraId="0BA426A2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[AvailabilityDAO &lt;&lt;DAO&gt;&gt;]</w:t>
      </w:r>
    </w:p>
    <w:p w14:paraId="336ABE10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[PriceDAO &lt;&lt;DAO&gt;&gt;]</w:t>
      </w:r>
    </w:p>
    <w:p w14:paraId="210A4D6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23486BF5" w14:textId="77777777" w:rsidR="008B2CED" w:rsidRPr="008B2CED" w:rsidRDefault="008B2CED" w:rsidP="008B2CED">
      <w:pPr>
        <w:rPr>
          <w:lang w:val="en-US"/>
        </w:rPr>
      </w:pPr>
    </w:p>
    <w:p w14:paraId="2C6257AE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package "Data Handling Subsystem" as DataHandling {</w:t>
      </w:r>
    </w:p>
    <w:p w14:paraId="53CA7CD9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[DataExportEntity &lt;&lt;Entity&gt;&gt;]</w:t>
      </w:r>
    </w:p>
    <w:p w14:paraId="1A246FBB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 xml:space="preserve">    [DataExportDAO &lt;&lt;DAO&gt;&gt;]</w:t>
      </w:r>
    </w:p>
    <w:p w14:paraId="02DF2178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4513A57A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}</w:t>
      </w:r>
    </w:p>
    <w:p w14:paraId="1DC00B99" w14:textId="77777777" w:rsidR="008B2CED" w:rsidRPr="008B2CED" w:rsidRDefault="008B2CED" w:rsidP="008B2CED">
      <w:pPr>
        <w:rPr>
          <w:lang w:val="en-US"/>
        </w:rPr>
      </w:pPr>
    </w:p>
    <w:p w14:paraId="6B89A1A1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' Connections between subsystems</w:t>
      </w:r>
    </w:p>
    <w:p w14:paraId="1A0A8E68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Auth --down-- Notify : "as Authentication Notifications"</w:t>
      </w:r>
    </w:p>
    <w:p w14:paraId="2205FB6F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Notify --down-- Browser : "as Notification Responses"</w:t>
      </w:r>
    </w:p>
    <w:p w14:paraId="5A8B8805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Browser --down-- Monitoring : "as Browser Monitoring Links"</w:t>
      </w:r>
    </w:p>
    <w:p w14:paraId="35EE1896" w14:textId="77777777" w:rsidR="008B2CED" w:rsidRPr="008B2CED" w:rsidRDefault="008B2CED" w:rsidP="008B2CED">
      <w:pPr>
        <w:rPr>
          <w:lang w:val="en-US"/>
        </w:rPr>
      </w:pPr>
      <w:r w:rsidRPr="008B2CED">
        <w:rPr>
          <w:lang w:val="en-US"/>
        </w:rPr>
        <w:t>Monitoring ---down--- DataHandling : "as Monitoring Data Flow"</w:t>
      </w:r>
    </w:p>
    <w:p w14:paraId="0A31F422" w14:textId="77777777" w:rsidR="008B2CED" w:rsidRPr="008B2CED" w:rsidRDefault="008B2CED" w:rsidP="008B2CED">
      <w:pPr>
        <w:rPr>
          <w:lang w:val="en-US"/>
        </w:rPr>
      </w:pPr>
    </w:p>
    <w:p w14:paraId="16047D33" w14:textId="396F7453" w:rsidR="00261A09" w:rsidRDefault="008B2CED" w:rsidP="008B2CED">
      <w:pPr>
        <w:rPr>
          <w:lang w:val="en-US"/>
        </w:rPr>
      </w:pPr>
      <w:r w:rsidRPr="008B2CED">
        <w:rPr>
          <w:lang w:val="en-US"/>
        </w:rPr>
        <w:t>@enduml</w:t>
      </w:r>
    </w:p>
    <w:p w14:paraId="56EDAB64" w14:textId="30514FDE" w:rsidR="00261A09" w:rsidRPr="001D64F5" w:rsidRDefault="00A63238" w:rsidP="001D64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78544" wp14:editId="02E365E2">
            <wp:extent cx="6400800" cy="5892165"/>
            <wp:effectExtent l="0" t="0" r="0" b="0"/>
            <wp:docPr id="1897540292" name="Picture 1" descr="bLNTRjCm5BxFKrYzuIelWAPfwrhWOWD4TuTGTEgUfIQEZsMVj5I8TyTfuyaAgKTsDVdxyVUTsiwTPt3SjRhmZJ8M7BJ2eMGmjKRnkn3XRmcogHrrPlT0cjpDpNt7-zjRyQZgFIzrXzEiPVy_k5DWhX3jfZbTvpwGOKSwK9zmfxfsW_3H8PffzjgmuhClk2PFNTr_2RndQe6f-5CKDX2WHh7eEs3maS2AZDXqMt_oZEr2W1SzE9J_hgbMfjeEPKJQwqVAa9SA8Yapu4j7Hu_kabgyne_mCpLeWkP5rI6jk6GEO9hsCx5wcSvwXaunhKE9we0Ljg1qDhLrz1CbLtlKDaCSMMPghdjyicG4toWvp6dKBwuE1GqSL0sC5LDrnArNZDdqKfCFZ8j9bZdbVAtjo3V3IySy_uoC9lH4HZ4vPUhHa19WcDFvNbVjwtfbdPBvKNacErSnsWGEe3HibGxXP-mrGrWZ_qSmkKVPv4tpzCnFbIkTrv6TBKiBpuZqje3i7FvzalNQ5V_QUup1AOFq0KYaLz-55J28Js1s-j-3tsCHYaU_Nrl_ikHuEatA66qQjdqdGdc3aXKPBxR8HqGZVDpL5-UFGrdkw6ZACZw_xyKYf1bzLD9Nso-AWHgbyMKRj2bPV4DlWmQ3AhAYBBdhWp8o4k1HcIPeavKowijqPj4Y8VQe-A3fk2YAEpIxhjN5Nm00 (1879×17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NTRjCm5BxFKrYzuIelWAPfwrhWOWD4TuTGTEgUfIQEZsMVj5I8TyTfuyaAgKTsDVdxyVUTsiwTPt3SjRhmZJ8M7BJ2eMGmjKRnkn3XRmcogHrrPlT0cjpDpNt7-zjRyQZgFIzrXzEiPVy_k5DWhX3jfZbTvpwGOKSwK9zmfxfsW_3H8PffzjgmuhClk2PFNTr_2RndQe6f-5CKDX2WHh7eEs3maS2AZDXqMt_oZEr2W1SzE9J_hgbMfjeEPKJQwqVAa9SA8Yapu4j7Hu_kabgyne_mCpLeWkP5rI6jk6GEO9hsCx5wcSvwXaunhKE9we0Ljg1qDhLrz1CbLtlKDaCSMMPghdjyicG4toWvp6dKBwuE1GqSL0sC5LDrnArNZDdqKfCFZ8j9bZdbVAtjo3V3IySy_uoC9lH4HZ4vPUhHa19WcDFvNbVjwtfbdPBvKNacErSnsWGEe3HibGxXP-mrGrWZ_qSmkKVPv4tpzCnFbIkTrv6TBKiBpuZqje3i7FvzalNQ5V_QUup1AOFq0KYaLz-55J28Js1s-j-3tsCHYaU_Nrl_ikHuEatA66qQjdqdGdc3aXKPBxR8HqGZVDpL5-UFGrdkw6ZACZw_xyKYf1bzLD9Nso-AWHgbyMKRj2bPV4DlWmQ3AhAYBBdhWp8o4k1HcIPeavKowijqPj4Y8VQe-A3fk2YAEpIxhjN5Nm00 (1879×1730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A09" w:rsidRPr="001D64F5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77C3"/>
    <w:multiLevelType w:val="multilevel"/>
    <w:tmpl w:val="B21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64073"/>
    <w:multiLevelType w:val="multilevel"/>
    <w:tmpl w:val="744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12B5C"/>
    <w:multiLevelType w:val="multilevel"/>
    <w:tmpl w:val="266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1658C"/>
    <w:multiLevelType w:val="multilevel"/>
    <w:tmpl w:val="CC08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4"/>
  </w:num>
  <w:num w:numId="2" w16cid:durableId="41179927">
    <w:abstractNumId w:val="12"/>
  </w:num>
  <w:num w:numId="3" w16cid:durableId="228200582">
    <w:abstractNumId w:val="11"/>
  </w:num>
  <w:num w:numId="4" w16cid:durableId="925573439">
    <w:abstractNumId w:val="3"/>
  </w:num>
  <w:num w:numId="5" w16cid:durableId="10679939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9"/>
  </w:num>
  <w:num w:numId="7" w16cid:durableId="120698503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4"/>
  </w:num>
  <w:num w:numId="9" w16cid:durableId="395207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8"/>
  </w:num>
  <w:num w:numId="11" w16cid:durableId="113799145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8"/>
  </w:num>
  <w:num w:numId="15" w16cid:durableId="1881435264">
    <w:abstractNumId w:val="17"/>
  </w:num>
  <w:num w:numId="16" w16cid:durableId="145332720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7"/>
  </w:num>
  <w:num w:numId="18" w16cid:durableId="149187299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6"/>
  </w:num>
  <w:num w:numId="20" w16cid:durableId="116863866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5"/>
  </w:num>
  <w:num w:numId="22" w16cid:durableId="63950686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6"/>
  </w:num>
  <w:num w:numId="24" w16cid:durableId="1995138594">
    <w:abstractNumId w:val="2"/>
  </w:num>
  <w:num w:numId="25" w16cid:durableId="1669896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2078941562">
    <w:abstractNumId w:val="10"/>
  </w:num>
  <w:num w:numId="27" w16cid:durableId="914363860">
    <w:abstractNumId w:val="1"/>
  </w:num>
  <w:num w:numId="28" w16cid:durableId="2039701301">
    <w:abstractNumId w:val="5"/>
  </w:num>
  <w:num w:numId="29" w16cid:durableId="103547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30469"/>
    <w:rsid w:val="00163F98"/>
    <w:rsid w:val="001D64F5"/>
    <w:rsid w:val="002051A4"/>
    <w:rsid w:val="00217B75"/>
    <w:rsid w:val="00261A09"/>
    <w:rsid w:val="00274F8B"/>
    <w:rsid w:val="002A22CF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A7414"/>
    <w:rsid w:val="007B451F"/>
    <w:rsid w:val="008122E3"/>
    <w:rsid w:val="00842023"/>
    <w:rsid w:val="00847A00"/>
    <w:rsid w:val="00864805"/>
    <w:rsid w:val="00880BB8"/>
    <w:rsid w:val="008A4125"/>
    <w:rsid w:val="008B2CED"/>
    <w:rsid w:val="008D3A5C"/>
    <w:rsid w:val="00944548"/>
    <w:rsid w:val="0096655F"/>
    <w:rsid w:val="009A78F8"/>
    <w:rsid w:val="00A20107"/>
    <w:rsid w:val="00A22C73"/>
    <w:rsid w:val="00A25D87"/>
    <w:rsid w:val="00A35EE7"/>
    <w:rsid w:val="00A37029"/>
    <w:rsid w:val="00A6106E"/>
    <w:rsid w:val="00A63238"/>
    <w:rsid w:val="00A664ED"/>
    <w:rsid w:val="00B1289A"/>
    <w:rsid w:val="00B30416"/>
    <w:rsid w:val="00B71BF8"/>
    <w:rsid w:val="00BC34F2"/>
    <w:rsid w:val="00C16DD6"/>
    <w:rsid w:val="00C36A8B"/>
    <w:rsid w:val="00C95CB1"/>
    <w:rsid w:val="00CC207B"/>
    <w:rsid w:val="00D13DA7"/>
    <w:rsid w:val="00D22284"/>
    <w:rsid w:val="00D359E2"/>
    <w:rsid w:val="00D606C5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44</cp:revision>
  <dcterms:created xsi:type="dcterms:W3CDTF">2024-05-04T19:18:00Z</dcterms:created>
  <dcterms:modified xsi:type="dcterms:W3CDTF">2024-10-08T04:33:00Z</dcterms:modified>
</cp:coreProperties>
</file>