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D74D52" w14:textId="16ABC6DB" w:rsidR="00C475D1" w:rsidRDefault="001D6C4E">
      <w:pPr>
        <w:pStyle w:val="Body"/>
        <w:jc w:val="center"/>
        <w:rPr>
          <w:rFonts w:ascii="Arial" w:eastAsia="Arial" w:hAnsi="Arial" w:cs="Arial"/>
          <w:b/>
          <w:bCs/>
          <w:sz w:val="30"/>
          <w:szCs w:val="30"/>
        </w:rPr>
      </w:pPr>
      <w:r>
        <w:rPr>
          <w:rFonts w:ascii="Arial" w:hAnsi="Arial"/>
          <w:b/>
          <w:bCs/>
          <w:sz w:val="40"/>
          <w:szCs w:val="40"/>
        </w:rPr>
        <w:t>Zombie Dice Report</w:t>
      </w:r>
      <w:r w:rsidR="00E64394">
        <w:rPr>
          <w:rFonts w:ascii="Arial" w:hAnsi="Arial"/>
          <w:b/>
          <w:bCs/>
          <w:sz w:val="40"/>
          <w:szCs w:val="40"/>
        </w:rPr>
        <w:t xml:space="preserve"> / Flow Diagram </w:t>
      </w:r>
      <w:r w:rsidR="0052002B">
        <w:rPr>
          <w:rFonts w:ascii="Arial" w:hAnsi="Arial"/>
          <w:b/>
          <w:bCs/>
          <w:sz w:val="40"/>
          <w:szCs w:val="40"/>
        </w:rPr>
        <w:t>Symbols</w:t>
      </w:r>
    </w:p>
    <w:p w14:paraId="65BE0A0B" w14:textId="77777777" w:rsidR="00C475D1" w:rsidRDefault="00C475D1">
      <w:pPr>
        <w:pStyle w:val="Body"/>
        <w:rPr>
          <w:rFonts w:ascii="Arial" w:eastAsia="Arial" w:hAnsi="Arial" w:cs="Arial"/>
          <w:b/>
          <w:bCs/>
          <w:sz w:val="30"/>
          <w:szCs w:val="30"/>
        </w:rPr>
      </w:pPr>
    </w:p>
    <w:p w14:paraId="46943E3C" w14:textId="77777777" w:rsidR="00C475D1" w:rsidRDefault="00C475D1">
      <w:pPr>
        <w:pStyle w:val="Body"/>
        <w:rPr>
          <w:rFonts w:ascii="Arial" w:eastAsia="Arial" w:hAnsi="Arial" w:cs="Arial"/>
          <w:b/>
          <w:bCs/>
          <w:sz w:val="30"/>
          <w:szCs w:val="30"/>
        </w:rPr>
      </w:pPr>
    </w:p>
    <w:p w14:paraId="40244F66" w14:textId="77777777" w:rsidR="00C475D1" w:rsidRDefault="001D6C4E">
      <w:pPr>
        <w:pStyle w:val="Body"/>
        <w:rPr>
          <w:rFonts w:ascii="Arial" w:eastAsia="Arial" w:hAnsi="Arial" w:cs="Arial"/>
          <w:b/>
          <w:bCs/>
          <w:sz w:val="30"/>
          <w:szCs w:val="30"/>
        </w:rPr>
      </w:pPr>
      <w:r>
        <w:rPr>
          <w:rFonts w:ascii="Arial" w:hAnsi="Arial"/>
          <w:b/>
          <w:bCs/>
          <w:sz w:val="30"/>
          <w:szCs w:val="30"/>
        </w:rPr>
        <w:t>Team: Girls Just Wanna Have Fun</w:t>
      </w:r>
      <w:bookmarkStart w:id="0" w:name="_GoBack"/>
    </w:p>
    <w:bookmarkEnd w:id="0"/>
    <w:p w14:paraId="6E885339" w14:textId="7EEDA4DE" w:rsidR="00DF52A8" w:rsidRDefault="00DF52A8">
      <w:pPr>
        <w:pStyle w:val="Body"/>
        <w:rPr>
          <w:rFonts w:ascii="Arial" w:hAnsi="Arial"/>
          <w:sz w:val="26"/>
          <w:szCs w:val="26"/>
        </w:rPr>
      </w:pPr>
    </w:p>
    <w:p w14:paraId="7DDADFE4" w14:textId="4D609100" w:rsidR="00DF52A8" w:rsidRDefault="00DF52A8">
      <w:pPr>
        <w:pStyle w:val="Body"/>
        <w:rPr>
          <w:rFonts w:ascii="Arial" w:hAnsi="Arial"/>
          <w:sz w:val="26"/>
          <w:szCs w:val="26"/>
        </w:rPr>
      </w:pPr>
      <w:r>
        <w:rPr>
          <w:rFonts w:ascii="Arial" w:hAnsi="Arial"/>
          <w:sz w:val="26"/>
          <w:szCs w:val="26"/>
        </w:rPr>
        <w:t>That was a fun and tiring project, but I can easily say that, it is worth it. I made two great friends. Everyone h</w:t>
      </w:r>
      <w:r w:rsidR="00B359B9">
        <w:rPr>
          <w:rFonts w:ascii="Arial" w:hAnsi="Arial"/>
          <w:sz w:val="26"/>
          <w:szCs w:val="26"/>
        </w:rPr>
        <w:t>as</w:t>
      </w:r>
      <w:r>
        <w:rPr>
          <w:rFonts w:ascii="Arial" w:hAnsi="Arial"/>
          <w:sz w:val="26"/>
          <w:szCs w:val="26"/>
        </w:rPr>
        <w:t xml:space="preserve"> a different perspective, that is the good thing about team working. When someone wants to add to their codes or comments, we have used GitLab and Email for that. So, the communication was easy because we used to technology. GitLab is useful because it allows to change the code in browser</w:t>
      </w:r>
      <w:r w:rsidR="00394459">
        <w:rPr>
          <w:rFonts w:ascii="Arial" w:hAnsi="Arial"/>
          <w:sz w:val="26"/>
          <w:szCs w:val="26"/>
        </w:rPr>
        <w:t>.</w:t>
      </w:r>
    </w:p>
    <w:p w14:paraId="1BB52410" w14:textId="0F35493E" w:rsidR="00394459" w:rsidRDefault="00394459">
      <w:pPr>
        <w:pStyle w:val="Body"/>
        <w:rPr>
          <w:rFonts w:ascii="Arial" w:hAnsi="Arial"/>
          <w:sz w:val="26"/>
          <w:szCs w:val="26"/>
        </w:rPr>
      </w:pPr>
    </w:p>
    <w:p w14:paraId="0A477CD2" w14:textId="6D41159B" w:rsidR="00394459" w:rsidRDefault="00394459">
      <w:pPr>
        <w:pStyle w:val="Body"/>
        <w:rPr>
          <w:rFonts w:ascii="Arial" w:hAnsi="Arial"/>
          <w:sz w:val="26"/>
          <w:szCs w:val="26"/>
        </w:rPr>
      </w:pPr>
      <w:r>
        <w:rPr>
          <w:rFonts w:ascii="Arial" w:hAnsi="Arial"/>
          <w:sz w:val="26"/>
          <w:szCs w:val="26"/>
        </w:rPr>
        <w:t>Sometimes, we had group meetings in café and discussed our plans and processes.</w:t>
      </w:r>
      <w:r w:rsidR="002E0088">
        <w:rPr>
          <w:rFonts w:ascii="Arial" w:hAnsi="Arial"/>
          <w:sz w:val="26"/>
          <w:szCs w:val="26"/>
        </w:rPr>
        <w:t xml:space="preserve"> I felt like it was a bit working environment because we </w:t>
      </w:r>
      <w:r w:rsidR="00667AF9">
        <w:rPr>
          <w:rFonts w:ascii="Arial" w:hAnsi="Arial"/>
          <w:sz w:val="26"/>
          <w:szCs w:val="26"/>
        </w:rPr>
        <w:t>are planning</w:t>
      </w:r>
      <w:r w:rsidR="002E0088">
        <w:rPr>
          <w:rFonts w:ascii="Arial" w:hAnsi="Arial"/>
          <w:sz w:val="26"/>
          <w:szCs w:val="26"/>
        </w:rPr>
        <w:t xml:space="preserve"> something and have discussion on it, and in the </w:t>
      </w:r>
      <w:r w:rsidR="00667AF9">
        <w:rPr>
          <w:rFonts w:ascii="Arial" w:hAnsi="Arial"/>
          <w:sz w:val="26"/>
          <w:szCs w:val="26"/>
        </w:rPr>
        <w:t>end, we</w:t>
      </w:r>
      <w:r w:rsidR="002E0088">
        <w:rPr>
          <w:rFonts w:ascii="Arial" w:hAnsi="Arial"/>
          <w:sz w:val="26"/>
          <w:szCs w:val="26"/>
        </w:rPr>
        <w:t xml:space="preserve"> put all our work in a one project. That was a good experience for me because I </w:t>
      </w:r>
      <w:r w:rsidR="00667AF9">
        <w:rPr>
          <w:rFonts w:ascii="Arial" w:hAnsi="Arial"/>
          <w:sz w:val="26"/>
          <w:szCs w:val="26"/>
        </w:rPr>
        <w:t>know better how become a good team with great team members.</w:t>
      </w:r>
    </w:p>
    <w:p w14:paraId="74E6BC30" w14:textId="52CE7865" w:rsidR="00667AF9" w:rsidRDefault="00667AF9">
      <w:pPr>
        <w:pStyle w:val="Body"/>
        <w:rPr>
          <w:rFonts w:ascii="Arial" w:hAnsi="Arial"/>
          <w:sz w:val="26"/>
          <w:szCs w:val="26"/>
        </w:rPr>
      </w:pPr>
    </w:p>
    <w:p w14:paraId="55ED9760" w14:textId="18489B35" w:rsidR="00667AF9" w:rsidRDefault="00667AF9">
      <w:pPr>
        <w:pStyle w:val="Body"/>
        <w:rPr>
          <w:rFonts w:ascii="Arial" w:hAnsi="Arial"/>
          <w:sz w:val="26"/>
          <w:szCs w:val="26"/>
        </w:rPr>
      </w:pPr>
      <w:r>
        <w:rPr>
          <w:rFonts w:ascii="Arial" w:hAnsi="Arial"/>
          <w:sz w:val="26"/>
          <w:szCs w:val="26"/>
        </w:rPr>
        <w:t>-Oguz Sarac 2988989</w:t>
      </w:r>
    </w:p>
    <w:p w14:paraId="3476EE30" w14:textId="519C682D" w:rsidR="00964805" w:rsidRDefault="00964805">
      <w:pPr>
        <w:pStyle w:val="Body"/>
        <w:rPr>
          <w:rFonts w:ascii="Arial" w:hAnsi="Arial"/>
          <w:sz w:val="26"/>
          <w:szCs w:val="26"/>
        </w:rPr>
      </w:pPr>
    </w:p>
    <w:p w14:paraId="78555DC9" w14:textId="7DFBE73F" w:rsidR="00964805" w:rsidRDefault="00964805">
      <w:pPr>
        <w:pStyle w:val="Body"/>
        <w:rPr>
          <w:rFonts w:ascii="Arial" w:hAnsi="Arial"/>
          <w:sz w:val="26"/>
          <w:szCs w:val="26"/>
        </w:rPr>
      </w:pPr>
    </w:p>
    <w:p w14:paraId="43E34636" w14:textId="010955DF" w:rsidR="00964805" w:rsidRDefault="00964805">
      <w:pPr>
        <w:pStyle w:val="Body"/>
        <w:rPr>
          <w:rFonts w:ascii="Arial" w:hAnsi="Arial"/>
          <w:sz w:val="26"/>
          <w:szCs w:val="26"/>
        </w:rPr>
      </w:pPr>
    </w:p>
    <w:p w14:paraId="5E2FEDBA" w14:textId="6FBFEEBB" w:rsidR="00964805" w:rsidRDefault="00964805">
      <w:pPr>
        <w:pStyle w:val="Body"/>
        <w:rPr>
          <w:rFonts w:ascii="Arial" w:hAnsi="Arial"/>
          <w:sz w:val="26"/>
          <w:szCs w:val="26"/>
        </w:rPr>
      </w:pPr>
    </w:p>
    <w:p w14:paraId="31367265" w14:textId="10CF6D47" w:rsidR="00964805" w:rsidRDefault="00964805">
      <w:pPr>
        <w:pStyle w:val="Body"/>
        <w:rPr>
          <w:rFonts w:ascii="Arial" w:hAnsi="Arial"/>
          <w:sz w:val="26"/>
          <w:szCs w:val="26"/>
        </w:rPr>
      </w:pPr>
    </w:p>
    <w:p w14:paraId="009FF571" w14:textId="1397AFD1" w:rsidR="00964805" w:rsidRDefault="00964805">
      <w:pPr>
        <w:pStyle w:val="Body"/>
        <w:rPr>
          <w:rFonts w:ascii="Arial" w:hAnsi="Arial"/>
          <w:sz w:val="26"/>
          <w:szCs w:val="26"/>
        </w:rPr>
      </w:pPr>
    </w:p>
    <w:p w14:paraId="3D40AE82" w14:textId="75737E70" w:rsidR="00964805" w:rsidRDefault="00964805">
      <w:pPr>
        <w:pStyle w:val="Body"/>
        <w:rPr>
          <w:rFonts w:ascii="Arial" w:hAnsi="Arial"/>
          <w:sz w:val="26"/>
          <w:szCs w:val="26"/>
        </w:rPr>
      </w:pPr>
    </w:p>
    <w:p w14:paraId="6AC682AD" w14:textId="5C900794" w:rsidR="00964805" w:rsidRDefault="00964805">
      <w:pPr>
        <w:pStyle w:val="Body"/>
        <w:rPr>
          <w:rFonts w:ascii="Arial" w:hAnsi="Arial"/>
          <w:sz w:val="26"/>
          <w:szCs w:val="26"/>
        </w:rPr>
      </w:pPr>
    </w:p>
    <w:p w14:paraId="1C7FA5CA" w14:textId="6807F4DF" w:rsidR="00964805" w:rsidRDefault="00964805">
      <w:pPr>
        <w:pStyle w:val="Body"/>
        <w:rPr>
          <w:rFonts w:ascii="Arial" w:hAnsi="Arial"/>
          <w:sz w:val="26"/>
          <w:szCs w:val="26"/>
        </w:rPr>
      </w:pPr>
    </w:p>
    <w:p w14:paraId="1449FB96" w14:textId="75456488" w:rsidR="00964805" w:rsidRDefault="00964805">
      <w:pPr>
        <w:pStyle w:val="Body"/>
        <w:rPr>
          <w:rFonts w:ascii="Arial" w:hAnsi="Arial"/>
          <w:sz w:val="26"/>
          <w:szCs w:val="26"/>
        </w:rPr>
      </w:pPr>
    </w:p>
    <w:p w14:paraId="022EBAB5" w14:textId="55BD6AA0" w:rsidR="00964805" w:rsidRDefault="00964805">
      <w:pPr>
        <w:pStyle w:val="Body"/>
        <w:rPr>
          <w:rFonts w:ascii="Arial" w:hAnsi="Arial"/>
          <w:sz w:val="26"/>
          <w:szCs w:val="26"/>
        </w:rPr>
      </w:pPr>
    </w:p>
    <w:p w14:paraId="5EB050CB" w14:textId="2D187655" w:rsidR="00964805" w:rsidRDefault="00964805">
      <w:pPr>
        <w:pStyle w:val="Body"/>
        <w:rPr>
          <w:rFonts w:ascii="Arial" w:hAnsi="Arial"/>
          <w:sz w:val="26"/>
          <w:szCs w:val="26"/>
        </w:rPr>
      </w:pPr>
    </w:p>
    <w:p w14:paraId="1E8054A7" w14:textId="3C3C3FDE" w:rsidR="00964805" w:rsidRDefault="00964805">
      <w:pPr>
        <w:pStyle w:val="Body"/>
        <w:rPr>
          <w:rFonts w:ascii="Arial" w:hAnsi="Arial"/>
          <w:sz w:val="26"/>
          <w:szCs w:val="26"/>
        </w:rPr>
      </w:pPr>
    </w:p>
    <w:p w14:paraId="6E6B0023" w14:textId="19F12C6A" w:rsidR="00964805" w:rsidRDefault="00964805">
      <w:pPr>
        <w:pStyle w:val="Body"/>
        <w:rPr>
          <w:rFonts w:ascii="Arial" w:hAnsi="Arial"/>
          <w:sz w:val="26"/>
          <w:szCs w:val="26"/>
        </w:rPr>
      </w:pPr>
    </w:p>
    <w:p w14:paraId="54418EFC" w14:textId="72174764" w:rsidR="00964805" w:rsidRDefault="00964805">
      <w:pPr>
        <w:pStyle w:val="Body"/>
        <w:rPr>
          <w:rFonts w:ascii="Arial" w:hAnsi="Arial"/>
          <w:sz w:val="26"/>
          <w:szCs w:val="26"/>
        </w:rPr>
      </w:pPr>
    </w:p>
    <w:p w14:paraId="021AAC1C" w14:textId="54496D7C" w:rsidR="00964805" w:rsidRDefault="00964805">
      <w:pPr>
        <w:pStyle w:val="Body"/>
        <w:rPr>
          <w:rFonts w:ascii="Arial" w:hAnsi="Arial"/>
          <w:sz w:val="26"/>
          <w:szCs w:val="26"/>
        </w:rPr>
      </w:pPr>
    </w:p>
    <w:p w14:paraId="1FFA1A8C" w14:textId="58D937F0" w:rsidR="00964805" w:rsidRDefault="00964805">
      <w:pPr>
        <w:pStyle w:val="Body"/>
        <w:rPr>
          <w:rFonts w:ascii="Arial" w:hAnsi="Arial"/>
          <w:sz w:val="26"/>
          <w:szCs w:val="26"/>
        </w:rPr>
      </w:pPr>
    </w:p>
    <w:p w14:paraId="2043CC2E" w14:textId="63FCB9F4" w:rsidR="00964805" w:rsidRDefault="00964805">
      <w:pPr>
        <w:pStyle w:val="Body"/>
        <w:rPr>
          <w:rFonts w:ascii="Arial" w:hAnsi="Arial"/>
          <w:sz w:val="26"/>
          <w:szCs w:val="26"/>
        </w:rPr>
      </w:pPr>
    </w:p>
    <w:p w14:paraId="7176BD26" w14:textId="73435024" w:rsidR="00964805" w:rsidRDefault="00964805">
      <w:pPr>
        <w:pStyle w:val="Body"/>
        <w:rPr>
          <w:rFonts w:ascii="Arial" w:hAnsi="Arial"/>
          <w:sz w:val="26"/>
          <w:szCs w:val="26"/>
        </w:rPr>
      </w:pPr>
    </w:p>
    <w:p w14:paraId="7866604C" w14:textId="0A89411E" w:rsidR="00964805" w:rsidRDefault="00964805">
      <w:pPr>
        <w:pStyle w:val="Body"/>
        <w:rPr>
          <w:rFonts w:ascii="Arial" w:hAnsi="Arial"/>
          <w:sz w:val="26"/>
          <w:szCs w:val="26"/>
        </w:rPr>
      </w:pPr>
    </w:p>
    <w:p w14:paraId="4E93D8F7" w14:textId="18F756FF" w:rsidR="00964805" w:rsidRDefault="00964805">
      <w:pPr>
        <w:pStyle w:val="Body"/>
        <w:rPr>
          <w:rFonts w:ascii="Arial" w:hAnsi="Arial"/>
          <w:sz w:val="26"/>
          <w:szCs w:val="26"/>
        </w:rPr>
      </w:pPr>
    </w:p>
    <w:p w14:paraId="63D13140" w14:textId="6B5B626D" w:rsidR="00964805" w:rsidRDefault="00964805">
      <w:pPr>
        <w:pStyle w:val="Body"/>
        <w:rPr>
          <w:rFonts w:ascii="Arial" w:hAnsi="Arial"/>
          <w:sz w:val="26"/>
          <w:szCs w:val="26"/>
        </w:rPr>
      </w:pPr>
    </w:p>
    <w:p w14:paraId="2BDBEB4E" w14:textId="2EDEE4FB" w:rsidR="00964805" w:rsidRDefault="00964805">
      <w:pPr>
        <w:pStyle w:val="Body"/>
        <w:rPr>
          <w:rFonts w:ascii="Arial" w:hAnsi="Arial"/>
          <w:sz w:val="26"/>
          <w:szCs w:val="26"/>
        </w:rPr>
      </w:pPr>
    </w:p>
    <w:p w14:paraId="38033C43" w14:textId="6F2BB053" w:rsidR="00964805" w:rsidRDefault="00964805">
      <w:pPr>
        <w:pStyle w:val="Body"/>
        <w:rPr>
          <w:rFonts w:ascii="Arial" w:hAnsi="Arial"/>
          <w:sz w:val="26"/>
          <w:szCs w:val="26"/>
        </w:rPr>
      </w:pPr>
    </w:p>
    <w:p w14:paraId="7A18661F" w14:textId="1512AAC6" w:rsidR="00964805" w:rsidRDefault="00964805">
      <w:pPr>
        <w:pStyle w:val="Body"/>
        <w:rPr>
          <w:rFonts w:ascii="Arial" w:hAnsi="Arial"/>
          <w:sz w:val="26"/>
          <w:szCs w:val="26"/>
        </w:rPr>
      </w:pPr>
    </w:p>
    <w:p w14:paraId="082E3CFC" w14:textId="70E634DC" w:rsidR="00964805" w:rsidRDefault="00964805">
      <w:pPr>
        <w:pStyle w:val="Body"/>
        <w:rPr>
          <w:rFonts w:ascii="Arial" w:hAnsi="Arial"/>
          <w:sz w:val="26"/>
          <w:szCs w:val="26"/>
        </w:rPr>
      </w:pPr>
    </w:p>
    <w:p w14:paraId="4A86C74B" w14:textId="2F986D53" w:rsidR="00964805" w:rsidRDefault="00964805">
      <w:pPr>
        <w:pStyle w:val="Body"/>
        <w:rPr>
          <w:rFonts w:ascii="Arial" w:hAnsi="Arial"/>
          <w:sz w:val="26"/>
          <w:szCs w:val="26"/>
        </w:rPr>
      </w:pPr>
    </w:p>
    <w:p w14:paraId="05A6E445" w14:textId="6E8FD9BF" w:rsidR="00964805" w:rsidRDefault="00964805">
      <w:pPr>
        <w:pStyle w:val="Body"/>
        <w:rPr>
          <w:rFonts w:ascii="Arial" w:hAnsi="Arial"/>
          <w:sz w:val="26"/>
          <w:szCs w:val="26"/>
        </w:rPr>
      </w:pPr>
    </w:p>
    <w:p w14:paraId="1FA15472" w14:textId="0B316E29" w:rsidR="00964805" w:rsidRDefault="00964805">
      <w:pPr>
        <w:pStyle w:val="Body"/>
        <w:rPr>
          <w:rFonts w:ascii="Arial" w:hAnsi="Arial"/>
          <w:sz w:val="26"/>
          <w:szCs w:val="26"/>
        </w:rPr>
      </w:pPr>
    </w:p>
    <w:tbl>
      <w:tblPr>
        <w:tblStyle w:val="TableGrid"/>
        <w:tblW w:w="0" w:type="auto"/>
        <w:tblInd w:w="27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3005"/>
        <w:gridCol w:w="3005"/>
        <w:gridCol w:w="3006"/>
      </w:tblGrid>
      <w:tr w:rsidR="00964805" w14:paraId="71816338" w14:textId="77777777" w:rsidTr="00964805">
        <w:trPr>
          <w:trHeight w:val="1134"/>
        </w:trPr>
        <w:tc>
          <w:tcPr>
            <w:tcW w:w="3005" w:type="dxa"/>
            <w:shd w:val="clear" w:color="auto" w:fill="00A2FF" w:themeFill="accent1"/>
          </w:tcPr>
          <w:p w14:paraId="56690D7F" w14:textId="77777777" w:rsidR="00964805" w:rsidRDefault="00964805" w:rsidP="00E664AA">
            <w:pPr>
              <w:jc w:val="center"/>
            </w:pPr>
          </w:p>
          <w:p w14:paraId="1737A3F8" w14:textId="77777777" w:rsidR="00964805" w:rsidRPr="00123784" w:rsidRDefault="00964805" w:rsidP="00E664AA">
            <w:pPr>
              <w:jc w:val="center"/>
              <w:rPr>
                <w:sz w:val="32"/>
              </w:rPr>
            </w:pPr>
            <w:r>
              <w:rPr>
                <w:sz w:val="32"/>
              </w:rPr>
              <w:t>Symbol</w:t>
            </w:r>
          </w:p>
        </w:tc>
        <w:tc>
          <w:tcPr>
            <w:tcW w:w="3005" w:type="dxa"/>
            <w:shd w:val="clear" w:color="auto" w:fill="00A2FF" w:themeFill="accent1"/>
          </w:tcPr>
          <w:p w14:paraId="4C9A2AF9" w14:textId="77777777" w:rsidR="00964805" w:rsidRDefault="00964805" w:rsidP="00E664AA">
            <w:pPr>
              <w:jc w:val="center"/>
            </w:pPr>
          </w:p>
          <w:p w14:paraId="516F700B" w14:textId="77777777" w:rsidR="00964805" w:rsidRPr="00123784" w:rsidRDefault="00964805" w:rsidP="00E664AA">
            <w:pPr>
              <w:jc w:val="center"/>
              <w:rPr>
                <w:sz w:val="32"/>
              </w:rPr>
            </w:pPr>
            <w:r>
              <w:rPr>
                <w:sz w:val="32"/>
              </w:rPr>
              <w:t>Purpose</w:t>
            </w:r>
          </w:p>
        </w:tc>
        <w:tc>
          <w:tcPr>
            <w:tcW w:w="3006" w:type="dxa"/>
            <w:shd w:val="clear" w:color="auto" w:fill="00A2FF" w:themeFill="accent1"/>
          </w:tcPr>
          <w:p w14:paraId="3B2A2AD1" w14:textId="77777777" w:rsidR="00964805" w:rsidRDefault="00964805" w:rsidP="00E664AA">
            <w:pPr>
              <w:jc w:val="center"/>
            </w:pPr>
          </w:p>
          <w:p w14:paraId="5BB95F14" w14:textId="77777777" w:rsidR="00964805" w:rsidRPr="00123784" w:rsidRDefault="00964805" w:rsidP="00E664AA">
            <w:pPr>
              <w:jc w:val="center"/>
              <w:rPr>
                <w:sz w:val="32"/>
              </w:rPr>
            </w:pPr>
            <w:r>
              <w:rPr>
                <w:sz w:val="32"/>
              </w:rPr>
              <w:t>Description</w:t>
            </w:r>
          </w:p>
        </w:tc>
      </w:tr>
      <w:tr w:rsidR="00964805" w14:paraId="485B3251" w14:textId="77777777" w:rsidTr="00964805">
        <w:trPr>
          <w:trHeight w:val="1134"/>
        </w:trPr>
        <w:tc>
          <w:tcPr>
            <w:tcW w:w="3005" w:type="dxa"/>
          </w:tcPr>
          <w:p w14:paraId="0BC85D33" w14:textId="77777777" w:rsidR="00964805" w:rsidRDefault="00964805" w:rsidP="00E664AA">
            <w:pPr>
              <w:jc w:val="center"/>
            </w:pPr>
            <w:r>
              <w:rPr>
                <w:noProof/>
                <w:lang w:eastAsia="en-IE"/>
              </w:rPr>
              <mc:AlternateContent>
                <mc:Choice Requires="wps">
                  <w:drawing>
                    <wp:anchor distT="0" distB="0" distL="114300" distR="114300" simplePos="0" relativeHeight="251663360" behindDoc="0" locked="0" layoutInCell="1" allowOverlap="1" wp14:anchorId="446EC284" wp14:editId="68291CFD">
                      <wp:simplePos x="0" y="0"/>
                      <wp:positionH relativeFrom="column">
                        <wp:posOffset>341615</wp:posOffset>
                      </wp:positionH>
                      <wp:positionV relativeFrom="paragraph">
                        <wp:posOffset>326877</wp:posOffset>
                      </wp:positionV>
                      <wp:extent cx="967563" cy="10633"/>
                      <wp:effectExtent l="0" t="95250" r="0" b="104140"/>
                      <wp:wrapNone/>
                      <wp:docPr id="42" name="Straight Arrow Connector 42"/>
                      <wp:cNvGraphicFramePr/>
                      <a:graphic xmlns:a="http://schemas.openxmlformats.org/drawingml/2006/main">
                        <a:graphicData uri="http://schemas.microsoft.com/office/word/2010/wordprocessingShape">
                          <wps:wsp>
                            <wps:cNvCnPr/>
                            <wps:spPr>
                              <a:xfrm flipV="1">
                                <a:off x="0" y="0"/>
                                <a:ext cx="967563" cy="1063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3FE069" id="_x0000_t32" coordsize="21600,21600" o:spt="32" o:oned="t" path="m,l21600,21600e" filled="f">
                      <v:path arrowok="t" fillok="f" o:connecttype="none"/>
                      <o:lock v:ext="edit" shapetype="t"/>
                    </v:shapetype>
                    <v:shape id="Straight Arrow Connector 42" o:spid="_x0000_s1026" type="#_x0000_t32" style="position:absolute;margin-left:26.9pt;margin-top:25.75pt;width:76.2pt;height:.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" strokecolor="#0099f2 [3044]" strokeweight="2.25pt">
                      <v:stroke endarrow="block"/>
                    </v:shape>
                  </w:pict>
                </mc:Fallback>
              </mc:AlternateContent>
            </w:r>
          </w:p>
        </w:tc>
        <w:tc>
          <w:tcPr>
            <w:tcW w:w="3005" w:type="dxa"/>
          </w:tcPr>
          <w:p w14:paraId="20AC18C3" w14:textId="77777777" w:rsidR="00964805" w:rsidRDefault="00964805" w:rsidP="00E664AA">
            <w:pPr>
              <w:jc w:val="center"/>
            </w:pPr>
          </w:p>
          <w:p w14:paraId="053EC344" w14:textId="77777777" w:rsidR="00964805" w:rsidRPr="00123784" w:rsidRDefault="00964805" w:rsidP="00E664AA">
            <w:pPr>
              <w:jc w:val="center"/>
              <w:rPr>
                <w:sz w:val="28"/>
              </w:rPr>
            </w:pPr>
            <w:r>
              <w:rPr>
                <w:sz w:val="28"/>
              </w:rPr>
              <w:t>Flow line</w:t>
            </w:r>
          </w:p>
        </w:tc>
        <w:tc>
          <w:tcPr>
            <w:tcW w:w="3006" w:type="dxa"/>
          </w:tcPr>
          <w:p w14:paraId="53D5B3AF" w14:textId="77777777" w:rsidR="00964805" w:rsidRPr="00123784" w:rsidRDefault="00964805" w:rsidP="00E664AA">
            <w:pPr>
              <w:jc w:val="center"/>
            </w:pPr>
            <w:r>
              <w:t>Used to indicate the flow of logic by connecting symbols.</w:t>
            </w:r>
          </w:p>
        </w:tc>
      </w:tr>
      <w:tr w:rsidR="00964805" w14:paraId="5692A04A" w14:textId="77777777" w:rsidTr="00964805">
        <w:trPr>
          <w:trHeight w:val="1134"/>
        </w:trPr>
        <w:tc>
          <w:tcPr>
            <w:tcW w:w="3005" w:type="dxa"/>
          </w:tcPr>
          <w:p w14:paraId="6DA61CEC" w14:textId="77777777" w:rsidR="00964805" w:rsidRDefault="00964805" w:rsidP="00E664AA">
            <w:pPr>
              <w:jc w:val="center"/>
            </w:pPr>
            <w:r>
              <w:rPr>
                <w:noProof/>
                <w:lang w:eastAsia="en-IE"/>
              </w:rPr>
              <mc:AlternateContent>
                <mc:Choice Requires="wps">
                  <w:drawing>
                    <wp:anchor distT="0" distB="0" distL="114300" distR="114300" simplePos="0" relativeHeight="251659264" behindDoc="0" locked="0" layoutInCell="1" allowOverlap="1" wp14:anchorId="0C4A0A5A" wp14:editId="0F7BDC84">
                      <wp:simplePos x="0" y="0"/>
                      <wp:positionH relativeFrom="column">
                        <wp:posOffset>151868</wp:posOffset>
                      </wp:positionH>
                      <wp:positionV relativeFrom="paragraph">
                        <wp:posOffset>135846</wp:posOffset>
                      </wp:positionV>
                      <wp:extent cx="1438275" cy="428625"/>
                      <wp:effectExtent l="0" t="0" r="28575" b="28575"/>
                      <wp:wrapNone/>
                      <wp:docPr id="37" name="Flowchart: Terminator 37"/>
                      <wp:cNvGraphicFramePr/>
                      <a:graphic xmlns:a="http://schemas.openxmlformats.org/drawingml/2006/main">
                        <a:graphicData uri="http://schemas.microsoft.com/office/word/2010/wordprocessingShape">
                          <wps:wsp>
                            <wps:cNvSpPr/>
                            <wps:spPr>
                              <a:xfrm>
                                <a:off x="0" y="0"/>
                                <a:ext cx="1438275" cy="428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7C7953" id="_x0000_t116" coordsize="21600,21600" o:spt="116" path="m3475,qx,10800,3475,21600l18125,21600qx21600,10800,18125,xe">
                      <v:stroke joinstyle="miter"/>
                      <v:path gradientshapeok="t" o:connecttype="rect" textboxrect="1018,3163,20582,18437"/>
                    </v:shapetype>
                    <v:shape id="Flowchart: Terminator 37" o:spid="_x0000_s1026" type="#_x0000_t116" style="position:absolute;margin-left:11.95pt;margin-top:10.7pt;width:113.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" fillcolor="#00a2ff [3204]" strokecolor="#00507f [1604]" strokeweight="2pt"/>
                  </w:pict>
                </mc:Fallback>
              </mc:AlternateContent>
            </w:r>
          </w:p>
        </w:tc>
        <w:tc>
          <w:tcPr>
            <w:tcW w:w="3005" w:type="dxa"/>
          </w:tcPr>
          <w:p w14:paraId="18B07F3A" w14:textId="77777777" w:rsidR="00964805" w:rsidRDefault="00964805" w:rsidP="00E664AA">
            <w:pPr>
              <w:jc w:val="center"/>
            </w:pPr>
          </w:p>
          <w:p w14:paraId="460D805A" w14:textId="125F2524" w:rsidR="00964805" w:rsidRPr="00123784" w:rsidRDefault="00964805" w:rsidP="00E664AA">
            <w:pPr>
              <w:jc w:val="center"/>
              <w:rPr>
                <w:sz w:val="28"/>
              </w:rPr>
            </w:pPr>
            <w:r>
              <w:rPr>
                <w:sz w:val="28"/>
              </w:rPr>
              <w:t>Terminal (Stop/Start)</w:t>
            </w:r>
          </w:p>
        </w:tc>
        <w:tc>
          <w:tcPr>
            <w:tcW w:w="3006" w:type="dxa"/>
          </w:tcPr>
          <w:p w14:paraId="0F01E3F3" w14:textId="77777777" w:rsidR="00964805" w:rsidRPr="00123784" w:rsidRDefault="00964805" w:rsidP="00E664AA">
            <w:pPr>
              <w:jc w:val="center"/>
            </w:pPr>
            <w:r>
              <w:t>Used to represent start and end of flowchart.</w:t>
            </w:r>
          </w:p>
        </w:tc>
      </w:tr>
      <w:tr w:rsidR="00964805" w14:paraId="51FFA746" w14:textId="77777777" w:rsidTr="00964805">
        <w:trPr>
          <w:trHeight w:val="1134"/>
        </w:trPr>
        <w:tc>
          <w:tcPr>
            <w:tcW w:w="3005" w:type="dxa"/>
          </w:tcPr>
          <w:p w14:paraId="521C2DDE" w14:textId="77777777" w:rsidR="00964805" w:rsidRDefault="00964805" w:rsidP="00E664AA">
            <w:pPr>
              <w:jc w:val="center"/>
            </w:pPr>
            <w:r>
              <w:rPr>
                <w:noProof/>
                <w:lang w:eastAsia="en-IE"/>
              </w:rPr>
              <mc:AlternateContent>
                <mc:Choice Requires="wps">
                  <w:drawing>
                    <wp:anchor distT="0" distB="0" distL="114300" distR="114300" simplePos="0" relativeHeight="251660288" behindDoc="0" locked="0" layoutInCell="1" allowOverlap="1" wp14:anchorId="1DC761D0" wp14:editId="05002256">
                      <wp:simplePos x="0" y="0"/>
                      <wp:positionH relativeFrom="column">
                        <wp:posOffset>161925</wp:posOffset>
                      </wp:positionH>
                      <wp:positionV relativeFrom="paragraph">
                        <wp:posOffset>129540</wp:posOffset>
                      </wp:positionV>
                      <wp:extent cx="1466850" cy="438150"/>
                      <wp:effectExtent l="0" t="0" r="19050" b="19050"/>
                      <wp:wrapNone/>
                      <wp:docPr id="39" name="Flowchart: Process 39"/>
                      <wp:cNvGraphicFramePr/>
                      <a:graphic xmlns:a="http://schemas.openxmlformats.org/drawingml/2006/main">
                        <a:graphicData uri="http://schemas.microsoft.com/office/word/2010/wordprocessingShape">
                          <wps:wsp>
                            <wps:cNvSpPr/>
                            <wps:spPr>
                              <a:xfrm>
                                <a:off x="0" y="0"/>
                                <a:ext cx="146685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2FD88A" id="_x0000_t109" coordsize="21600,21600" o:spt="109" path="m,l,21600r21600,l21600,xe">
                      <v:stroke joinstyle="miter"/>
                      <v:path gradientshapeok="t" o:connecttype="rect"/>
                    </v:shapetype>
                    <v:shape id="Flowchart: Process 39" o:spid="_x0000_s1026" type="#_x0000_t109" style="position:absolute;margin-left:12.75pt;margin-top:10.2pt;width:115.5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" fillcolor="#00a2ff [3204]" strokecolor="#00507f [1604]" strokeweight="2pt"/>
                  </w:pict>
                </mc:Fallback>
              </mc:AlternateContent>
            </w:r>
            <w:r>
              <w:rPr>
                <w:noProof/>
                <w:lang w:eastAsia="en-IE"/>
              </w:rPr>
              <mc:AlternateContent>
                <mc:Choice Requires="wps">
                  <w:drawing>
                    <wp:anchor distT="0" distB="0" distL="114300" distR="114300" simplePos="0" relativeHeight="251661312" behindDoc="0" locked="0" layoutInCell="1" allowOverlap="1" wp14:anchorId="7131F270" wp14:editId="242EB18B">
                      <wp:simplePos x="0" y="0"/>
                      <wp:positionH relativeFrom="margin">
                        <wp:posOffset>75890</wp:posOffset>
                      </wp:positionH>
                      <wp:positionV relativeFrom="paragraph">
                        <wp:posOffset>869315</wp:posOffset>
                      </wp:positionV>
                      <wp:extent cx="1616149" cy="444574"/>
                      <wp:effectExtent l="19050" t="0" r="41275" b="12700"/>
                      <wp:wrapNone/>
                      <wp:docPr id="40" name="Parallelogram 40"/>
                      <wp:cNvGraphicFramePr/>
                      <a:graphic xmlns:a="http://schemas.openxmlformats.org/drawingml/2006/main">
                        <a:graphicData uri="http://schemas.microsoft.com/office/word/2010/wordprocessingShape">
                          <wps:wsp>
                            <wps:cNvSpPr/>
                            <wps:spPr>
                              <a:xfrm>
                                <a:off x="0" y="0"/>
                                <a:ext cx="1616149" cy="444574"/>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CAED5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26" type="#_x0000_t7" style="position:absolute;margin-left:6pt;margin-top:68.45pt;width:127.25pt;height: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" adj="1485" fillcolor="#00a2ff [3204]" strokecolor="#00507f [1604]" strokeweight="2pt">
                      <w10:wrap anchorx="margin"/>
                    </v:shape>
                  </w:pict>
                </mc:Fallback>
              </mc:AlternateContent>
            </w:r>
          </w:p>
        </w:tc>
        <w:tc>
          <w:tcPr>
            <w:tcW w:w="3005" w:type="dxa"/>
          </w:tcPr>
          <w:p w14:paraId="1E188893" w14:textId="77777777" w:rsidR="00964805" w:rsidRDefault="00964805" w:rsidP="00E664AA">
            <w:pPr>
              <w:jc w:val="center"/>
            </w:pPr>
          </w:p>
          <w:p w14:paraId="2E3C2A99" w14:textId="77777777" w:rsidR="00964805" w:rsidRPr="00123784" w:rsidRDefault="00964805" w:rsidP="00E664AA">
            <w:pPr>
              <w:jc w:val="center"/>
              <w:rPr>
                <w:sz w:val="28"/>
              </w:rPr>
            </w:pPr>
            <w:r>
              <w:rPr>
                <w:sz w:val="28"/>
              </w:rPr>
              <w:t>Input/output</w:t>
            </w:r>
          </w:p>
        </w:tc>
        <w:tc>
          <w:tcPr>
            <w:tcW w:w="3006" w:type="dxa"/>
          </w:tcPr>
          <w:p w14:paraId="553AF617" w14:textId="77777777" w:rsidR="00964805" w:rsidRPr="00123784" w:rsidRDefault="00964805" w:rsidP="00E664AA">
            <w:pPr>
              <w:jc w:val="center"/>
            </w:pPr>
            <w:r>
              <w:t>Used for input and output operation.</w:t>
            </w:r>
          </w:p>
        </w:tc>
      </w:tr>
      <w:tr w:rsidR="00964805" w14:paraId="60710BF1" w14:textId="77777777" w:rsidTr="00964805">
        <w:trPr>
          <w:trHeight w:val="1134"/>
        </w:trPr>
        <w:tc>
          <w:tcPr>
            <w:tcW w:w="3005" w:type="dxa"/>
          </w:tcPr>
          <w:p w14:paraId="57C0F6E1" w14:textId="77777777" w:rsidR="00964805" w:rsidRDefault="00964805" w:rsidP="00E664AA">
            <w:pPr>
              <w:jc w:val="center"/>
            </w:pPr>
          </w:p>
        </w:tc>
        <w:tc>
          <w:tcPr>
            <w:tcW w:w="3005" w:type="dxa"/>
          </w:tcPr>
          <w:p w14:paraId="20CBF666" w14:textId="77777777" w:rsidR="00964805" w:rsidRDefault="00964805" w:rsidP="00E664AA">
            <w:pPr>
              <w:jc w:val="center"/>
            </w:pPr>
          </w:p>
          <w:p w14:paraId="4BB866AB" w14:textId="77777777" w:rsidR="00964805" w:rsidRPr="00123784" w:rsidRDefault="00964805" w:rsidP="00E664AA">
            <w:pPr>
              <w:jc w:val="center"/>
              <w:rPr>
                <w:sz w:val="28"/>
              </w:rPr>
            </w:pPr>
            <w:r>
              <w:rPr>
                <w:sz w:val="28"/>
              </w:rPr>
              <w:t>Processing</w:t>
            </w:r>
          </w:p>
        </w:tc>
        <w:tc>
          <w:tcPr>
            <w:tcW w:w="3006" w:type="dxa"/>
          </w:tcPr>
          <w:p w14:paraId="7C479020" w14:textId="77777777" w:rsidR="00964805" w:rsidRPr="00123784" w:rsidRDefault="00964805" w:rsidP="00E664AA">
            <w:pPr>
              <w:tabs>
                <w:tab w:val="left" w:pos="1909"/>
              </w:tabs>
              <w:jc w:val="center"/>
            </w:pPr>
            <w:r>
              <w:t>Used for arithmetic operations and data-manipulations.</w:t>
            </w:r>
          </w:p>
        </w:tc>
      </w:tr>
      <w:tr w:rsidR="00964805" w14:paraId="6318AB41" w14:textId="77777777" w:rsidTr="00964805">
        <w:trPr>
          <w:trHeight w:val="1134"/>
        </w:trPr>
        <w:tc>
          <w:tcPr>
            <w:tcW w:w="3005" w:type="dxa"/>
          </w:tcPr>
          <w:p w14:paraId="6BE4012D" w14:textId="77777777" w:rsidR="00964805" w:rsidRDefault="00964805" w:rsidP="00E664AA">
            <w:pPr>
              <w:jc w:val="center"/>
            </w:pPr>
            <w:r>
              <w:rPr>
                <w:noProof/>
                <w:lang w:eastAsia="en-IE"/>
              </w:rPr>
              <mc:AlternateContent>
                <mc:Choice Requires="wps">
                  <w:drawing>
                    <wp:anchor distT="0" distB="0" distL="114300" distR="114300" simplePos="0" relativeHeight="251662336" behindDoc="0" locked="0" layoutInCell="1" allowOverlap="1" wp14:anchorId="2E5DE8E7" wp14:editId="63BCC3BA">
                      <wp:simplePos x="0" y="0"/>
                      <wp:positionH relativeFrom="column">
                        <wp:posOffset>384588</wp:posOffset>
                      </wp:positionH>
                      <wp:positionV relativeFrom="paragraph">
                        <wp:posOffset>50269</wp:posOffset>
                      </wp:positionV>
                      <wp:extent cx="1041991" cy="595423"/>
                      <wp:effectExtent l="19050" t="19050" r="44450" b="33655"/>
                      <wp:wrapNone/>
                      <wp:docPr id="41" name="Flowchart: Decision 41"/>
                      <wp:cNvGraphicFramePr/>
                      <a:graphic xmlns:a="http://schemas.openxmlformats.org/drawingml/2006/main">
                        <a:graphicData uri="http://schemas.microsoft.com/office/word/2010/wordprocessingShape">
                          <wps:wsp>
                            <wps:cNvSpPr/>
                            <wps:spPr>
                              <a:xfrm>
                                <a:off x="0" y="0"/>
                                <a:ext cx="1041991" cy="59542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132DC7" id="_x0000_t110" coordsize="21600,21600" o:spt="110" path="m10800,l,10800,10800,21600,21600,10800xe">
                      <v:stroke joinstyle="miter"/>
                      <v:path gradientshapeok="t" o:connecttype="rect" textboxrect="5400,5400,16200,16200"/>
                    </v:shapetype>
                    <v:shape id="Flowchart: Decision 41" o:spid="_x0000_s1026" type="#_x0000_t110" style="position:absolute;margin-left:30.3pt;margin-top:3.95pt;width:82.05pt;height:4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" fillcolor="#00a2ff [3204]" strokecolor="#00507f [1604]" strokeweight="2pt"/>
                  </w:pict>
                </mc:Fallback>
              </mc:AlternateContent>
            </w:r>
          </w:p>
        </w:tc>
        <w:tc>
          <w:tcPr>
            <w:tcW w:w="3005" w:type="dxa"/>
          </w:tcPr>
          <w:p w14:paraId="250E1961" w14:textId="77777777" w:rsidR="00964805" w:rsidRDefault="00964805" w:rsidP="00E664AA">
            <w:pPr>
              <w:jc w:val="center"/>
            </w:pPr>
          </w:p>
          <w:p w14:paraId="28F065CC" w14:textId="77777777" w:rsidR="00964805" w:rsidRPr="00123784" w:rsidRDefault="00964805" w:rsidP="00E664AA">
            <w:pPr>
              <w:jc w:val="center"/>
              <w:rPr>
                <w:sz w:val="28"/>
              </w:rPr>
            </w:pPr>
            <w:r>
              <w:rPr>
                <w:sz w:val="28"/>
              </w:rPr>
              <w:t>Decision</w:t>
            </w:r>
          </w:p>
        </w:tc>
        <w:tc>
          <w:tcPr>
            <w:tcW w:w="3006" w:type="dxa"/>
          </w:tcPr>
          <w:p w14:paraId="297E087F" w14:textId="77777777" w:rsidR="00964805" w:rsidRPr="00123784" w:rsidRDefault="00964805" w:rsidP="00E664AA">
            <w:pPr>
              <w:jc w:val="center"/>
            </w:pPr>
            <w:r>
              <w:t>Used to represent the operation in which there are two alternatives, true and false.</w:t>
            </w:r>
          </w:p>
        </w:tc>
      </w:tr>
    </w:tbl>
    <w:p w14:paraId="025BDF15" w14:textId="1989E759" w:rsidR="00964805" w:rsidRDefault="00964805">
      <w:pPr>
        <w:pStyle w:val="Body"/>
        <w:rPr>
          <w:rFonts w:ascii="Arial" w:hAnsi="Arial"/>
          <w:sz w:val="26"/>
          <w:szCs w:val="26"/>
        </w:rPr>
      </w:pPr>
    </w:p>
    <w:p w14:paraId="5A7CF615" w14:textId="77777777" w:rsidR="00964805" w:rsidRDefault="00964805">
      <w:pPr>
        <w:pStyle w:val="Body"/>
      </w:pPr>
    </w:p>
    <w:sectPr w:rsidR="00964805">
      <w:headerReference w:type="default" r:id="rId6"/>
      <w:footerReference w:type="default" r:id="rId7"/>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44CA4" w14:textId="77777777" w:rsidR="002E600A" w:rsidRDefault="002E600A">
      <w:r>
        <w:separator/>
      </w:r>
    </w:p>
  </w:endnote>
  <w:endnote w:type="continuationSeparator" w:id="0">
    <w:p w14:paraId="1119FD4B" w14:textId="77777777" w:rsidR="002E600A" w:rsidRDefault="002E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B6369" w14:textId="77777777" w:rsidR="00C475D1" w:rsidRDefault="00C475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DF692" w14:textId="77777777" w:rsidR="002E600A" w:rsidRDefault="002E600A">
      <w:r>
        <w:separator/>
      </w:r>
    </w:p>
  </w:footnote>
  <w:footnote w:type="continuationSeparator" w:id="0">
    <w:p w14:paraId="0F67E201" w14:textId="77777777" w:rsidR="002E600A" w:rsidRDefault="002E6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810E" w14:textId="77777777" w:rsidR="00C475D1" w:rsidRDefault="00C475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D1"/>
    <w:rsid w:val="001D6C4E"/>
    <w:rsid w:val="002E0088"/>
    <w:rsid w:val="002E600A"/>
    <w:rsid w:val="00394459"/>
    <w:rsid w:val="0052002B"/>
    <w:rsid w:val="00667AF9"/>
    <w:rsid w:val="00964805"/>
    <w:rsid w:val="009708A1"/>
    <w:rsid w:val="00B359B9"/>
    <w:rsid w:val="00C475D1"/>
    <w:rsid w:val="00C53FDA"/>
    <w:rsid w:val="00DF52A8"/>
    <w:rsid w:val="00E643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A8AF"/>
  <w15:docId w15:val="{E5A28283-EA00-49FA-9FF4-6047AFE2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table" w:styleId="TableGrid">
    <w:name w:val="Table Grid"/>
    <w:basedOn w:val="TableNormal"/>
    <w:uiPriority w:val="39"/>
    <w:rsid w:val="0096480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oguz</cp:lastModifiedBy>
  <cp:revision>6</cp:revision>
  <dcterms:created xsi:type="dcterms:W3CDTF">2019-03-06T13:41:00Z</dcterms:created>
  <dcterms:modified xsi:type="dcterms:W3CDTF">2019-03-06T15:10:00Z</dcterms:modified>
</cp:coreProperties>
</file>